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49AE" w14:textId="77777777" w:rsidR="00447851" w:rsidRPr="00C12DA2" w:rsidRDefault="00447851" w:rsidP="00C12DA2">
      <w:pPr>
        <w:spacing w:line="360" w:lineRule="auto"/>
        <w:rPr>
          <w:rFonts w:ascii="Verdana" w:hAnsi="Verdana"/>
          <w:b/>
          <w:i/>
          <w:sz w:val="21"/>
          <w:szCs w:val="21"/>
        </w:rPr>
      </w:pPr>
    </w:p>
    <w:p w14:paraId="44416E27" w14:textId="77777777" w:rsidR="00C12DA2" w:rsidRDefault="00810395" w:rsidP="00447851">
      <w:pPr>
        <w:spacing w:line="360" w:lineRule="auto"/>
        <w:jc w:val="right"/>
        <w:rPr>
          <w:rFonts w:ascii="Verdana" w:hAnsi="Verdana"/>
          <w:sz w:val="21"/>
          <w:szCs w:val="21"/>
        </w:rPr>
      </w:pPr>
      <w:r>
        <w:rPr>
          <w:rFonts w:ascii="Verdana" w:hAnsi="Verdana"/>
          <w:sz w:val="21"/>
          <w:szCs w:val="21"/>
        </w:rPr>
        <w:t>A/</w:t>
      </w:r>
      <w:r w:rsidR="00FB5562">
        <w:rPr>
          <w:rFonts w:ascii="Verdana" w:hAnsi="Verdana"/>
          <w:sz w:val="21"/>
          <w:szCs w:val="21"/>
        </w:rPr>
        <w:t>202</w:t>
      </w:r>
      <w:r w:rsidR="009E50D5">
        <w:rPr>
          <w:rFonts w:ascii="Verdana" w:hAnsi="Verdana"/>
          <w:sz w:val="21"/>
          <w:szCs w:val="21"/>
        </w:rPr>
        <w:t>5</w:t>
      </w:r>
      <w:r w:rsidR="00C12DA2">
        <w:rPr>
          <w:rFonts w:ascii="Verdana" w:hAnsi="Verdana"/>
          <w:sz w:val="21"/>
          <w:szCs w:val="21"/>
        </w:rPr>
        <w:t>-000</w:t>
      </w:r>
    </w:p>
    <w:p w14:paraId="1D2BB51F" w14:textId="77777777" w:rsidR="00447851" w:rsidRDefault="00447851" w:rsidP="00447851">
      <w:pPr>
        <w:pStyle w:val="NormlWeb"/>
        <w:spacing w:before="0" w:beforeAutospacing="0" w:after="240" w:afterAutospacing="0"/>
        <w:jc w:val="center"/>
        <w:rPr>
          <w:rFonts w:ascii="Verdana" w:hAnsi="Verdana"/>
          <w:b/>
          <w:sz w:val="22"/>
          <w:szCs w:val="22"/>
          <w:u w:val="single"/>
        </w:rPr>
      </w:pPr>
      <w:r w:rsidRPr="00C12DA2">
        <w:rPr>
          <w:rFonts w:ascii="Verdana" w:hAnsi="Verdana"/>
          <w:b/>
          <w:sz w:val="22"/>
          <w:szCs w:val="22"/>
          <w:u w:val="single"/>
        </w:rPr>
        <w:t>Adat</w:t>
      </w:r>
      <w:r w:rsidR="00C12DA2" w:rsidRPr="00C12DA2">
        <w:rPr>
          <w:rFonts w:ascii="Verdana" w:hAnsi="Verdana"/>
          <w:b/>
          <w:sz w:val="22"/>
          <w:szCs w:val="22"/>
          <w:u w:val="single"/>
        </w:rPr>
        <w:t>kérő lap</w:t>
      </w:r>
    </w:p>
    <w:p w14:paraId="30D02FC5" w14:textId="77777777" w:rsidR="00357A77" w:rsidRPr="00C12DA2" w:rsidRDefault="00357A77" w:rsidP="00447851">
      <w:pPr>
        <w:pStyle w:val="NormlWeb"/>
        <w:spacing w:before="0" w:beforeAutospacing="0" w:after="240" w:afterAutospacing="0"/>
        <w:jc w:val="center"/>
        <w:rPr>
          <w:rFonts w:ascii="Verdana" w:hAnsi="Verdana"/>
          <w:b/>
          <w:sz w:val="22"/>
          <w:szCs w:val="22"/>
          <w:u w:val="single"/>
        </w:rPr>
      </w:pPr>
    </w:p>
    <w:tbl>
      <w:tblPr>
        <w:tblW w:w="10008" w:type="dxa"/>
        <w:jc w:val="center"/>
        <w:tblLook w:val="01E0" w:firstRow="1" w:lastRow="1" w:firstColumn="1" w:lastColumn="1" w:noHBand="0" w:noVBand="0"/>
      </w:tblPr>
      <w:tblGrid>
        <w:gridCol w:w="2448"/>
        <w:gridCol w:w="7560"/>
      </w:tblGrid>
      <w:tr w:rsidR="00C12DA2" w:rsidRPr="003476BF" w14:paraId="3AC47FE8" w14:textId="77777777">
        <w:trPr>
          <w:jc w:val="center"/>
        </w:trPr>
        <w:tc>
          <w:tcPr>
            <w:tcW w:w="2448" w:type="dxa"/>
            <w:tcBorders>
              <w:bottom w:val="single" w:sz="4" w:space="0" w:color="auto"/>
            </w:tcBorders>
          </w:tcPr>
          <w:p w14:paraId="3DC55350" w14:textId="77777777" w:rsidR="00C12DA2" w:rsidRPr="003476BF" w:rsidRDefault="00C12DA2" w:rsidP="00240EE1">
            <w:pPr>
              <w:rPr>
                <w:rFonts w:ascii="Verdana" w:hAnsi="Verdana"/>
                <w:b/>
                <w:i/>
                <w:sz w:val="18"/>
                <w:szCs w:val="18"/>
              </w:rPr>
            </w:pPr>
            <w:r w:rsidRPr="003476BF">
              <w:rPr>
                <w:rFonts w:ascii="Verdana" w:hAnsi="Verdana"/>
                <w:b/>
                <w:i/>
                <w:sz w:val="18"/>
                <w:szCs w:val="18"/>
              </w:rPr>
              <w:t>ADATKÉRŐ ADATAI</w:t>
            </w:r>
          </w:p>
        </w:tc>
        <w:tc>
          <w:tcPr>
            <w:tcW w:w="7560" w:type="dxa"/>
            <w:tcBorders>
              <w:bottom w:val="single" w:sz="4" w:space="0" w:color="auto"/>
            </w:tcBorders>
          </w:tcPr>
          <w:p w14:paraId="5619E71F" w14:textId="77777777" w:rsidR="00C12DA2" w:rsidRPr="003476BF" w:rsidRDefault="00C12DA2" w:rsidP="00240EE1">
            <w:pPr>
              <w:rPr>
                <w:rFonts w:ascii="Verdana" w:hAnsi="Verdana"/>
                <w:b/>
                <w:sz w:val="18"/>
                <w:szCs w:val="18"/>
              </w:rPr>
            </w:pPr>
          </w:p>
        </w:tc>
      </w:tr>
      <w:tr w:rsidR="00C12DA2" w:rsidRPr="003476BF" w14:paraId="5A14C91D"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1F6BB37C" w14:textId="77777777" w:rsidR="00C12DA2" w:rsidRPr="003476BF" w:rsidRDefault="00C12DA2" w:rsidP="00240EE1">
            <w:pPr>
              <w:rPr>
                <w:rFonts w:ascii="Verdana" w:hAnsi="Verdana"/>
                <w:i/>
                <w:sz w:val="18"/>
                <w:szCs w:val="18"/>
              </w:rPr>
            </w:pPr>
            <w:r w:rsidRPr="003476BF">
              <w:rPr>
                <w:rFonts w:ascii="Verdana" w:hAnsi="Verdana"/>
                <w:i/>
                <w:sz w:val="18"/>
                <w:szCs w:val="18"/>
              </w:rPr>
              <w:t>Név:</w:t>
            </w:r>
          </w:p>
        </w:tc>
        <w:tc>
          <w:tcPr>
            <w:tcW w:w="7560" w:type="dxa"/>
            <w:tcBorders>
              <w:top w:val="single" w:sz="4" w:space="0" w:color="auto"/>
              <w:left w:val="single" w:sz="4" w:space="0" w:color="auto"/>
              <w:bottom w:val="single" w:sz="4" w:space="0" w:color="auto"/>
              <w:right w:val="single" w:sz="4" w:space="0" w:color="auto"/>
            </w:tcBorders>
          </w:tcPr>
          <w:p w14:paraId="01D16B7A"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p>
        </w:tc>
      </w:tr>
      <w:tr w:rsidR="00C12DA2" w:rsidRPr="003476BF" w14:paraId="42C16A07"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6A74344D" w14:textId="77777777" w:rsidR="00C12DA2" w:rsidRPr="003476BF" w:rsidRDefault="00C12DA2" w:rsidP="00240EE1">
            <w:pPr>
              <w:rPr>
                <w:rFonts w:ascii="Verdana" w:hAnsi="Verdana"/>
                <w:i/>
                <w:sz w:val="18"/>
                <w:szCs w:val="18"/>
              </w:rPr>
            </w:pPr>
            <w:r w:rsidRPr="003476BF">
              <w:rPr>
                <w:rFonts w:ascii="Verdana" w:hAnsi="Verdana"/>
                <w:i/>
                <w:sz w:val="18"/>
                <w:szCs w:val="18"/>
              </w:rPr>
              <w:t>E-mail cím:</w:t>
            </w:r>
          </w:p>
        </w:tc>
        <w:tc>
          <w:tcPr>
            <w:tcW w:w="7560" w:type="dxa"/>
            <w:tcBorders>
              <w:top w:val="single" w:sz="4" w:space="0" w:color="auto"/>
              <w:left w:val="single" w:sz="4" w:space="0" w:color="auto"/>
              <w:bottom w:val="single" w:sz="4" w:space="0" w:color="auto"/>
              <w:right w:val="single" w:sz="4" w:space="0" w:color="auto"/>
            </w:tcBorders>
          </w:tcPr>
          <w:p w14:paraId="07076BDB"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p>
        </w:tc>
      </w:tr>
      <w:tr w:rsidR="00C12DA2" w:rsidRPr="003476BF" w14:paraId="215F4800"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110D7499" w14:textId="77777777" w:rsidR="00C12DA2" w:rsidRPr="003476BF" w:rsidRDefault="00C12DA2" w:rsidP="00240EE1">
            <w:pPr>
              <w:rPr>
                <w:rFonts w:ascii="Verdana" w:hAnsi="Verdana"/>
                <w:i/>
                <w:sz w:val="18"/>
                <w:szCs w:val="18"/>
              </w:rPr>
            </w:pPr>
            <w:r w:rsidRPr="003476BF">
              <w:rPr>
                <w:rFonts w:ascii="Verdana" w:hAnsi="Verdana"/>
                <w:i/>
                <w:sz w:val="18"/>
                <w:szCs w:val="18"/>
              </w:rPr>
              <w:t>Telefonszám:</w:t>
            </w:r>
          </w:p>
        </w:tc>
        <w:tc>
          <w:tcPr>
            <w:tcW w:w="7560" w:type="dxa"/>
            <w:tcBorders>
              <w:top w:val="single" w:sz="4" w:space="0" w:color="auto"/>
              <w:left w:val="single" w:sz="4" w:space="0" w:color="auto"/>
              <w:bottom w:val="single" w:sz="4" w:space="0" w:color="auto"/>
              <w:right w:val="single" w:sz="4" w:space="0" w:color="auto"/>
            </w:tcBorders>
          </w:tcPr>
          <w:p w14:paraId="4C3ED431"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p>
        </w:tc>
      </w:tr>
      <w:tr w:rsidR="00C12DA2" w:rsidRPr="003476BF" w14:paraId="6D26297B"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5F59E690" w14:textId="77777777" w:rsidR="00C12DA2" w:rsidRPr="003476BF" w:rsidRDefault="00C12DA2" w:rsidP="00240EE1">
            <w:pPr>
              <w:rPr>
                <w:rFonts w:ascii="Verdana" w:hAnsi="Verdana"/>
                <w:i/>
                <w:sz w:val="18"/>
                <w:szCs w:val="18"/>
              </w:rPr>
            </w:pPr>
            <w:r>
              <w:rPr>
                <w:rFonts w:ascii="Verdana" w:hAnsi="Verdana"/>
                <w:i/>
                <w:sz w:val="18"/>
                <w:szCs w:val="18"/>
              </w:rPr>
              <w:t>Státusz</w:t>
            </w:r>
            <w:r w:rsidRPr="003476BF">
              <w:rPr>
                <w:rFonts w:ascii="Verdana" w:hAnsi="Verdana"/>
                <w:i/>
                <w:sz w:val="18"/>
                <w:szCs w:val="18"/>
              </w:rPr>
              <w:t>:</w:t>
            </w:r>
          </w:p>
        </w:tc>
        <w:tc>
          <w:tcPr>
            <w:tcW w:w="7560" w:type="dxa"/>
            <w:tcBorders>
              <w:top w:val="single" w:sz="4" w:space="0" w:color="auto"/>
              <w:left w:val="single" w:sz="4" w:space="0" w:color="auto"/>
              <w:bottom w:val="single" w:sz="4" w:space="0" w:color="auto"/>
              <w:right w:val="single" w:sz="4" w:space="0" w:color="auto"/>
            </w:tcBorders>
          </w:tcPr>
          <w:p w14:paraId="16EF15DB" w14:textId="77777777" w:rsidR="00C12DA2" w:rsidRPr="003476BF" w:rsidRDefault="00C12DA2" w:rsidP="00240EE1">
            <w:pPr>
              <w:tabs>
                <w:tab w:val="right" w:pos="2537"/>
              </w:tabs>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r>
              <w:rPr>
                <w:rFonts w:ascii="Verdana" w:hAnsi="Verdana"/>
                <w:sz w:val="18"/>
                <w:szCs w:val="18"/>
              </w:rPr>
              <w:t xml:space="preserve"> KUTATÓ/KUTATÁSI ASSZISZTENS/KÜLSŐ KUTATÓ/HALLGATÓ</w:t>
            </w:r>
          </w:p>
        </w:tc>
      </w:tr>
      <w:tr w:rsidR="00C12DA2" w:rsidRPr="003476BF" w14:paraId="22C46B2E"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6C1232FD" w14:textId="77777777" w:rsidR="00C12DA2" w:rsidRPr="003476BF" w:rsidRDefault="00C12DA2" w:rsidP="00240EE1">
            <w:pPr>
              <w:rPr>
                <w:rFonts w:ascii="Verdana" w:hAnsi="Verdana"/>
                <w:i/>
                <w:sz w:val="18"/>
                <w:szCs w:val="18"/>
              </w:rPr>
            </w:pPr>
            <w:r w:rsidRPr="003476BF">
              <w:rPr>
                <w:rFonts w:ascii="Verdana" w:hAnsi="Verdana"/>
                <w:i/>
                <w:sz w:val="18"/>
                <w:szCs w:val="18"/>
              </w:rPr>
              <w:t>Szervezet:</w:t>
            </w:r>
          </w:p>
        </w:tc>
        <w:tc>
          <w:tcPr>
            <w:tcW w:w="7560" w:type="dxa"/>
            <w:tcBorders>
              <w:top w:val="single" w:sz="4" w:space="0" w:color="auto"/>
              <w:left w:val="single" w:sz="4" w:space="0" w:color="auto"/>
              <w:bottom w:val="single" w:sz="4" w:space="0" w:color="auto"/>
              <w:right w:val="single" w:sz="4" w:space="0" w:color="auto"/>
            </w:tcBorders>
          </w:tcPr>
          <w:p w14:paraId="113B15EA"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p>
        </w:tc>
      </w:tr>
      <w:tr w:rsidR="00C12DA2" w:rsidRPr="003476BF" w14:paraId="6327E66E"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64508DE3" w14:textId="77777777" w:rsidR="00C12DA2" w:rsidRPr="003476BF" w:rsidRDefault="00C12DA2" w:rsidP="00240EE1">
            <w:pPr>
              <w:rPr>
                <w:rFonts w:ascii="Verdana" w:hAnsi="Verdana"/>
                <w:i/>
                <w:sz w:val="18"/>
                <w:szCs w:val="18"/>
              </w:rPr>
            </w:pPr>
            <w:r w:rsidRPr="003476BF">
              <w:rPr>
                <w:rFonts w:ascii="Verdana" w:hAnsi="Verdana"/>
                <w:i/>
                <w:sz w:val="18"/>
                <w:szCs w:val="18"/>
              </w:rPr>
              <w:t>Konzulens/társszerző neve:</w:t>
            </w:r>
          </w:p>
        </w:tc>
        <w:tc>
          <w:tcPr>
            <w:tcW w:w="7560" w:type="dxa"/>
            <w:tcBorders>
              <w:top w:val="single" w:sz="4" w:space="0" w:color="auto"/>
              <w:left w:val="single" w:sz="4" w:space="0" w:color="auto"/>
              <w:bottom w:val="single" w:sz="4" w:space="0" w:color="auto"/>
              <w:right w:val="single" w:sz="4" w:space="0" w:color="auto"/>
            </w:tcBorders>
          </w:tcPr>
          <w:p w14:paraId="016036EE"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 AMENNYIBEN RELEVÁNS</w:t>
            </w:r>
            <w:r w:rsidRPr="00C12DA2">
              <w:rPr>
                <w:rFonts w:ascii="Verdana" w:hAnsi="Verdana"/>
                <w:sz w:val="18"/>
                <w:szCs w:val="18"/>
                <w:highlight w:val="lightGray"/>
              </w:rPr>
              <w:t>!</w:t>
            </w:r>
            <w:r w:rsidR="00487B4C">
              <w:rPr>
                <w:rFonts w:ascii="Verdana" w:hAnsi="Verdana"/>
                <w:sz w:val="18"/>
                <w:szCs w:val="18"/>
              </w:rPr>
              <w:t xml:space="preserve"> </w:t>
            </w:r>
            <w:r w:rsidR="00E77F94">
              <w:rPr>
                <w:rFonts w:ascii="Verdana" w:hAnsi="Verdana"/>
                <w:sz w:val="18"/>
                <w:szCs w:val="18"/>
              </w:rPr>
              <w:t>(</w:t>
            </w:r>
            <w:r w:rsidR="00403F1B">
              <w:rPr>
                <w:rFonts w:ascii="Verdana" w:hAnsi="Verdana"/>
                <w:sz w:val="18"/>
                <w:szCs w:val="18"/>
              </w:rPr>
              <w:t>ELTE-</w:t>
            </w:r>
            <w:r w:rsidR="00E77F94">
              <w:rPr>
                <w:rFonts w:ascii="Verdana" w:hAnsi="Verdana"/>
                <w:sz w:val="18"/>
                <w:szCs w:val="18"/>
              </w:rPr>
              <w:t>KRTK</w:t>
            </w:r>
            <w:r w:rsidR="00403F1B">
              <w:rPr>
                <w:rFonts w:ascii="Verdana" w:hAnsi="Verdana"/>
                <w:sz w:val="18"/>
                <w:szCs w:val="18"/>
              </w:rPr>
              <w:t xml:space="preserve"> </w:t>
            </w:r>
            <w:r w:rsidR="00E77F94">
              <w:rPr>
                <w:rFonts w:ascii="Verdana" w:hAnsi="Verdana"/>
                <w:sz w:val="18"/>
                <w:szCs w:val="18"/>
              </w:rPr>
              <w:t>megjelölés)</w:t>
            </w:r>
          </w:p>
        </w:tc>
      </w:tr>
    </w:tbl>
    <w:p w14:paraId="0CBFFCFB" w14:textId="77777777" w:rsidR="00C12DA2" w:rsidRPr="003476BF" w:rsidRDefault="00C12DA2" w:rsidP="00C12DA2">
      <w:pPr>
        <w:rPr>
          <w:sz w:val="8"/>
          <w:szCs w:val="8"/>
        </w:rPr>
      </w:pPr>
    </w:p>
    <w:tbl>
      <w:tblPr>
        <w:tblW w:w="10008" w:type="dxa"/>
        <w:jc w:val="center"/>
        <w:tblLook w:val="01E0" w:firstRow="1" w:lastRow="1" w:firstColumn="1" w:lastColumn="1" w:noHBand="0" w:noVBand="0"/>
      </w:tblPr>
      <w:tblGrid>
        <w:gridCol w:w="2448"/>
        <w:gridCol w:w="7560"/>
      </w:tblGrid>
      <w:tr w:rsidR="00C12DA2" w:rsidRPr="003476BF" w14:paraId="38C2894F" w14:textId="77777777">
        <w:trPr>
          <w:jc w:val="center"/>
        </w:trPr>
        <w:tc>
          <w:tcPr>
            <w:tcW w:w="10008" w:type="dxa"/>
            <w:gridSpan w:val="2"/>
            <w:tcBorders>
              <w:bottom w:val="single" w:sz="4" w:space="0" w:color="auto"/>
            </w:tcBorders>
          </w:tcPr>
          <w:p w14:paraId="3C58E128" w14:textId="77777777" w:rsidR="00C12DA2" w:rsidRPr="003476BF" w:rsidRDefault="00C12DA2" w:rsidP="00240EE1">
            <w:pPr>
              <w:rPr>
                <w:rFonts w:ascii="Verdana" w:hAnsi="Verdana"/>
                <w:b/>
                <w:sz w:val="18"/>
                <w:szCs w:val="18"/>
              </w:rPr>
            </w:pPr>
            <w:r w:rsidRPr="003476BF">
              <w:rPr>
                <w:rFonts w:ascii="Verdana" w:hAnsi="Verdana"/>
                <w:b/>
                <w:i/>
                <w:sz w:val="18"/>
                <w:szCs w:val="18"/>
              </w:rPr>
              <w:t>TANULMÁNYRA VONATKOZÓ INFORMÁCIÓK</w:t>
            </w:r>
          </w:p>
        </w:tc>
      </w:tr>
      <w:tr w:rsidR="00C12DA2" w:rsidRPr="003476BF" w14:paraId="74FAEDCF"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1A1A6402" w14:textId="77777777" w:rsidR="00C12DA2" w:rsidRPr="003476BF" w:rsidRDefault="00C12DA2" w:rsidP="00240EE1">
            <w:pPr>
              <w:rPr>
                <w:rFonts w:ascii="Verdana" w:hAnsi="Verdana"/>
                <w:i/>
                <w:sz w:val="18"/>
                <w:szCs w:val="18"/>
              </w:rPr>
            </w:pPr>
            <w:r w:rsidRPr="003476BF">
              <w:rPr>
                <w:rFonts w:ascii="Verdana" w:hAnsi="Verdana"/>
                <w:i/>
                <w:sz w:val="18"/>
                <w:szCs w:val="18"/>
              </w:rPr>
              <w:t>Tanulmány/projekt megnevez</w:t>
            </w:r>
            <w:r w:rsidRPr="003476BF">
              <w:rPr>
                <w:rFonts w:ascii="Verdana" w:hAnsi="Verdana"/>
                <w:i/>
                <w:sz w:val="18"/>
                <w:szCs w:val="18"/>
              </w:rPr>
              <w:t>é</w:t>
            </w:r>
            <w:r w:rsidRPr="003476BF">
              <w:rPr>
                <w:rFonts w:ascii="Verdana" w:hAnsi="Verdana"/>
                <w:i/>
                <w:sz w:val="18"/>
                <w:szCs w:val="18"/>
              </w:rPr>
              <w:t>se:</w:t>
            </w:r>
          </w:p>
        </w:tc>
        <w:tc>
          <w:tcPr>
            <w:tcW w:w="7560" w:type="dxa"/>
            <w:tcBorders>
              <w:top w:val="single" w:sz="4" w:space="0" w:color="auto"/>
              <w:left w:val="single" w:sz="4" w:space="0" w:color="auto"/>
              <w:bottom w:val="single" w:sz="4" w:space="0" w:color="auto"/>
              <w:right w:val="single" w:sz="4" w:space="0" w:color="auto"/>
            </w:tcBorders>
          </w:tcPr>
          <w:p w14:paraId="017B5F12"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p>
        </w:tc>
      </w:tr>
      <w:tr w:rsidR="00487B4C" w:rsidRPr="003476BF" w14:paraId="3839A1BD"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598207D9" w14:textId="77777777" w:rsidR="00487B4C" w:rsidRPr="003476BF" w:rsidRDefault="00487B4C" w:rsidP="00240EE1">
            <w:pPr>
              <w:rPr>
                <w:rFonts w:ascii="Verdana" w:hAnsi="Verdana"/>
                <w:i/>
                <w:sz w:val="18"/>
                <w:szCs w:val="18"/>
              </w:rPr>
            </w:pPr>
            <w:r w:rsidRPr="003476BF">
              <w:rPr>
                <w:rFonts w:ascii="Verdana" w:hAnsi="Verdana"/>
                <w:i/>
                <w:sz w:val="18"/>
                <w:szCs w:val="18"/>
              </w:rPr>
              <w:t>Tanulmány/projekt megnevez</w:t>
            </w:r>
            <w:r w:rsidRPr="003476BF">
              <w:rPr>
                <w:rFonts w:ascii="Verdana" w:hAnsi="Verdana"/>
                <w:i/>
                <w:sz w:val="18"/>
                <w:szCs w:val="18"/>
              </w:rPr>
              <w:t>é</w:t>
            </w:r>
            <w:r w:rsidRPr="003476BF">
              <w:rPr>
                <w:rFonts w:ascii="Verdana" w:hAnsi="Verdana"/>
                <w:i/>
                <w:sz w:val="18"/>
                <w:szCs w:val="18"/>
              </w:rPr>
              <w:t>s</w:t>
            </w:r>
            <w:r>
              <w:rPr>
                <w:rFonts w:ascii="Verdana" w:hAnsi="Verdana"/>
                <w:i/>
                <w:sz w:val="18"/>
                <w:szCs w:val="18"/>
              </w:rPr>
              <w:t>e angolul:</w:t>
            </w:r>
          </w:p>
        </w:tc>
        <w:tc>
          <w:tcPr>
            <w:tcW w:w="7560" w:type="dxa"/>
            <w:tcBorders>
              <w:top w:val="single" w:sz="4" w:space="0" w:color="auto"/>
              <w:left w:val="single" w:sz="4" w:space="0" w:color="auto"/>
              <w:bottom w:val="single" w:sz="4" w:space="0" w:color="auto"/>
              <w:right w:val="single" w:sz="4" w:space="0" w:color="auto"/>
            </w:tcBorders>
          </w:tcPr>
          <w:p w14:paraId="6C73F98E" w14:textId="77777777" w:rsidR="00487B4C" w:rsidRDefault="00487B4C" w:rsidP="00240EE1">
            <w:pPr>
              <w:rPr>
                <w:rFonts w:ascii="Verdana" w:hAnsi="Verdana"/>
                <w:sz w:val="18"/>
                <w:szCs w:val="18"/>
                <w:highlight w:val="lightGray"/>
              </w:rPr>
            </w:pPr>
            <w:r>
              <w:rPr>
                <w:rFonts w:ascii="Verdana" w:hAnsi="Verdana"/>
                <w:sz w:val="18"/>
                <w:szCs w:val="18"/>
                <w:highlight w:val="lightGray"/>
              </w:rPr>
              <w:t>KITÖLTENDŐ</w:t>
            </w:r>
            <w:r w:rsidRPr="00C12DA2">
              <w:rPr>
                <w:rFonts w:ascii="Verdana" w:hAnsi="Verdana"/>
                <w:sz w:val="18"/>
                <w:szCs w:val="18"/>
                <w:highlight w:val="lightGray"/>
              </w:rPr>
              <w:t>!</w:t>
            </w:r>
          </w:p>
        </w:tc>
      </w:tr>
      <w:tr w:rsidR="00C12DA2" w:rsidRPr="003476BF" w14:paraId="53397621" w14:textId="77777777">
        <w:trPr>
          <w:trHeight w:val="1032"/>
          <w:jc w:val="center"/>
        </w:trPr>
        <w:tc>
          <w:tcPr>
            <w:tcW w:w="2448" w:type="dxa"/>
            <w:tcBorders>
              <w:top w:val="single" w:sz="4" w:space="0" w:color="auto"/>
              <w:left w:val="single" w:sz="4" w:space="0" w:color="auto"/>
              <w:bottom w:val="single" w:sz="4" w:space="0" w:color="auto"/>
              <w:right w:val="single" w:sz="4" w:space="0" w:color="auto"/>
            </w:tcBorders>
          </w:tcPr>
          <w:p w14:paraId="15FEB1E5" w14:textId="77777777" w:rsidR="00C12DA2" w:rsidRPr="003476BF" w:rsidRDefault="00C12DA2" w:rsidP="00240EE1">
            <w:pPr>
              <w:rPr>
                <w:rFonts w:ascii="Verdana" w:hAnsi="Verdana"/>
                <w:i/>
                <w:sz w:val="18"/>
                <w:szCs w:val="18"/>
              </w:rPr>
            </w:pPr>
            <w:r w:rsidRPr="003476BF">
              <w:rPr>
                <w:rFonts w:ascii="Verdana" w:hAnsi="Verdana"/>
                <w:i/>
                <w:sz w:val="18"/>
                <w:szCs w:val="18"/>
              </w:rPr>
              <w:t>Tanulmány/projekt r</w:t>
            </w:r>
            <w:r w:rsidRPr="003476BF">
              <w:rPr>
                <w:rFonts w:ascii="Verdana" w:hAnsi="Verdana"/>
                <w:i/>
                <w:sz w:val="18"/>
                <w:szCs w:val="18"/>
              </w:rPr>
              <w:t>ö</w:t>
            </w:r>
            <w:r w:rsidRPr="003476BF">
              <w:rPr>
                <w:rFonts w:ascii="Verdana" w:hAnsi="Verdana"/>
                <w:i/>
                <w:sz w:val="18"/>
                <w:szCs w:val="18"/>
              </w:rPr>
              <w:t>vid l</w:t>
            </w:r>
            <w:r w:rsidRPr="003476BF">
              <w:rPr>
                <w:rFonts w:ascii="Verdana" w:hAnsi="Verdana"/>
                <w:i/>
                <w:sz w:val="18"/>
                <w:szCs w:val="18"/>
              </w:rPr>
              <w:t>e</w:t>
            </w:r>
            <w:r w:rsidRPr="003476BF">
              <w:rPr>
                <w:rFonts w:ascii="Verdana" w:hAnsi="Verdana"/>
                <w:i/>
                <w:sz w:val="18"/>
                <w:szCs w:val="18"/>
              </w:rPr>
              <w:t>írása:</w:t>
            </w:r>
          </w:p>
        </w:tc>
        <w:tc>
          <w:tcPr>
            <w:tcW w:w="7560" w:type="dxa"/>
            <w:tcBorders>
              <w:top w:val="single" w:sz="4" w:space="0" w:color="auto"/>
              <w:left w:val="single" w:sz="4" w:space="0" w:color="auto"/>
              <w:bottom w:val="single" w:sz="4" w:space="0" w:color="auto"/>
              <w:right w:val="single" w:sz="4" w:space="0" w:color="auto"/>
            </w:tcBorders>
          </w:tcPr>
          <w:p w14:paraId="66FB56AF"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p>
        </w:tc>
      </w:tr>
      <w:tr w:rsidR="00784FB6" w14:paraId="54FE3C4B" w14:textId="77777777" w:rsidTr="003E601F">
        <w:trPr>
          <w:jc w:val="center"/>
        </w:trPr>
        <w:tc>
          <w:tcPr>
            <w:tcW w:w="2448" w:type="dxa"/>
            <w:tcBorders>
              <w:top w:val="single" w:sz="4" w:space="0" w:color="auto"/>
              <w:left w:val="single" w:sz="4" w:space="0" w:color="auto"/>
              <w:bottom w:val="single" w:sz="4" w:space="0" w:color="auto"/>
              <w:right w:val="single" w:sz="4" w:space="0" w:color="auto"/>
            </w:tcBorders>
          </w:tcPr>
          <w:p w14:paraId="5E75A1CF" w14:textId="77777777" w:rsidR="00784FB6" w:rsidRDefault="00784FB6" w:rsidP="000A4505">
            <w:pPr>
              <w:rPr>
                <w:rFonts w:ascii="Verdana" w:hAnsi="Verdana"/>
                <w:i/>
                <w:sz w:val="18"/>
                <w:szCs w:val="18"/>
              </w:rPr>
            </w:pPr>
            <w:r>
              <w:rPr>
                <w:rFonts w:ascii="Verdana" w:hAnsi="Verdana"/>
                <w:i/>
                <w:sz w:val="18"/>
                <w:szCs w:val="18"/>
              </w:rPr>
              <w:t>Kutatási projekt:</w:t>
            </w:r>
          </w:p>
          <w:p w14:paraId="61CD6986" w14:textId="77777777" w:rsidR="00784FB6" w:rsidRDefault="00784FB6" w:rsidP="003E601F">
            <w:pPr>
              <w:rPr>
                <w:rFonts w:ascii="Verdana" w:hAnsi="Verdana"/>
                <w:i/>
                <w:sz w:val="18"/>
                <w:szCs w:val="18"/>
              </w:rPr>
            </w:pPr>
            <w:r>
              <w:rPr>
                <w:rFonts w:ascii="Verdana" w:hAnsi="Verdana"/>
                <w:i/>
                <w:sz w:val="18"/>
                <w:szCs w:val="18"/>
              </w:rPr>
              <w:t>(pl.: OTKA</w:t>
            </w:r>
            <w:r w:rsidR="000D17B1">
              <w:rPr>
                <w:rFonts w:ascii="Verdana" w:hAnsi="Verdana"/>
                <w:i/>
                <w:sz w:val="18"/>
                <w:szCs w:val="18"/>
              </w:rPr>
              <w:t>, Lendület</w:t>
            </w:r>
            <w:r w:rsidR="009E50D5">
              <w:rPr>
                <w:rFonts w:ascii="Verdana" w:hAnsi="Verdana"/>
                <w:i/>
                <w:sz w:val="18"/>
                <w:szCs w:val="18"/>
              </w:rPr>
              <w:t>;</w:t>
            </w:r>
            <w:r w:rsidR="000D17B1">
              <w:rPr>
                <w:rFonts w:ascii="Verdana" w:hAnsi="Verdana"/>
                <w:i/>
                <w:sz w:val="18"/>
                <w:szCs w:val="18"/>
              </w:rPr>
              <w:t xml:space="preserve"> …</w:t>
            </w:r>
            <w:r>
              <w:rPr>
                <w:rFonts w:ascii="Verdana" w:hAnsi="Verdana"/>
                <w:i/>
                <w:sz w:val="18"/>
                <w:szCs w:val="18"/>
              </w:rPr>
              <w:t>)</w:t>
            </w:r>
          </w:p>
          <w:p w14:paraId="20562607" w14:textId="77777777" w:rsidR="000A4505" w:rsidRPr="003476BF" w:rsidRDefault="000A4505" w:rsidP="000A4505">
            <w:pPr>
              <w:rPr>
                <w:rFonts w:ascii="Verdana" w:hAnsi="Verdana"/>
                <w:i/>
                <w:sz w:val="18"/>
                <w:szCs w:val="18"/>
              </w:rPr>
            </w:pPr>
            <w:r w:rsidRPr="000A4505">
              <w:rPr>
                <w:rFonts w:ascii="Verdana" w:hAnsi="Verdana"/>
                <w:i/>
                <w:sz w:val="18"/>
                <w:szCs w:val="18"/>
              </w:rPr>
              <w:t>A projekt költségvetésében szerepel-e adatbázis-használatra tervezett összeg, és ha igen, mekkora?</w:t>
            </w:r>
          </w:p>
        </w:tc>
        <w:tc>
          <w:tcPr>
            <w:tcW w:w="7560" w:type="dxa"/>
            <w:tcBorders>
              <w:top w:val="single" w:sz="4" w:space="0" w:color="auto"/>
              <w:left w:val="single" w:sz="4" w:space="0" w:color="auto"/>
              <w:bottom w:val="single" w:sz="4" w:space="0" w:color="auto"/>
              <w:right w:val="single" w:sz="4" w:space="0" w:color="auto"/>
            </w:tcBorders>
          </w:tcPr>
          <w:p w14:paraId="23FDA70C" w14:textId="77777777" w:rsidR="00784FB6" w:rsidRDefault="00784FB6" w:rsidP="003E601F">
            <w:pPr>
              <w:tabs>
                <w:tab w:val="right" w:pos="2412"/>
              </w:tabs>
              <w:rPr>
                <w:rFonts w:ascii="Verdana" w:hAnsi="Verdana"/>
                <w:sz w:val="18"/>
                <w:szCs w:val="18"/>
                <w:highlight w:val="lightGray"/>
              </w:rPr>
            </w:pPr>
            <w:r w:rsidRPr="002940C2">
              <w:rPr>
                <w:rFonts w:ascii="Verdana" w:hAnsi="Verdana"/>
                <w:sz w:val="18"/>
                <w:szCs w:val="18"/>
                <w:highlight w:val="lightGray"/>
              </w:rPr>
              <w:t>KITÖLTENDŐ!</w:t>
            </w:r>
          </w:p>
        </w:tc>
      </w:tr>
      <w:tr w:rsidR="00C12DA2" w:rsidRPr="003476BF" w14:paraId="67724106"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385BE748" w14:textId="77777777" w:rsidR="00C12DA2" w:rsidRPr="003476BF" w:rsidRDefault="00C12DA2" w:rsidP="00240EE1">
            <w:pPr>
              <w:rPr>
                <w:rFonts w:ascii="Verdana" w:hAnsi="Verdana"/>
                <w:i/>
                <w:sz w:val="18"/>
                <w:szCs w:val="18"/>
              </w:rPr>
            </w:pPr>
            <w:r w:rsidRPr="003476BF">
              <w:rPr>
                <w:rFonts w:ascii="Verdana" w:hAnsi="Verdana"/>
                <w:i/>
                <w:sz w:val="18"/>
                <w:szCs w:val="18"/>
              </w:rPr>
              <w:t>Tanulmány típusa (hal</w:t>
            </w:r>
            <w:r w:rsidRPr="003476BF">
              <w:rPr>
                <w:rFonts w:ascii="Verdana" w:hAnsi="Verdana"/>
                <w:i/>
                <w:sz w:val="18"/>
                <w:szCs w:val="18"/>
              </w:rPr>
              <w:t>l</w:t>
            </w:r>
            <w:r w:rsidRPr="003476BF">
              <w:rPr>
                <w:rFonts w:ascii="Verdana" w:hAnsi="Verdana"/>
                <w:i/>
                <w:sz w:val="18"/>
                <w:szCs w:val="18"/>
              </w:rPr>
              <w:t>gatók eset</w:t>
            </w:r>
            <w:r w:rsidRPr="003476BF">
              <w:rPr>
                <w:rFonts w:ascii="Verdana" w:hAnsi="Verdana"/>
                <w:i/>
                <w:sz w:val="18"/>
                <w:szCs w:val="18"/>
              </w:rPr>
              <w:t>é</w:t>
            </w:r>
            <w:r w:rsidRPr="003476BF">
              <w:rPr>
                <w:rFonts w:ascii="Verdana" w:hAnsi="Verdana"/>
                <w:i/>
                <w:sz w:val="18"/>
                <w:szCs w:val="18"/>
              </w:rPr>
              <w:t>ben):</w:t>
            </w:r>
          </w:p>
        </w:tc>
        <w:tc>
          <w:tcPr>
            <w:tcW w:w="7560" w:type="dxa"/>
            <w:tcBorders>
              <w:top w:val="single" w:sz="4" w:space="0" w:color="auto"/>
              <w:left w:val="single" w:sz="4" w:space="0" w:color="auto"/>
              <w:bottom w:val="single" w:sz="4" w:space="0" w:color="auto"/>
              <w:right w:val="single" w:sz="4" w:space="0" w:color="auto"/>
            </w:tcBorders>
          </w:tcPr>
          <w:p w14:paraId="38C48D6C" w14:textId="77777777" w:rsidR="00C12DA2" w:rsidRPr="003476BF" w:rsidRDefault="00C12DA2" w:rsidP="00240EE1">
            <w:pPr>
              <w:tabs>
                <w:tab w:val="right" w:pos="2412"/>
              </w:tabs>
              <w:rPr>
                <w:rFonts w:ascii="Verdana" w:hAnsi="Verdana"/>
                <w:sz w:val="18"/>
                <w:szCs w:val="18"/>
              </w:rPr>
            </w:pPr>
            <w:r>
              <w:rPr>
                <w:rFonts w:ascii="Verdana" w:hAnsi="Verdana"/>
                <w:sz w:val="18"/>
                <w:szCs w:val="18"/>
                <w:highlight w:val="lightGray"/>
              </w:rPr>
              <w:t>KITÖLTENDŐ, AMENNYIBEN RELEVÁNS</w:t>
            </w:r>
            <w:r w:rsidRPr="00C12DA2">
              <w:rPr>
                <w:rFonts w:ascii="Verdana" w:hAnsi="Verdana"/>
                <w:sz w:val="18"/>
                <w:szCs w:val="18"/>
                <w:highlight w:val="lightGray"/>
              </w:rPr>
              <w:t>!</w:t>
            </w:r>
            <w:r w:rsidR="00487B4C">
              <w:rPr>
                <w:rFonts w:ascii="Verdana" w:hAnsi="Verdana"/>
                <w:sz w:val="18"/>
                <w:szCs w:val="18"/>
              </w:rPr>
              <w:t xml:space="preserve"> Pl.</w:t>
            </w:r>
            <w:r>
              <w:rPr>
                <w:rFonts w:ascii="Verdana" w:hAnsi="Verdana"/>
                <w:sz w:val="18"/>
                <w:szCs w:val="18"/>
              </w:rPr>
              <w:t xml:space="preserve"> </w:t>
            </w:r>
            <w:r w:rsidRPr="00955028">
              <w:rPr>
                <w:rFonts w:ascii="Verdana" w:hAnsi="Verdana"/>
                <w:sz w:val="18"/>
                <w:szCs w:val="18"/>
                <w:highlight w:val="lightGray"/>
              </w:rPr>
              <w:t>DIPLOMA (BSC/</w:t>
            </w:r>
            <w:proofErr w:type="gramStart"/>
            <w:r w:rsidRPr="00955028">
              <w:rPr>
                <w:rFonts w:ascii="Verdana" w:hAnsi="Verdana"/>
                <w:sz w:val="18"/>
                <w:szCs w:val="18"/>
                <w:highlight w:val="lightGray"/>
              </w:rPr>
              <w:t>MSC)/</w:t>
            </w:r>
            <w:proofErr w:type="gramEnd"/>
            <w:r w:rsidRPr="00955028">
              <w:rPr>
                <w:rFonts w:ascii="Verdana" w:hAnsi="Verdana"/>
                <w:sz w:val="18"/>
                <w:szCs w:val="18"/>
                <w:highlight w:val="lightGray"/>
              </w:rPr>
              <w:t>PhD dolgozat</w:t>
            </w:r>
          </w:p>
        </w:tc>
      </w:tr>
      <w:tr w:rsidR="0056046E" w:rsidRPr="003476BF" w14:paraId="4A83FB22"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25356663" w14:textId="77777777" w:rsidR="0056046E" w:rsidRPr="003476BF" w:rsidRDefault="0056046E" w:rsidP="00240EE1">
            <w:pPr>
              <w:rPr>
                <w:rFonts w:ascii="Verdana" w:hAnsi="Verdana"/>
                <w:i/>
                <w:sz w:val="18"/>
                <w:szCs w:val="18"/>
              </w:rPr>
            </w:pPr>
            <w:r w:rsidRPr="0056046E">
              <w:rPr>
                <w:rFonts w:ascii="Verdana" w:hAnsi="Verdana"/>
                <w:i/>
                <w:sz w:val="18"/>
                <w:szCs w:val="18"/>
              </w:rPr>
              <w:t>Jár(sz)-e PHD képzésre?</w:t>
            </w:r>
          </w:p>
        </w:tc>
        <w:tc>
          <w:tcPr>
            <w:tcW w:w="7560" w:type="dxa"/>
            <w:tcBorders>
              <w:top w:val="single" w:sz="4" w:space="0" w:color="auto"/>
              <w:left w:val="single" w:sz="4" w:space="0" w:color="auto"/>
              <w:bottom w:val="single" w:sz="4" w:space="0" w:color="auto"/>
              <w:right w:val="single" w:sz="4" w:space="0" w:color="auto"/>
            </w:tcBorders>
          </w:tcPr>
          <w:p w14:paraId="0CA5AA53" w14:textId="77777777" w:rsidR="0056046E" w:rsidRDefault="0056046E" w:rsidP="00240EE1">
            <w:pPr>
              <w:rPr>
                <w:rFonts w:ascii="Verdana" w:hAnsi="Verdana"/>
                <w:sz w:val="18"/>
                <w:szCs w:val="18"/>
                <w:highlight w:val="lightGray"/>
              </w:rPr>
            </w:pPr>
            <w:r>
              <w:rPr>
                <w:rFonts w:ascii="Verdana" w:hAnsi="Verdana"/>
                <w:sz w:val="18"/>
                <w:szCs w:val="18"/>
                <w:highlight w:val="lightGray"/>
              </w:rPr>
              <w:t>Igen/Nem</w:t>
            </w:r>
          </w:p>
        </w:tc>
      </w:tr>
      <w:tr w:rsidR="00C12DA2" w:rsidRPr="003476BF" w14:paraId="586769F0"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44461E0B" w14:textId="77777777" w:rsidR="00C12DA2" w:rsidRPr="003476BF" w:rsidRDefault="00C12DA2" w:rsidP="00240EE1">
            <w:pPr>
              <w:rPr>
                <w:rFonts w:ascii="Verdana" w:hAnsi="Verdana"/>
                <w:i/>
                <w:sz w:val="18"/>
                <w:szCs w:val="18"/>
              </w:rPr>
            </w:pPr>
            <w:r w:rsidRPr="003476BF">
              <w:rPr>
                <w:rFonts w:ascii="Verdana" w:hAnsi="Verdana"/>
                <w:i/>
                <w:sz w:val="18"/>
                <w:szCs w:val="18"/>
              </w:rPr>
              <w:t>Tanulmány befejezés</w:t>
            </w:r>
            <w:r w:rsidRPr="003476BF">
              <w:rPr>
                <w:rFonts w:ascii="Verdana" w:hAnsi="Verdana"/>
                <w:i/>
                <w:sz w:val="18"/>
                <w:szCs w:val="18"/>
              </w:rPr>
              <w:t>é</w:t>
            </w:r>
            <w:r w:rsidRPr="003476BF">
              <w:rPr>
                <w:rFonts w:ascii="Verdana" w:hAnsi="Verdana"/>
                <w:i/>
                <w:sz w:val="18"/>
                <w:szCs w:val="18"/>
              </w:rPr>
              <w:t>nek vá</w:t>
            </w:r>
            <w:r w:rsidRPr="003476BF">
              <w:rPr>
                <w:rFonts w:ascii="Verdana" w:hAnsi="Verdana"/>
                <w:i/>
                <w:sz w:val="18"/>
                <w:szCs w:val="18"/>
              </w:rPr>
              <w:t>r</w:t>
            </w:r>
            <w:r w:rsidRPr="003476BF">
              <w:rPr>
                <w:rFonts w:ascii="Verdana" w:hAnsi="Verdana"/>
                <w:i/>
                <w:sz w:val="18"/>
                <w:szCs w:val="18"/>
              </w:rPr>
              <w:t>ható ideje:</w:t>
            </w:r>
          </w:p>
        </w:tc>
        <w:tc>
          <w:tcPr>
            <w:tcW w:w="7560" w:type="dxa"/>
            <w:tcBorders>
              <w:top w:val="single" w:sz="4" w:space="0" w:color="auto"/>
              <w:left w:val="single" w:sz="4" w:space="0" w:color="auto"/>
              <w:bottom w:val="single" w:sz="4" w:space="0" w:color="auto"/>
              <w:right w:val="single" w:sz="4" w:space="0" w:color="auto"/>
            </w:tcBorders>
          </w:tcPr>
          <w:p w14:paraId="50FB6BE7"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r w:rsidR="00487B4C">
              <w:rPr>
                <w:rFonts w:ascii="Verdana" w:hAnsi="Verdana"/>
                <w:sz w:val="18"/>
                <w:szCs w:val="18"/>
              </w:rPr>
              <w:t xml:space="preserve"> (Adatbázis hozzáférés idejének végdátuma) </w:t>
            </w:r>
          </w:p>
        </w:tc>
      </w:tr>
    </w:tbl>
    <w:p w14:paraId="1258010B" w14:textId="77777777" w:rsidR="00C12DA2" w:rsidRPr="003476BF" w:rsidRDefault="00C12DA2" w:rsidP="00C12DA2">
      <w:pPr>
        <w:jc w:val="both"/>
        <w:rPr>
          <w:rFonts w:ascii="Verdana" w:hAnsi="Verdana"/>
          <w:sz w:val="8"/>
          <w:szCs w:val="8"/>
        </w:rPr>
      </w:pPr>
    </w:p>
    <w:tbl>
      <w:tblPr>
        <w:tblW w:w="10008" w:type="dxa"/>
        <w:jc w:val="center"/>
        <w:tblLayout w:type="fixed"/>
        <w:tblLook w:val="01E0" w:firstRow="1" w:lastRow="1" w:firstColumn="1" w:lastColumn="1" w:noHBand="0" w:noVBand="0"/>
      </w:tblPr>
      <w:tblGrid>
        <w:gridCol w:w="2448"/>
        <w:gridCol w:w="1800"/>
        <w:gridCol w:w="5760"/>
      </w:tblGrid>
      <w:tr w:rsidR="00C12DA2" w:rsidRPr="003476BF" w14:paraId="6AB18F8B" w14:textId="77777777">
        <w:trPr>
          <w:jc w:val="center"/>
        </w:trPr>
        <w:tc>
          <w:tcPr>
            <w:tcW w:w="4248" w:type="dxa"/>
            <w:gridSpan w:val="2"/>
            <w:tcBorders>
              <w:top w:val="single" w:sz="4" w:space="0" w:color="auto"/>
              <w:left w:val="single" w:sz="4" w:space="0" w:color="auto"/>
              <w:bottom w:val="single" w:sz="4" w:space="0" w:color="auto"/>
              <w:right w:val="single" w:sz="4" w:space="0" w:color="auto"/>
            </w:tcBorders>
          </w:tcPr>
          <w:p w14:paraId="552CC934" w14:textId="77777777" w:rsidR="00C12DA2" w:rsidRPr="003476BF" w:rsidRDefault="00C12DA2" w:rsidP="00240EE1">
            <w:pPr>
              <w:rPr>
                <w:rFonts w:ascii="Verdana" w:hAnsi="Verdana"/>
                <w:b/>
                <w:i/>
                <w:sz w:val="18"/>
                <w:szCs w:val="18"/>
              </w:rPr>
            </w:pPr>
            <w:r w:rsidRPr="003476BF">
              <w:rPr>
                <w:rFonts w:ascii="Verdana" w:hAnsi="Verdana"/>
                <w:b/>
                <w:i/>
                <w:sz w:val="18"/>
                <w:szCs w:val="18"/>
              </w:rPr>
              <w:t>ADATÁLLOMÁNYRA VONATKOZÓ INFORMÁCIÓK</w:t>
            </w:r>
          </w:p>
        </w:tc>
        <w:tc>
          <w:tcPr>
            <w:tcW w:w="5760" w:type="dxa"/>
            <w:tcBorders>
              <w:top w:val="single" w:sz="4" w:space="0" w:color="auto"/>
              <w:left w:val="single" w:sz="4" w:space="0" w:color="auto"/>
              <w:bottom w:val="single" w:sz="4" w:space="0" w:color="auto"/>
              <w:right w:val="single" w:sz="4" w:space="0" w:color="auto"/>
            </w:tcBorders>
          </w:tcPr>
          <w:p w14:paraId="322FB14C" w14:textId="77777777" w:rsidR="00C12DA2" w:rsidRPr="003476BF" w:rsidRDefault="00C12DA2" w:rsidP="00240EE1">
            <w:pPr>
              <w:rPr>
                <w:rFonts w:ascii="Verdana" w:hAnsi="Verdana"/>
                <w:b/>
                <w:i/>
                <w:sz w:val="18"/>
                <w:szCs w:val="18"/>
              </w:rPr>
            </w:pPr>
            <w:r w:rsidRPr="003476BF">
              <w:rPr>
                <w:rFonts w:ascii="Verdana" w:hAnsi="Verdana"/>
                <w:b/>
                <w:i/>
                <w:sz w:val="18"/>
                <w:szCs w:val="18"/>
              </w:rPr>
              <w:t>IDOKLÁS</w:t>
            </w:r>
          </w:p>
        </w:tc>
      </w:tr>
      <w:tr w:rsidR="00C12DA2" w:rsidRPr="003476BF" w14:paraId="3C93D0AD"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38DCA6A8" w14:textId="77777777" w:rsidR="00C12DA2" w:rsidRPr="003476BF" w:rsidRDefault="00C12DA2" w:rsidP="00240EE1">
            <w:pPr>
              <w:rPr>
                <w:rFonts w:ascii="Verdana" w:hAnsi="Verdana"/>
                <w:i/>
                <w:sz w:val="18"/>
                <w:szCs w:val="18"/>
              </w:rPr>
            </w:pPr>
            <w:r w:rsidRPr="003476BF">
              <w:rPr>
                <w:rFonts w:ascii="Verdana" w:hAnsi="Verdana"/>
                <w:i/>
                <w:sz w:val="18"/>
                <w:szCs w:val="18"/>
              </w:rPr>
              <w:t xml:space="preserve">Adatbázis </w:t>
            </w:r>
            <w:r>
              <w:rPr>
                <w:rFonts w:ascii="Verdana" w:hAnsi="Verdana"/>
                <w:i/>
                <w:sz w:val="18"/>
                <w:szCs w:val="18"/>
              </w:rPr>
              <w:t>neve</w:t>
            </w:r>
            <w:r w:rsidRPr="003476BF">
              <w:rPr>
                <w:rFonts w:ascii="Verdana" w:hAnsi="Verdana"/>
                <w:i/>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03F248BC" w14:textId="77777777" w:rsidR="00C12DA2" w:rsidRPr="003476BF" w:rsidRDefault="00C9337E" w:rsidP="00240EE1">
            <w:pPr>
              <w:rPr>
                <w:rFonts w:ascii="Verdana" w:hAnsi="Verdana"/>
                <w:sz w:val="18"/>
                <w:szCs w:val="18"/>
              </w:rPr>
            </w:pPr>
            <w:r>
              <w:rPr>
                <w:rFonts w:ascii="Verdana" w:hAnsi="Verdana"/>
                <w:sz w:val="18"/>
                <w:szCs w:val="18"/>
              </w:rPr>
              <w:t>Államigazgatási adatgyűjtés</w:t>
            </w:r>
            <w:r w:rsidR="00E77F94">
              <w:rPr>
                <w:rFonts w:ascii="Verdana" w:hAnsi="Verdana"/>
                <w:sz w:val="18"/>
                <w:szCs w:val="18"/>
              </w:rPr>
              <w:t xml:space="preserve"> </w:t>
            </w:r>
          </w:p>
        </w:tc>
        <w:tc>
          <w:tcPr>
            <w:tcW w:w="5760" w:type="dxa"/>
            <w:tcBorders>
              <w:top w:val="single" w:sz="4" w:space="0" w:color="auto"/>
              <w:left w:val="single" w:sz="4" w:space="0" w:color="auto"/>
              <w:bottom w:val="single" w:sz="4" w:space="0" w:color="auto"/>
              <w:right w:val="single" w:sz="4" w:space="0" w:color="auto"/>
            </w:tcBorders>
          </w:tcPr>
          <w:p w14:paraId="00DD15A3" w14:textId="77777777" w:rsidR="00C12DA2" w:rsidRPr="003476BF" w:rsidRDefault="00C12DA2" w:rsidP="00240EE1">
            <w:pPr>
              <w:rPr>
                <w:rFonts w:ascii="Verdana" w:hAnsi="Verdana"/>
                <w:sz w:val="18"/>
                <w:szCs w:val="18"/>
              </w:rPr>
            </w:pPr>
          </w:p>
        </w:tc>
      </w:tr>
      <w:tr w:rsidR="00C12DA2" w:rsidRPr="003476BF" w14:paraId="44413246"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0DB95B1D" w14:textId="77777777" w:rsidR="00C12DA2" w:rsidRPr="003476BF" w:rsidRDefault="00C12DA2" w:rsidP="00C12DA2">
            <w:pPr>
              <w:rPr>
                <w:rFonts w:ascii="Verdana" w:hAnsi="Verdana"/>
                <w:i/>
                <w:sz w:val="18"/>
                <w:szCs w:val="18"/>
              </w:rPr>
            </w:pPr>
            <w:r w:rsidRPr="003476BF">
              <w:rPr>
                <w:rFonts w:ascii="Verdana" w:hAnsi="Verdana"/>
                <w:i/>
                <w:sz w:val="18"/>
                <w:szCs w:val="18"/>
              </w:rPr>
              <w:t>Időszak:</w:t>
            </w:r>
          </w:p>
        </w:tc>
        <w:tc>
          <w:tcPr>
            <w:tcW w:w="1800" w:type="dxa"/>
            <w:tcBorders>
              <w:top w:val="single" w:sz="4" w:space="0" w:color="auto"/>
              <w:left w:val="single" w:sz="4" w:space="0" w:color="auto"/>
              <w:bottom w:val="single" w:sz="4" w:space="0" w:color="auto"/>
              <w:right w:val="single" w:sz="4" w:space="0" w:color="auto"/>
            </w:tcBorders>
          </w:tcPr>
          <w:p w14:paraId="1AE91372" w14:textId="77777777" w:rsidR="00C12DA2" w:rsidRPr="003476BF" w:rsidRDefault="00C12DA2" w:rsidP="00C12DA2">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p>
        </w:tc>
        <w:tc>
          <w:tcPr>
            <w:tcW w:w="5760" w:type="dxa"/>
            <w:tcBorders>
              <w:top w:val="single" w:sz="4" w:space="0" w:color="auto"/>
              <w:left w:val="single" w:sz="4" w:space="0" w:color="auto"/>
              <w:bottom w:val="single" w:sz="4" w:space="0" w:color="auto"/>
              <w:right w:val="single" w:sz="4" w:space="0" w:color="auto"/>
            </w:tcBorders>
          </w:tcPr>
          <w:p w14:paraId="7A9BC0D2" w14:textId="77777777" w:rsidR="00C12DA2" w:rsidRDefault="00C12DA2" w:rsidP="00C12DA2">
            <w:r w:rsidRPr="00B07CC0">
              <w:rPr>
                <w:rFonts w:ascii="Verdana" w:hAnsi="Verdana"/>
                <w:sz w:val="18"/>
                <w:szCs w:val="18"/>
                <w:highlight w:val="lightGray"/>
              </w:rPr>
              <w:t>KITÖLTENDŐ!</w:t>
            </w:r>
          </w:p>
        </w:tc>
      </w:tr>
      <w:tr w:rsidR="00C12DA2" w:rsidRPr="003476BF" w14:paraId="05B1C53C"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1432762F" w14:textId="77777777" w:rsidR="00C12DA2" w:rsidRPr="003476BF" w:rsidRDefault="00C12DA2" w:rsidP="00240EE1">
            <w:pPr>
              <w:rPr>
                <w:rFonts w:ascii="Verdana" w:hAnsi="Verdana"/>
                <w:i/>
                <w:sz w:val="18"/>
                <w:szCs w:val="18"/>
              </w:rPr>
            </w:pPr>
            <w:r w:rsidRPr="003476BF">
              <w:rPr>
                <w:rFonts w:ascii="Verdana" w:hAnsi="Verdana"/>
                <w:i/>
                <w:sz w:val="18"/>
                <w:szCs w:val="18"/>
              </w:rPr>
              <w:t>Egyéb megjeg</w:t>
            </w:r>
            <w:r w:rsidRPr="003476BF">
              <w:rPr>
                <w:rFonts w:ascii="Verdana" w:hAnsi="Verdana"/>
                <w:i/>
                <w:sz w:val="18"/>
                <w:szCs w:val="18"/>
              </w:rPr>
              <w:t>y</w:t>
            </w:r>
            <w:r w:rsidRPr="003476BF">
              <w:rPr>
                <w:rFonts w:ascii="Verdana" w:hAnsi="Verdana"/>
                <w:i/>
                <w:sz w:val="18"/>
                <w:szCs w:val="18"/>
              </w:rPr>
              <w:t>zés:</w:t>
            </w:r>
          </w:p>
        </w:tc>
        <w:tc>
          <w:tcPr>
            <w:tcW w:w="7560" w:type="dxa"/>
            <w:gridSpan w:val="2"/>
            <w:tcBorders>
              <w:top w:val="single" w:sz="4" w:space="0" w:color="auto"/>
              <w:left w:val="single" w:sz="4" w:space="0" w:color="auto"/>
              <w:bottom w:val="single" w:sz="4" w:space="0" w:color="auto"/>
              <w:right w:val="single" w:sz="4" w:space="0" w:color="auto"/>
            </w:tcBorders>
          </w:tcPr>
          <w:p w14:paraId="6EEC98E0" w14:textId="77777777" w:rsidR="00C12DA2" w:rsidRPr="003476BF" w:rsidRDefault="00C12DA2" w:rsidP="00240EE1">
            <w:pPr>
              <w:rPr>
                <w:rFonts w:ascii="Verdana" w:hAnsi="Verdana"/>
                <w:sz w:val="18"/>
                <w:szCs w:val="18"/>
                <w:highlight w:val="lightGray"/>
              </w:rPr>
            </w:pPr>
            <w:r>
              <w:rPr>
                <w:rFonts w:ascii="Verdana" w:hAnsi="Verdana"/>
                <w:sz w:val="18"/>
                <w:szCs w:val="18"/>
                <w:highlight w:val="lightGray"/>
              </w:rPr>
              <w:t>KITÖLTENDŐ</w:t>
            </w:r>
            <w:r w:rsidRPr="00C12DA2">
              <w:rPr>
                <w:rFonts w:ascii="Verdana" w:hAnsi="Verdana"/>
                <w:sz w:val="18"/>
                <w:szCs w:val="18"/>
                <w:highlight w:val="lightGray"/>
              </w:rPr>
              <w:t>!</w:t>
            </w:r>
            <w:r w:rsidR="00487B4C">
              <w:rPr>
                <w:rFonts w:ascii="Verdana" w:hAnsi="Verdana"/>
                <w:sz w:val="18"/>
                <w:szCs w:val="18"/>
                <w:highlight w:val="lightGray"/>
              </w:rPr>
              <w:t xml:space="preserve"> (Pl. Közös mappa: név/szerver megnevezése</w:t>
            </w:r>
            <w:proofErr w:type="gramStart"/>
            <w:r w:rsidR="00487B4C">
              <w:rPr>
                <w:rFonts w:ascii="Verdana" w:hAnsi="Verdana"/>
                <w:sz w:val="18"/>
                <w:szCs w:val="18"/>
                <w:highlight w:val="lightGray"/>
              </w:rPr>
              <w:t>; )</w:t>
            </w:r>
            <w:proofErr w:type="gramEnd"/>
          </w:p>
        </w:tc>
      </w:tr>
    </w:tbl>
    <w:p w14:paraId="0FE84C04" w14:textId="77777777" w:rsidR="00C12DA2" w:rsidRPr="003476BF" w:rsidRDefault="00C12DA2" w:rsidP="00C12DA2">
      <w:pPr>
        <w:rPr>
          <w:rFonts w:ascii="Verdana" w:hAnsi="Verdana"/>
          <w:sz w:val="8"/>
          <w:szCs w:val="8"/>
        </w:rPr>
      </w:pPr>
    </w:p>
    <w:tbl>
      <w:tblPr>
        <w:tblW w:w="10008" w:type="dxa"/>
        <w:jc w:val="center"/>
        <w:tblLook w:val="01E0" w:firstRow="1" w:lastRow="1" w:firstColumn="1" w:lastColumn="1" w:noHBand="0" w:noVBand="0"/>
      </w:tblPr>
      <w:tblGrid>
        <w:gridCol w:w="4788"/>
        <w:gridCol w:w="5220"/>
      </w:tblGrid>
      <w:tr w:rsidR="00C12DA2" w:rsidRPr="003476BF" w14:paraId="2DEFF154" w14:textId="77777777">
        <w:trPr>
          <w:jc w:val="center"/>
        </w:trPr>
        <w:tc>
          <w:tcPr>
            <w:tcW w:w="4788" w:type="dxa"/>
            <w:tcBorders>
              <w:top w:val="single" w:sz="4" w:space="0" w:color="auto"/>
              <w:left w:val="single" w:sz="4" w:space="0" w:color="auto"/>
              <w:bottom w:val="single" w:sz="4" w:space="0" w:color="auto"/>
              <w:right w:val="single" w:sz="4" w:space="0" w:color="auto"/>
            </w:tcBorders>
          </w:tcPr>
          <w:p w14:paraId="5DB8F84A" w14:textId="77777777" w:rsidR="00C12DA2" w:rsidRPr="003476BF" w:rsidRDefault="00C12DA2" w:rsidP="00240EE1">
            <w:pPr>
              <w:rPr>
                <w:rFonts w:ascii="Verdana" w:hAnsi="Verdana"/>
                <w:i/>
                <w:sz w:val="18"/>
                <w:szCs w:val="18"/>
              </w:rPr>
            </w:pPr>
            <w:r w:rsidRPr="003476BF">
              <w:rPr>
                <w:rFonts w:ascii="Verdana" w:hAnsi="Verdana"/>
                <w:b/>
                <w:i/>
                <w:sz w:val="18"/>
                <w:szCs w:val="18"/>
              </w:rPr>
              <w:t xml:space="preserve">ADATKÉRÉS </w:t>
            </w:r>
            <w:r>
              <w:rPr>
                <w:rFonts w:ascii="Verdana" w:hAnsi="Verdana"/>
                <w:b/>
                <w:i/>
                <w:sz w:val="18"/>
                <w:szCs w:val="18"/>
              </w:rPr>
              <w:t xml:space="preserve">ELINDÍTÁSÁNAK </w:t>
            </w:r>
            <w:r w:rsidRPr="003476BF">
              <w:rPr>
                <w:rFonts w:ascii="Verdana" w:hAnsi="Verdana"/>
                <w:b/>
                <w:i/>
                <w:sz w:val="18"/>
                <w:szCs w:val="18"/>
              </w:rPr>
              <w:t>DÁTUMA</w:t>
            </w:r>
          </w:p>
        </w:tc>
        <w:tc>
          <w:tcPr>
            <w:tcW w:w="5220" w:type="dxa"/>
            <w:tcBorders>
              <w:top w:val="single" w:sz="4" w:space="0" w:color="auto"/>
              <w:left w:val="single" w:sz="4" w:space="0" w:color="auto"/>
              <w:bottom w:val="single" w:sz="4" w:space="0" w:color="auto"/>
              <w:right w:val="single" w:sz="4" w:space="0" w:color="auto"/>
            </w:tcBorders>
          </w:tcPr>
          <w:p w14:paraId="1C1A09A0" w14:textId="77777777" w:rsidR="00C12DA2" w:rsidRPr="003476BF" w:rsidRDefault="00C12DA2" w:rsidP="00240EE1">
            <w:pPr>
              <w:rPr>
                <w:rFonts w:ascii="Verdana" w:hAnsi="Verdana"/>
                <w:sz w:val="18"/>
                <w:szCs w:val="18"/>
              </w:rPr>
            </w:pPr>
            <w:r>
              <w:rPr>
                <w:rFonts w:ascii="Verdana" w:hAnsi="Verdana"/>
                <w:sz w:val="18"/>
                <w:szCs w:val="18"/>
                <w:highlight w:val="lightGray"/>
              </w:rPr>
              <w:t>KITÖLTENDŐ</w:t>
            </w:r>
            <w:r w:rsidRPr="00C12DA2">
              <w:rPr>
                <w:rFonts w:ascii="Verdana" w:hAnsi="Verdana"/>
                <w:sz w:val="18"/>
                <w:szCs w:val="18"/>
                <w:highlight w:val="lightGray"/>
              </w:rPr>
              <w:t>!</w:t>
            </w:r>
          </w:p>
        </w:tc>
      </w:tr>
    </w:tbl>
    <w:p w14:paraId="6909F1D0" w14:textId="77777777" w:rsidR="004F7ACD" w:rsidRDefault="004F7ACD" w:rsidP="00C12DA2">
      <w:pPr>
        <w:spacing w:line="360" w:lineRule="auto"/>
        <w:rPr>
          <w:rFonts w:ascii="Verdana" w:hAnsi="Verdana"/>
          <w:sz w:val="21"/>
          <w:szCs w:val="21"/>
        </w:rPr>
      </w:pPr>
    </w:p>
    <w:p w14:paraId="3D8EB1A6" w14:textId="77777777" w:rsidR="006D2ECD" w:rsidRDefault="000E1AE1" w:rsidP="00C12DA2">
      <w:pPr>
        <w:spacing w:line="360" w:lineRule="auto"/>
        <w:rPr>
          <w:rFonts w:ascii="Verdana" w:hAnsi="Verdana"/>
          <w:b/>
          <w:sz w:val="21"/>
          <w:szCs w:val="21"/>
        </w:rPr>
      </w:pPr>
      <w:r>
        <w:rPr>
          <w:rFonts w:ascii="Verdana" w:hAnsi="Verdana"/>
          <w:b/>
          <w:sz w:val="21"/>
          <w:szCs w:val="21"/>
        </w:rPr>
        <w:t>„</w:t>
      </w:r>
      <w:r w:rsidR="004F7ACD" w:rsidRPr="000E1AE1">
        <w:rPr>
          <w:rFonts w:ascii="Verdana" w:hAnsi="Verdana"/>
          <w:b/>
          <w:sz w:val="21"/>
          <w:szCs w:val="21"/>
        </w:rPr>
        <w:t xml:space="preserve">Nyilatkozat az adatbanki adatkezelési garanciákról" c. dokumentumot elolvastam, megismertem és tudomásom van arról, hogy etikai bizottsági eljárások során és/vagy színvonalas folyóiratban történő publikálás esetén erre </w:t>
      </w:r>
      <w:r w:rsidR="00820B4E" w:rsidRPr="000E1AE1">
        <w:rPr>
          <w:rFonts w:ascii="Verdana" w:hAnsi="Verdana"/>
          <w:b/>
          <w:sz w:val="21"/>
          <w:szCs w:val="21"/>
        </w:rPr>
        <w:t xml:space="preserve">hivatkozhatok magyar </w:t>
      </w:r>
      <w:r w:rsidR="004F7ACD" w:rsidRPr="000E1AE1">
        <w:rPr>
          <w:rFonts w:ascii="Verdana" w:hAnsi="Verdana"/>
          <w:b/>
          <w:sz w:val="21"/>
          <w:szCs w:val="21"/>
        </w:rPr>
        <w:t>nyelven</w:t>
      </w:r>
      <w:r w:rsidR="006D2ECD">
        <w:rPr>
          <w:rFonts w:ascii="Verdana" w:hAnsi="Verdana"/>
          <w:b/>
          <w:sz w:val="21"/>
          <w:szCs w:val="21"/>
        </w:rPr>
        <w:t>.</w:t>
      </w:r>
    </w:p>
    <w:p w14:paraId="2641F52A" w14:textId="77777777" w:rsidR="006D2ECD" w:rsidRDefault="006D2ECD" w:rsidP="00C12DA2">
      <w:pPr>
        <w:spacing w:line="360" w:lineRule="auto"/>
        <w:rPr>
          <w:rFonts w:ascii="Verdana" w:hAnsi="Verdana"/>
          <w:b/>
          <w:sz w:val="21"/>
          <w:szCs w:val="21"/>
        </w:rPr>
      </w:pPr>
    </w:p>
    <w:p w14:paraId="4B670727" w14:textId="77777777" w:rsidR="006D2ECD" w:rsidRDefault="006D2ECD" w:rsidP="00C12DA2">
      <w:pPr>
        <w:spacing w:line="360" w:lineRule="auto"/>
        <w:rPr>
          <w:rFonts w:ascii="Verdana" w:hAnsi="Verdana"/>
          <w:b/>
          <w:sz w:val="21"/>
          <w:szCs w:val="21"/>
        </w:rPr>
      </w:pPr>
    </w:p>
    <w:p w14:paraId="4A8A342A" w14:textId="77777777" w:rsidR="006D2ECD" w:rsidRDefault="006D2ECD" w:rsidP="00C12DA2">
      <w:pPr>
        <w:spacing w:line="360" w:lineRule="auto"/>
        <w:rPr>
          <w:rFonts w:ascii="Verdana" w:hAnsi="Verdana"/>
          <w:b/>
          <w:sz w:val="21"/>
          <w:szCs w:val="21"/>
        </w:rPr>
      </w:pPr>
    </w:p>
    <w:p w14:paraId="330016A9" w14:textId="77777777" w:rsidR="006D2ECD" w:rsidRDefault="006D2ECD" w:rsidP="00C12DA2">
      <w:pPr>
        <w:spacing w:line="360" w:lineRule="auto"/>
        <w:rPr>
          <w:rFonts w:ascii="Verdana" w:hAnsi="Verdana"/>
          <w:b/>
          <w:sz w:val="21"/>
          <w:szCs w:val="21"/>
        </w:rPr>
      </w:pPr>
    </w:p>
    <w:p w14:paraId="25721E59" w14:textId="77777777" w:rsidR="006D2ECD" w:rsidRDefault="006D2ECD" w:rsidP="00C12DA2">
      <w:pPr>
        <w:spacing w:line="360" w:lineRule="auto"/>
        <w:rPr>
          <w:rFonts w:ascii="Verdana" w:hAnsi="Verdana"/>
          <w:b/>
          <w:sz w:val="21"/>
          <w:szCs w:val="21"/>
        </w:rPr>
      </w:pPr>
    </w:p>
    <w:p w14:paraId="260304B7" w14:textId="77777777" w:rsidR="006D2ECD" w:rsidRDefault="006D2ECD" w:rsidP="00C12DA2">
      <w:pPr>
        <w:spacing w:line="360" w:lineRule="auto"/>
        <w:rPr>
          <w:rFonts w:ascii="Verdana" w:hAnsi="Verdana"/>
          <w:b/>
          <w:sz w:val="21"/>
          <w:szCs w:val="21"/>
        </w:rPr>
      </w:pPr>
    </w:p>
    <w:p w14:paraId="5CD8A5CA" w14:textId="77777777" w:rsidR="006D2ECD" w:rsidRDefault="006D2ECD" w:rsidP="00C12DA2">
      <w:pPr>
        <w:spacing w:line="360" w:lineRule="auto"/>
        <w:rPr>
          <w:rFonts w:ascii="Verdana" w:hAnsi="Verdana"/>
          <w:b/>
          <w:sz w:val="21"/>
          <w:szCs w:val="21"/>
        </w:rPr>
      </w:pPr>
    </w:p>
    <w:p w14:paraId="7E5D10E5" w14:textId="77777777" w:rsidR="006D2ECD" w:rsidRDefault="006D2ECD" w:rsidP="00C12DA2">
      <w:pPr>
        <w:spacing w:line="360" w:lineRule="auto"/>
        <w:rPr>
          <w:rFonts w:ascii="Verdana" w:hAnsi="Verdana"/>
          <w:b/>
          <w:sz w:val="21"/>
          <w:szCs w:val="21"/>
        </w:rPr>
      </w:pPr>
    </w:p>
    <w:p w14:paraId="535E0B37" w14:textId="77777777" w:rsidR="006D2ECD" w:rsidRDefault="006D2ECD" w:rsidP="00C12DA2">
      <w:pPr>
        <w:spacing w:line="360" w:lineRule="auto"/>
        <w:rPr>
          <w:rFonts w:ascii="Verdana" w:hAnsi="Verdana"/>
          <w:b/>
          <w:sz w:val="21"/>
          <w:szCs w:val="21"/>
        </w:rPr>
      </w:pPr>
    </w:p>
    <w:p w14:paraId="59E117B8" w14:textId="77777777" w:rsidR="006D2ECD" w:rsidRDefault="006D2ECD" w:rsidP="00C12DA2">
      <w:pPr>
        <w:spacing w:line="360" w:lineRule="auto"/>
        <w:rPr>
          <w:rFonts w:ascii="Verdana" w:hAnsi="Verdana"/>
          <w:b/>
          <w:sz w:val="21"/>
          <w:szCs w:val="21"/>
        </w:rPr>
      </w:pPr>
    </w:p>
    <w:p w14:paraId="2B57C669" w14:textId="77777777" w:rsidR="006D2ECD" w:rsidRDefault="006D2ECD" w:rsidP="00C12DA2">
      <w:pPr>
        <w:spacing w:line="360" w:lineRule="auto"/>
        <w:rPr>
          <w:rFonts w:ascii="Verdana" w:hAnsi="Verdana"/>
          <w:b/>
          <w:sz w:val="21"/>
          <w:szCs w:val="21"/>
        </w:rPr>
      </w:pPr>
    </w:p>
    <w:p w14:paraId="61637871" w14:textId="77777777" w:rsidR="006D2ECD" w:rsidRDefault="006D2ECD" w:rsidP="00C12DA2">
      <w:pPr>
        <w:spacing w:line="360" w:lineRule="auto"/>
        <w:rPr>
          <w:rFonts w:ascii="Verdana" w:hAnsi="Verdana"/>
          <w:b/>
          <w:sz w:val="21"/>
          <w:szCs w:val="21"/>
        </w:rPr>
      </w:pPr>
    </w:p>
    <w:p w14:paraId="40108023" w14:textId="77777777" w:rsidR="006D2ECD" w:rsidRDefault="006D2ECD" w:rsidP="00C12DA2">
      <w:pPr>
        <w:spacing w:line="360" w:lineRule="auto"/>
        <w:rPr>
          <w:rFonts w:ascii="Verdana" w:hAnsi="Verdana"/>
          <w:b/>
          <w:sz w:val="21"/>
          <w:szCs w:val="21"/>
        </w:rPr>
      </w:pPr>
    </w:p>
    <w:p w14:paraId="54108692" w14:textId="77777777" w:rsidR="006D2ECD" w:rsidRDefault="006D2ECD" w:rsidP="00C12DA2">
      <w:pPr>
        <w:spacing w:line="360" w:lineRule="auto"/>
        <w:rPr>
          <w:rFonts w:ascii="Verdana" w:hAnsi="Verdana"/>
          <w:b/>
          <w:sz w:val="21"/>
          <w:szCs w:val="21"/>
        </w:rPr>
      </w:pPr>
    </w:p>
    <w:p w14:paraId="1907704C" w14:textId="77777777" w:rsidR="006D2ECD" w:rsidRDefault="006D2ECD" w:rsidP="00C12DA2">
      <w:pPr>
        <w:spacing w:line="360" w:lineRule="auto"/>
        <w:rPr>
          <w:rFonts w:ascii="Verdana" w:hAnsi="Verdana"/>
          <w:b/>
          <w:sz w:val="21"/>
          <w:szCs w:val="21"/>
        </w:rPr>
      </w:pPr>
    </w:p>
    <w:p w14:paraId="4D6BE49B" w14:textId="77777777" w:rsidR="000E1AE1" w:rsidRDefault="006D2ECD" w:rsidP="006D2ECD">
      <w:pPr>
        <w:spacing w:line="360" w:lineRule="auto"/>
        <w:ind w:left="-426"/>
        <w:rPr>
          <w:rFonts w:ascii="Verdana" w:hAnsi="Verdana"/>
          <w:sz w:val="21"/>
          <w:szCs w:val="21"/>
        </w:rPr>
      </w:pPr>
      <w:r>
        <w:rPr>
          <w:rFonts w:ascii="Verdana" w:hAnsi="Verdana"/>
          <w:sz w:val="21"/>
          <w:szCs w:val="21"/>
        </w:rPr>
        <w:t xml:space="preserve">Felhívjuk a figyelmet, hogy az </w:t>
      </w:r>
      <w:proofErr w:type="spellStart"/>
      <w:r>
        <w:rPr>
          <w:rFonts w:ascii="Verdana" w:hAnsi="Verdana"/>
          <w:sz w:val="21"/>
          <w:szCs w:val="21"/>
        </w:rPr>
        <w:t>Admin</w:t>
      </w:r>
      <w:proofErr w:type="spellEnd"/>
      <w:r>
        <w:rPr>
          <w:rFonts w:ascii="Verdana" w:hAnsi="Verdana"/>
          <w:sz w:val="21"/>
          <w:szCs w:val="21"/>
        </w:rPr>
        <w:t xml:space="preserve"> 3 adatállománnyal eddig a következő kutatások indultak: </w:t>
      </w:r>
    </w:p>
    <w:tbl>
      <w:tblPr>
        <w:tblpPr w:leftFromText="141" w:rightFromText="141" w:vertAnchor="text" w:horzAnchor="margin" w:tblpXSpec="center" w:tblpY="1"/>
        <w:tblW w:w="11820" w:type="dxa"/>
        <w:tblLayout w:type="fixed"/>
        <w:tblCellMar>
          <w:left w:w="70" w:type="dxa"/>
          <w:right w:w="70" w:type="dxa"/>
        </w:tblCellMar>
        <w:tblLook w:val="04A0" w:firstRow="1" w:lastRow="0" w:firstColumn="1" w:lastColumn="0" w:noHBand="0" w:noVBand="1"/>
      </w:tblPr>
      <w:tblGrid>
        <w:gridCol w:w="631"/>
        <w:gridCol w:w="3267"/>
        <w:gridCol w:w="1896"/>
        <w:gridCol w:w="6026"/>
      </w:tblGrid>
      <w:tr w:rsidR="00A37F08" w14:paraId="04AE6583"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shd w:val="clear" w:color="000000" w:fill="BFBFBF"/>
          </w:tcPr>
          <w:p w14:paraId="3F2DF5B6" w14:textId="77777777" w:rsidR="00A37F08" w:rsidRPr="00357A77" w:rsidRDefault="00A37F08" w:rsidP="00A37F08">
            <w:pPr>
              <w:jc w:val="center"/>
              <w:rPr>
                <w:color w:val="000000"/>
                <w:sz w:val="22"/>
                <w:szCs w:val="22"/>
              </w:rPr>
            </w:pPr>
            <w:r>
              <w:rPr>
                <w:color w:val="000000"/>
                <w:sz w:val="22"/>
                <w:szCs w:val="22"/>
              </w:rPr>
              <w:t>Sorszám</w:t>
            </w:r>
          </w:p>
        </w:tc>
        <w:tc>
          <w:tcPr>
            <w:tcW w:w="326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381411" w14:textId="77777777" w:rsidR="00A37F08" w:rsidRPr="00357A77" w:rsidRDefault="00A37F08" w:rsidP="00A37F08">
            <w:pPr>
              <w:jc w:val="center"/>
              <w:rPr>
                <w:color w:val="000000"/>
                <w:sz w:val="22"/>
                <w:szCs w:val="22"/>
              </w:rPr>
            </w:pPr>
            <w:r w:rsidRPr="00357A77">
              <w:rPr>
                <w:color w:val="000000"/>
                <w:sz w:val="22"/>
                <w:szCs w:val="22"/>
              </w:rPr>
              <w:t>Felhasználó</w:t>
            </w:r>
          </w:p>
        </w:tc>
        <w:tc>
          <w:tcPr>
            <w:tcW w:w="1896" w:type="dxa"/>
            <w:tcBorders>
              <w:top w:val="single" w:sz="4" w:space="0" w:color="auto"/>
              <w:left w:val="nil"/>
              <w:bottom w:val="single" w:sz="4" w:space="0" w:color="auto"/>
              <w:right w:val="single" w:sz="4" w:space="0" w:color="auto"/>
            </w:tcBorders>
            <w:shd w:val="clear" w:color="000000" w:fill="BFBFBF"/>
            <w:vAlign w:val="center"/>
            <w:hideMark/>
          </w:tcPr>
          <w:p w14:paraId="3F66BEEC" w14:textId="77777777" w:rsidR="00A37F08" w:rsidRPr="00357A77" w:rsidRDefault="00A37F08" w:rsidP="00A37F08">
            <w:pPr>
              <w:jc w:val="center"/>
              <w:rPr>
                <w:color w:val="000000"/>
                <w:sz w:val="22"/>
                <w:szCs w:val="22"/>
              </w:rPr>
            </w:pPr>
            <w:r w:rsidRPr="00357A77">
              <w:rPr>
                <w:color w:val="000000"/>
                <w:sz w:val="22"/>
                <w:szCs w:val="22"/>
              </w:rPr>
              <w:t>Kutatás/tanulmány megnevezése, címe</w:t>
            </w:r>
          </w:p>
        </w:tc>
        <w:tc>
          <w:tcPr>
            <w:tcW w:w="6026" w:type="dxa"/>
            <w:tcBorders>
              <w:top w:val="single" w:sz="4" w:space="0" w:color="auto"/>
              <w:left w:val="nil"/>
              <w:bottom w:val="single" w:sz="4" w:space="0" w:color="auto"/>
              <w:right w:val="single" w:sz="4" w:space="0" w:color="auto"/>
            </w:tcBorders>
            <w:shd w:val="clear" w:color="000000" w:fill="BFBFBF"/>
            <w:vAlign w:val="center"/>
            <w:hideMark/>
          </w:tcPr>
          <w:p w14:paraId="63B7290B" w14:textId="77777777" w:rsidR="00A37F08" w:rsidRPr="00357A77" w:rsidRDefault="00A37F08" w:rsidP="00A37F08">
            <w:pPr>
              <w:jc w:val="center"/>
              <w:rPr>
                <w:color w:val="000000"/>
                <w:sz w:val="22"/>
                <w:szCs w:val="22"/>
              </w:rPr>
            </w:pPr>
            <w:r w:rsidRPr="00357A77">
              <w:rPr>
                <w:color w:val="000000"/>
                <w:sz w:val="22"/>
                <w:szCs w:val="22"/>
              </w:rPr>
              <w:t>Tanulmány/projekt rövid leírása</w:t>
            </w:r>
          </w:p>
        </w:tc>
      </w:tr>
      <w:tr w:rsidR="00A37F08" w14:paraId="61EC7123"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1791640"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D576FEB" w14:textId="77777777" w:rsidR="00A37F08" w:rsidRDefault="00A37F08" w:rsidP="00A37F08">
            <w:pPr>
              <w:rPr>
                <w:color w:val="000000"/>
                <w:sz w:val="22"/>
                <w:szCs w:val="22"/>
              </w:rPr>
            </w:pPr>
            <w:r>
              <w:rPr>
                <w:color w:val="000000"/>
                <w:sz w:val="22"/>
                <w:szCs w:val="22"/>
              </w:rPr>
              <w:t>Elek Péter,</w:t>
            </w:r>
          </w:p>
          <w:p w14:paraId="6E6D359A" w14:textId="77777777" w:rsidR="00A37F08" w:rsidRPr="00357A77" w:rsidRDefault="00A37F08" w:rsidP="00A37F08">
            <w:pPr>
              <w:rPr>
                <w:color w:val="000000"/>
                <w:sz w:val="22"/>
                <w:szCs w:val="22"/>
              </w:rPr>
            </w:pPr>
            <w:r w:rsidRPr="00357A77">
              <w:rPr>
                <w:color w:val="000000"/>
                <w:sz w:val="22"/>
                <w:szCs w:val="22"/>
              </w:rPr>
              <w:t>Bíró Anikó</w:t>
            </w:r>
          </w:p>
          <w:p w14:paraId="6EAE4DBA" w14:textId="77777777" w:rsidR="00A37F08" w:rsidRPr="00357A77" w:rsidRDefault="00A37F08" w:rsidP="00A37F08">
            <w:pPr>
              <w:jc w:val="cente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2FE8D148" w14:textId="77777777" w:rsidR="00A37F08" w:rsidRPr="00357A77" w:rsidRDefault="00A37F08" w:rsidP="00A37F08">
            <w:pPr>
              <w:rPr>
                <w:color w:val="000000"/>
                <w:sz w:val="22"/>
                <w:szCs w:val="22"/>
              </w:rPr>
            </w:pPr>
            <w:r w:rsidRPr="00357A77">
              <w:rPr>
                <w:color w:val="000000"/>
                <w:sz w:val="22"/>
                <w:szCs w:val="22"/>
              </w:rPr>
              <w:t xml:space="preserve">Munkapiaci helyzet, egészségi állapot és az egészségügyi ellátórendszer </w:t>
            </w:r>
            <w:r w:rsidRPr="00357A77">
              <w:rPr>
                <w:color w:val="000000"/>
                <w:sz w:val="22"/>
                <w:szCs w:val="22"/>
              </w:rPr>
              <w:br/>
              <w:t>igénybevételének összefüggései</w:t>
            </w:r>
          </w:p>
        </w:tc>
        <w:tc>
          <w:tcPr>
            <w:tcW w:w="6026" w:type="dxa"/>
            <w:tcBorders>
              <w:top w:val="single" w:sz="4" w:space="0" w:color="auto"/>
              <w:left w:val="nil"/>
              <w:bottom w:val="single" w:sz="4" w:space="0" w:color="auto"/>
              <w:right w:val="single" w:sz="4" w:space="0" w:color="auto"/>
            </w:tcBorders>
            <w:vAlign w:val="center"/>
          </w:tcPr>
          <w:p w14:paraId="11B1829D" w14:textId="77777777" w:rsidR="00A37F08" w:rsidRPr="00357A77" w:rsidRDefault="00A37F08" w:rsidP="00A37F08">
            <w:pPr>
              <w:rPr>
                <w:color w:val="000000"/>
                <w:sz w:val="22"/>
                <w:szCs w:val="22"/>
              </w:rPr>
            </w:pPr>
            <w:r w:rsidRPr="00357A77">
              <w:rPr>
                <w:sz w:val="22"/>
                <w:szCs w:val="22"/>
              </w:rPr>
              <w:t>Az Egészség és Társadalom Lendület Kutatócsoport fő célja az egészségi állapot, egészségügyi ellátások igénybevétele és a munkaerőpiaci tényezők (munkapiaci státusz, keresetek) közötti összefüggések feltárása. Kutatási programunk alapvetően az MTA KRTK adminisztratív adatállományára támaszkodik. Olyan kérdésekre keressük a választ, mint a nyugdíjba menetel és az egészség összefüggései, a munkahelyi jellemzők oksági hatása az egészségügyi kimenetekre.</w:t>
            </w:r>
          </w:p>
        </w:tc>
      </w:tr>
      <w:tr w:rsidR="00A37F08" w14:paraId="1C452DE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6BD3D15"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4DD21A6" w14:textId="77777777" w:rsidR="00A37F08" w:rsidRDefault="00A37F08" w:rsidP="00A37F08">
            <w:pPr>
              <w:rPr>
                <w:color w:val="000000"/>
                <w:sz w:val="22"/>
                <w:szCs w:val="22"/>
              </w:rPr>
            </w:pPr>
            <w:r w:rsidRPr="00357A77">
              <w:rPr>
                <w:color w:val="000000"/>
                <w:sz w:val="22"/>
                <w:szCs w:val="22"/>
              </w:rPr>
              <w:t>Krekó Judit,</w:t>
            </w:r>
          </w:p>
          <w:p w14:paraId="1260C10A" w14:textId="77777777" w:rsidR="00A37F08" w:rsidRDefault="00A37F08" w:rsidP="00A37F08">
            <w:pPr>
              <w:rPr>
                <w:color w:val="000000"/>
                <w:sz w:val="22"/>
                <w:szCs w:val="22"/>
              </w:rPr>
            </w:pPr>
            <w:r w:rsidRPr="00357A77">
              <w:rPr>
                <w:color w:val="000000"/>
                <w:sz w:val="22"/>
                <w:szCs w:val="22"/>
              </w:rPr>
              <w:t>Boza István,</w:t>
            </w:r>
          </w:p>
          <w:p w14:paraId="24DA470B" w14:textId="77777777" w:rsidR="00A37F08" w:rsidRDefault="00A37F08" w:rsidP="00A37F08">
            <w:pPr>
              <w:rPr>
                <w:color w:val="000000"/>
                <w:sz w:val="22"/>
                <w:szCs w:val="22"/>
              </w:rPr>
            </w:pPr>
            <w:r w:rsidRPr="00357A77">
              <w:rPr>
                <w:color w:val="000000"/>
                <w:sz w:val="22"/>
                <w:szCs w:val="22"/>
              </w:rPr>
              <w:t>Csillag Márton</w:t>
            </w:r>
            <w:r>
              <w:rPr>
                <w:color w:val="000000"/>
                <w:sz w:val="22"/>
                <w:szCs w:val="22"/>
              </w:rPr>
              <w:br/>
              <w:t>Erős Hanna</w:t>
            </w:r>
          </w:p>
          <w:p w14:paraId="64E4437D" w14:textId="77777777" w:rsidR="00A37F08" w:rsidRPr="00357A77" w:rsidRDefault="00A37F08" w:rsidP="00A37F08">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23FE1217" w14:textId="77777777" w:rsidR="00A37F08" w:rsidRPr="00357A77" w:rsidRDefault="00A37F08" w:rsidP="00A37F08">
            <w:pPr>
              <w:jc w:val="center"/>
              <w:rPr>
                <w:color w:val="000000"/>
                <w:sz w:val="22"/>
                <w:szCs w:val="22"/>
              </w:rPr>
            </w:pPr>
            <w:proofErr w:type="spellStart"/>
            <w:r w:rsidRPr="00357A77">
              <w:rPr>
                <w:color w:val="000000"/>
                <w:sz w:val="22"/>
                <w:szCs w:val="22"/>
              </w:rPr>
              <w:t>Youth</w:t>
            </w:r>
            <w:proofErr w:type="spellEnd"/>
            <w:r w:rsidRPr="00357A77">
              <w:rPr>
                <w:color w:val="000000"/>
                <w:sz w:val="22"/>
                <w:szCs w:val="22"/>
              </w:rPr>
              <w:t xml:space="preserve"> </w:t>
            </w:r>
            <w:proofErr w:type="spellStart"/>
            <w:r w:rsidRPr="00357A77">
              <w:rPr>
                <w:color w:val="000000"/>
                <w:sz w:val="22"/>
                <w:szCs w:val="22"/>
              </w:rPr>
              <w:t>employment</w:t>
            </w:r>
            <w:proofErr w:type="spellEnd"/>
            <w:r w:rsidRPr="00357A77">
              <w:rPr>
                <w:color w:val="000000"/>
                <w:sz w:val="22"/>
                <w:szCs w:val="22"/>
              </w:rPr>
              <w:t xml:space="preserve"> </w:t>
            </w:r>
            <w:proofErr w:type="spellStart"/>
            <w:r w:rsidRPr="00357A77">
              <w:rPr>
                <w:color w:val="000000"/>
                <w:sz w:val="22"/>
                <w:szCs w:val="22"/>
              </w:rPr>
              <w:t>partnerSHIP</w:t>
            </w:r>
            <w:proofErr w:type="spellEnd"/>
            <w:r w:rsidRPr="00357A77">
              <w:rPr>
                <w:color w:val="000000"/>
                <w:sz w:val="22"/>
                <w:szCs w:val="22"/>
              </w:rPr>
              <w:t xml:space="preserve"> - </w:t>
            </w:r>
            <w:proofErr w:type="spellStart"/>
            <w:r w:rsidRPr="00357A77">
              <w:rPr>
                <w:color w:val="000000"/>
                <w:sz w:val="22"/>
                <w:szCs w:val="22"/>
              </w:rPr>
              <w:t>evaluation</w:t>
            </w:r>
            <w:proofErr w:type="spellEnd"/>
            <w:r w:rsidRPr="00357A77">
              <w:rPr>
                <w:color w:val="000000"/>
                <w:sz w:val="22"/>
                <w:szCs w:val="22"/>
              </w:rPr>
              <w:t xml:space="preserve"> </w:t>
            </w:r>
            <w:proofErr w:type="spellStart"/>
            <w:r w:rsidRPr="00357A77">
              <w:rPr>
                <w:color w:val="000000"/>
                <w:sz w:val="22"/>
                <w:szCs w:val="22"/>
              </w:rPr>
              <w:t>studies</w:t>
            </w:r>
            <w:proofErr w:type="spellEnd"/>
            <w:r w:rsidRPr="00357A77">
              <w:rPr>
                <w:color w:val="000000"/>
                <w:sz w:val="22"/>
                <w:szCs w:val="22"/>
              </w:rPr>
              <w:t xml:space="preserve"> in Spain, Hungary, </w:t>
            </w:r>
            <w:proofErr w:type="spellStart"/>
            <w:r w:rsidRPr="00357A77">
              <w:rPr>
                <w:color w:val="000000"/>
                <w:sz w:val="22"/>
                <w:szCs w:val="22"/>
              </w:rPr>
              <w:t>Italy</w:t>
            </w:r>
            <w:proofErr w:type="spellEnd"/>
            <w:r w:rsidRPr="00357A77">
              <w:rPr>
                <w:color w:val="000000"/>
                <w:sz w:val="22"/>
                <w:szCs w:val="22"/>
              </w:rPr>
              <w:t xml:space="preserve"> and Poland</w:t>
            </w:r>
          </w:p>
        </w:tc>
        <w:tc>
          <w:tcPr>
            <w:tcW w:w="6026" w:type="dxa"/>
            <w:tcBorders>
              <w:top w:val="single" w:sz="4" w:space="0" w:color="auto"/>
              <w:left w:val="nil"/>
              <w:bottom w:val="single" w:sz="4" w:space="0" w:color="auto"/>
              <w:right w:val="single" w:sz="4" w:space="0" w:color="auto"/>
            </w:tcBorders>
            <w:vAlign w:val="center"/>
          </w:tcPr>
          <w:p w14:paraId="6508C39C" w14:textId="77777777" w:rsidR="00A37F08" w:rsidRPr="00357A77" w:rsidRDefault="00A37F08" w:rsidP="00A37F08">
            <w:pPr>
              <w:rPr>
                <w:color w:val="000000"/>
                <w:sz w:val="22"/>
                <w:szCs w:val="22"/>
              </w:rPr>
            </w:pPr>
            <w:r w:rsidRPr="00357A77">
              <w:rPr>
                <w:color w:val="000000"/>
                <w:sz w:val="22"/>
                <w:szCs w:val="22"/>
              </w:rPr>
              <w:t xml:space="preserve">The </w:t>
            </w:r>
            <w:proofErr w:type="spellStart"/>
            <w:r w:rsidRPr="00357A77">
              <w:rPr>
                <w:color w:val="000000"/>
                <w:sz w:val="22"/>
                <w:szCs w:val="22"/>
              </w:rPr>
              <w:t>aim</w:t>
            </w:r>
            <w:proofErr w:type="spellEnd"/>
            <w:r w:rsidRPr="00357A77">
              <w:rPr>
                <w:color w:val="000000"/>
                <w:sz w:val="22"/>
                <w:szCs w:val="22"/>
              </w:rPr>
              <w:t xml:space="preserve"> of </w:t>
            </w:r>
            <w:proofErr w:type="spellStart"/>
            <w:r w:rsidRPr="00357A77">
              <w:rPr>
                <w:color w:val="000000"/>
                <w:sz w:val="22"/>
                <w:szCs w:val="22"/>
              </w:rPr>
              <w:t>this</w:t>
            </w:r>
            <w:proofErr w:type="spellEnd"/>
            <w:r w:rsidRPr="00357A77">
              <w:rPr>
                <w:color w:val="000000"/>
                <w:sz w:val="22"/>
                <w:szCs w:val="22"/>
              </w:rPr>
              <w:t xml:space="preserve"> project is </w:t>
            </w:r>
            <w:proofErr w:type="spellStart"/>
            <w:r w:rsidRPr="00357A77">
              <w:rPr>
                <w:color w:val="000000"/>
                <w:sz w:val="22"/>
                <w:szCs w:val="22"/>
              </w:rPr>
              <w:t>to</w:t>
            </w:r>
            <w:proofErr w:type="spellEnd"/>
            <w:r w:rsidRPr="00357A77">
              <w:rPr>
                <w:color w:val="000000"/>
                <w:sz w:val="22"/>
                <w:szCs w:val="22"/>
              </w:rPr>
              <w:t xml:space="preserve"> </w:t>
            </w:r>
            <w:proofErr w:type="spellStart"/>
            <w:r w:rsidRPr="00357A77">
              <w:rPr>
                <w:color w:val="000000"/>
                <w:sz w:val="22"/>
                <w:szCs w:val="22"/>
              </w:rPr>
              <w:t>evaluate</w:t>
            </w:r>
            <w:proofErr w:type="spellEnd"/>
            <w:r w:rsidRPr="00357A77">
              <w:rPr>
                <w:color w:val="000000"/>
                <w:sz w:val="22"/>
                <w:szCs w:val="22"/>
              </w:rPr>
              <w:t xml:space="preserve"> </w:t>
            </w:r>
            <w:proofErr w:type="spellStart"/>
            <w:r w:rsidRPr="00357A77">
              <w:rPr>
                <w:color w:val="000000"/>
                <w:sz w:val="22"/>
                <w:szCs w:val="22"/>
              </w:rPr>
              <w:t>the</w:t>
            </w:r>
            <w:proofErr w:type="spellEnd"/>
            <w:r w:rsidRPr="00357A77">
              <w:rPr>
                <w:color w:val="000000"/>
                <w:sz w:val="22"/>
                <w:szCs w:val="22"/>
              </w:rPr>
              <w:t xml:space="preserve"> </w:t>
            </w:r>
            <w:proofErr w:type="spellStart"/>
            <w:r w:rsidRPr="00357A77">
              <w:rPr>
                <w:color w:val="000000"/>
                <w:sz w:val="22"/>
                <w:szCs w:val="22"/>
              </w:rPr>
              <w:t>effectiveness</w:t>
            </w:r>
            <w:proofErr w:type="spellEnd"/>
            <w:r w:rsidRPr="00357A77">
              <w:rPr>
                <w:color w:val="000000"/>
                <w:sz w:val="22"/>
                <w:szCs w:val="22"/>
              </w:rPr>
              <w:t xml:space="preserve"> </w:t>
            </w:r>
            <w:proofErr w:type="spellStart"/>
            <w:r w:rsidRPr="00357A77">
              <w:rPr>
                <w:color w:val="000000"/>
                <w:sz w:val="22"/>
                <w:szCs w:val="22"/>
              </w:rPr>
              <w:t>the</w:t>
            </w:r>
            <w:proofErr w:type="spellEnd"/>
            <w:r w:rsidRPr="00357A77">
              <w:rPr>
                <w:color w:val="000000"/>
                <w:sz w:val="22"/>
                <w:szCs w:val="22"/>
              </w:rPr>
              <w:t xml:space="preserve"> </w:t>
            </w:r>
            <w:proofErr w:type="spellStart"/>
            <w:r w:rsidRPr="00357A77">
              <w:rPr>
                <w:color w:val="000000"/>
                <w:sz w:val="22"/>
                <w:szCs w:val="22"/>
              </w:rPr>
              <w:t>job</w:t>
            </w:r>
            <w:proofErr w:type="spellEnd"/>
            <w:r w:rsidRPr="00357A77">
              <w:rPr>
                <w:color w:val="000000"/>
                <w:sz w:val="22"/>
                <w:szCs w:val="22"/>
              </w:rPr>
              <w:t xml:space="preserve"> </w:t>
            </w:r>
            <w:proofErr w:type="spellStart"/>
            <w:r w:rsidRPr="00357A77">
              <w:rPr>
                <w:color w:val="000000"/>
                <w:sz w:val="22"/>
                <w:szCs w:val="22"/>
              </w:rPr>
              <w:t>trial</w:t>
            </w:r>
            <w:proofErr w:type="spellEnd"/>
            <w:r w:rsidRPr="00357A77">
              <w:rPr>
                <w:color w:val="000000"/>
                <w:sz w:val="22"/>
                <w:szCs w:val="22"/>
              </w:rPr>
              <w:t xml:space="preserve"> program of </w:t>
            </w:r>
            <w:proofErr w:type="spellStart"/>
            <w:r w:rsidRPr="00357A77">
              <w:rPr>
                <w:color w:val="000000"/>
                <w:sz w:val="22"/>
                <w:szCs w:val="22"/>
              </w:rPr>
              <w:t>the</w:t>
            </w:r>
            <w:proofErr w:type="spellEnd"/>
            <w:r w:rsidRPr="00357A77">
              <w:rPr>
                <w:color w:val="000000"/>
                <w:sz w:val="22"/>
                <w:szCs w:val="22"/>
              </w:rPr>
              <w:t xml:space="preserve"> </w:t>
            </w:r>
            <w:proofErr w:type="spellStart"/>
            <w:r w:rsidRPr="00357A77">
              <w:rPr>
                <w:color w:val="000000"/>
                <w:sz w:val="22"/>
                <w:szCs w:val="22"/>
              </w:rPr>
              <w:t>Youth</w:t>
            </w:r>
            <w:proofErr w:type="spellEnd"/>
            <w:r w:rsidRPr="00357A77">
              <w:rPr>
                <w:color w:val="000000"/>
                <w:sz w:val="22"/>
                <w:szCs w:val="22"/>
              </w:rPr>
              <w:t xml:space="preserve"> </w:t>
            </w:r>
            <w:proofErr w:type="spellStart"/>
            <w:r w:rsidRPr="00357A77">
              <w:rPr>
                <w:color w:val="000000"/>
                <w:sz w:val="22"/>
                <w:szCs w:val="22"/>
              </w:rPr>
              <w:t>Guarantee</w:t>
            </w:r>
            <w:proofErr w:type="spellEnd"/>
            <w:r w:rsidRPr="00357A77">
              <w:rPr>
                <w:color w:val="000000"/>
                <w:sz w:val="22"/>
                <w:szCs w:val="22"/>
              </w:rPr>
              <w:t xml:space="preserve"> </w:t>
            </w:r>
            <w:proofErr w:type="spellStart"/>
            <w:r w:rsidRPr="00357A77">
              <w:rPr>
                <w:color w:val="000000"/>
                <w:sz w:val="22"/>
                <w:szCs w:val="22"/>
              </w:rPr>
              <w:t>package</w:t>
            </w:r>
            <w:proofErr w:type="spellEnd"/>
            <w:r w:rsidRPr="00357A77">
              <w:rPr>
                <w:color w:val="000000"/>
                <w:sz w:val="22"/>
                <w:szCs w:val="22"/>
              </w:rPr>
              <w:t xml:space="preserve">. The main </w:t>
            </w:r>
            <w:proofErr w:type="spellStart"/>
            <w:r w:rsidRPr="00357A77">
              <w:rPr>
                <w:color w:val="000000"/>
                <w:sz w:val="22"/>
                <w:szCs w:val="22"/>
              </w:rPr>
              <w:t>question</w:t>
            </w:r>
            <w:proofErr w:type="spellEnd"/>
            <w:r w:rsidRPr="00357A77">
              <w:rPr>
                <w:color w:val="000000"/>
                <w:sz w:val="22"/>
                <w:szCs w:val="22"/>
              </w:rPr>
              <w:t xml:space="preserve"> is </w:t>
            </w:r>
            <w:proofErr w:type="spellStart"/>
            <w:r w:rsidRPr="00357A77">
              <w:rPr>
                <w:color w:val="000000"/>
                <w:sz w:val="22"/>
                <w:szCs w:val="22"/>
              </w:rPr>
              <w:t>how</w:t>
            </w:r>
            <w:proofErr w:type="spellEnd"/>
            <w:r w:rsidRPr="00357A77">
              <w:rPr>
                <w:color w:val="000000"/>
                <w:sz w:val="22"/>
                <w:szCs w:val="22"/>
              </w:rPr>
              <w:t xml:space="preserve"> </w:t>
            </w:r>
            <w:proofErr w:type="spellStart"/>
            <w:r w:rsidRPr="00357A77">
              <w:rPr>
                <w:color w:val="000000"/>
                <w:sz w:val="22"/>
                <w:szCs w:val="22"/>
              </w:rPr>
              <w:t>short</w:t>
            </w:r>
            <w:proofErr w:type="spellEnd"/>
            <w:r w:rsidRPr="00357A77">
              <w:rPr>
                <w:color w:val="000000"/>
                <w:sz w:val="22"/>
                <w:szCs w:val="22"/>
              </w:rPr>
              <w:t xml:space="preserve"> </w:t>
            </w:r>
            <w:proofErr w:type="spellStart"/>
            <w:r w:rsidRPr="00357A77">
              <w:rPr>
                <w:color w:val="000000"/>
                <w:sz w:val="22"/>
                <w:szCs w:val="22"/>
              </w:rPr>
              <w:t>term</w:t>
            </w:r>
            <w:proofErr w:type="spellEnd"/>
            <w:r w:rsidRPr="00357A77">
              <w:rPr>
                <w:color w:val="000000"/>
                <w:sz w:val="22"/>
                <w:szCs w:val="22"/>
              </w:rPr>
              <w:t xml:space="preserve"> </w:t>
            </w:r>
            <w:proofErr w:type="spellStart"/>
            <w:r w:rsidRPr="00357A77">
              <w:rPr>
                <w:color w:val="000000"/>
                <w:sz w:val="22"/>
                <w:szCs w:val="22"/>
              </w:rPr>
              <w:t>wage</w:t>
            </w:r>
            <w:proofErr w:type="spellEnd"/>
            <w:r w:rsidRPr="00357A77">
              <w:rPr>
                <w:color w:val="000000"/>
                <w:sz w:val="22"/>
                <w:szCs w:val="22"/>
              </w:rPr>
              <w:t xml:space="preserve"> </w:t>
            </w:r>
            <w:proofErr w:type="spellStart"/>
            <w:r w:rsidRPr="00357A77">
              <w:rPr>
                <w:color w:val="000000"/>
                <w:sz w:val="22"/>
                <w:szCs w:val="22"/>
              </w:rPr>
              <w:t>sub-sidies</w:t>
            </w:r>
            <w:proofErr w:type="spellEnd"/>
            <w:r w:rsidRPr="00357A77">
              <w:rPr>
                <w:color w:val="000000"/>
                <w:sz w:val="22"/>
                <w:szCs w:val="22"/>
              </w:rPr>
              <w:t xml:space="preserve">, </w:t>
            </w:r>
            <w:proofErr w:type="spellStart"/>
            <w:r w:rsidRPr="00357A77">
              <w:rPr>
                <w:color w:val="000000"/>
                <w:sz w:val="22"/>
                <w:szCs w:val="22"/>
              </w:rPr>
              <w:t>specifically</w:t>
            </w:r>
            <w:proofErr w:type="spellEnd"/>
            <w:r w:rsidRPr="00357A77">
              <w:rPr>
                <w:color w:val="000000"/>
                <w:sz w:val="22"/>
                <w:szCs w:val="22"/>
              </w:rPr>
              <w:t xml:space="preserve"> </w:t>
            </w:r>
            <w:proofErr w:type="spellStart"/>
            <w:r w:rsidRPr="00357A77">
              <w:rPr>
                <w:color w:val="000000"/>
                <w:sz w:val="22"/>
                <w:szCs w:val="22"/>
              </w:rPr>
              <w:t>the</w:t>
            </w:r>
            <w:proofErr w:type="spellEnd"/>
            <w:r w:rsidRPr="00357A77">
              <w:rPr>
                <w:color w:val="000000"/>
                <w:sz w:val="22"/>
                <w:szCs w:val="22"/>
              </w:rPr>
              <w:t xml:space="preserve"> 90 </w:t>
            </w:r>
            <w:proofErr w:type="spellStart"/>
            <w:r w:rsidRPr="00357A77">
              <w:rPr>
                <w:color w:val="000000"/>
                <w:sz w:val="22"/>
                <w:szCs w:val="22"/>
              </w:rPr>
              <w:t>moths</w:t>
            </w:r>
            <w:proofErr w:type="spellEnd"/>
            <w:r w:rsidRPr="00357A77">
              <w:rPr>
                <w:color w:val="000000"/>
                <w:sz w:val="22"/>
                <w:szCs w:val="22"/>
              </w:rPr>
              <w:t xml:space="preserve"> </w:t>
            </w:r>
            <w:proofErr w:type="spellStart"/>
            <w:r w:rsidRPr="00357A77">
              <w:rPr>
                <w:color w:val="000000"/>
                <w:sz w:val="22"/>
                <w:szCs w:val="22"/>
              </w:rPr>
              <w:t>job</w:t>
            </w:r>
            <w:proofErr w:type="spellEnd"/>
            <w:r w:rsidRPr="00357A77">
              <w:rPr>
                <w:color w:val="000000"/>
                <w:sz w:val="22"/>
                <w:szCs w:val="22"/>
              </w:rPr>
              <w:t xml:space="preserve"> </w:t>
            </w:r>
            <w:proofErr w:type="spellStart"/>
            <w:r w:rsidRPr="00357A77">
              <w:rPr>
                <w:color w:val="000000"/>
                <w:sz w:val="22"/>
                <w:szCs w:val="22"/>
              </w:rPr>
              <w:t>trial</w:t>
            </w:r>
            <w:proofErr w:type="spellEnd"/>
            <w:r w:rsidRPr="00357A77">
              <w:rPr>
                <w:color w:val="000000"/>
                <w:sz w:val="22"/>
                <w:szCs w:val="22"/>
              </w:rPr>
              <w:t xml:space="preserve"> program </w:t>
            </w:r>
            <w:proofErr w:type="spellStart"/>
            <w:r w:rsidRPr="00357A77">
              <w:rPr>
                <w:color w:val="000000"/>
                <w:sz w:val="22"/>
                <w:szCs w:val="22"/>
              </w:rPr>
              <w:t>affects</w:t>
            </w:r>
            <w:proofErr w:type="spellEnd"/>
            <w:r w:rsidRPr="00357A77">
              <w:rPr>
                <w:color w:val="000000"/>
                <w:sz w:val="22"/>
                <w:szCs w:val="22"/>
              </w:rPr>
              <w:t xml:space="preserve"> </w:t>
            </w:r>
            <w:proofErr w:type="spellStart"/>
            <w:r w:rsidRPr="00357A77">
              <w:rPr>
                <w:color w:val="000000"/>
                <w:sz w:val="22"/>
                <w:szCs w:val="22"/>
              </w:rPr>
              <w:t>future</w:t>
            </w:r>
            <w:proofErr w:type="spellEnd"/>
            <w:r>
              <w:rPr>
                <w:color w:val="000000"/>
                <w:sz w:val="22"/>
                <w:szCs w:val="22"/>
              </w:rPr>
              <w:t xml:space="preserve"> </w:t>
            </w:r>
            <w:proofErr w:type="spellStart"/>
            <w:r w:rsidRPr="00357A77">
              <w:rPr>
                <w:color w:val="000000"/>
                <w:sz w:val="22"/>
                <w:szCs w:val="22"/>
              </w:rPr>
              <w:t>employment</w:t>
            </w:r>
            <w:proofErr w:type="spellEnd"/>
            <w:r w:rsidRPr="00357A77">
              <w:rPr>
                <w:color w:val="000000"/>
                <w:sz w:val="22"/>
                <w:szCs w:val="22"/>
              </w:rPr>
              <w:t xml:space="preserve"> </w:t>
            </w:r>
            <w:proofErr w:type="spellStart"/>
            <w:r w:rsidRPr="00357A77">
              <w:rPr>
                <w:color w:val="000000"/>
                <w:sz w:val="22"/>
                <w:szCs w:val="22"/>
              </w:rPr>
              <w:t>outcomes</w:t>
            </w:r>
            <w:proofErr w:type="spellEnd"/>
            <w:r w:rsidRPr="00357A77">
              <w:rPr>
                <w:color w:val="000000"/>
                <w:sz w:val="22"/>
                <w:szCs w:val="22"/>
              </w:rPr>
              <w:t xml:space="preserve"> and </w:t>
            </w:r>
            <w:proofErr w:type="spellStart"/>
            <w:r w:rsidRPr="00357A77">
              <w:rPr>
                <w:color w:val="000000"/>
                <w:sz w:val="22"/>
                <w:szCs w:val="22"/>
              </w:rPr>
              <w:t>wages</w:t>
            </w:r>
            <w:proofErr w:type="spellEnd"/>
            <w:r w:rsidRPr="00357A77">
              <w:rPr>
                <w:color w:val="000000"/>
                <w:sz w:val="22"/>
                <w:szCs w:val="22"/>
              </w:rPr>
              <w:t xml:space="preserve"> </w:t>
            </w:r>
            <w:proofErr w:type="spellStart"/>
            <w:r w:rsidRPr="00357A77">
              <w:rPr>
                <w:color w:val="000000"/>
                <w:sz w:val="22"/>
                <w:szCs w:val="22"/>
              </w:rPr>
              <w:t>compared</w:t>
            </w:r>
            <w:proofErr w:type="spellEnd"/>
            <w:r w:rsidRPr="00357A77">
              <w:rPr>
                <w:color w:val="000000"/>
                <w:sz w:val="22"/>
                <w:szCs w:val="22"/>
              </w:rPr>
              <w:t xml:space="preserve"> </w:t>
            </w:r>
            <w:proofErr w:type="spellStart"/>
            <w:r w:rsidRPr="00357A77">
              <w:rPr>
                <w:color w:val="000000"/>
                <w:sz w:val="22"/>
                <w:szCs w:val="22"/>
              </w:rPr>
              <w:t>to</w:t>
            </w:r>
            <w:proofErr w:type="spellEnd"/>
            <w:r w:rsidRPr="00357A77">
              <w:rPr>
                <w:color w:val="000000"/>
                <w:sz w:val="22"/>
                <w:szCs w:val="22"/>
              </w:rPr>
              <w:t xml:space="preserve"> </w:t>
            </w:r>
            <w:proofErr w:type="spellStart"/>
            <w:r w:rsidRPr="00357A77">
              <w:rPr>
                <w:color w:val="000000"/>
                <w:sz w:val="22"/>
                <w:szCs w:val="22"/>
              </w:rPr>
              <w:t>other</w:t>
            </w:r>
            <w:proofErr w:type="spellEnd"/>
            <w:r w:rsidRPr="00357A77">
              <w:rPr>
                <w:color w:val="000000"/>
                <w:sz w:val="22"/>
                <w:szCs w:val="22"/>
              </w:rPr>
              <w:t xml:space="preserve"> </w:t>
            </w:r>
            <w:proofErr w:type="spellStart"/>
            <w:r w:rsidRPr="00357A77">
              <w:rPr>
                <w:color w:val="000000"/>
                <w:sz w:val="22"/>
                <w:szCs w:val="22"/>
              </w:rPr>
              <w:t>entry</w:t>
            </w:r>
            <w:proofErr w:type="spellEnd"/>
            <w:r w:rsidRPr="00357A77">
              <w:rPr>
                <w:color w:val="000000"/>
                <w:sz w:val="22"/>
                <w:szCs w:val="22"/>
              </w:rPr>
              <w:t xml:space="preserve"> </w:t>
            </w:r>
            <w:proofErr w:type="spellStart"/>
            <w:r w:rsidRPr="00357A77">
              <w:rPr>
                <w:color w:val="000000"/>
                <w:sz w:val="22"/>
                <w:szCs w:val="22"/>
              </w:rPr>
              <w:t>ways</w:t>
            </w:r>
            <w:proofErr w:type="spellEnd"/>
            <w:r w:rsidRPr="00357A77">
              <w:rPr>
                <w:color w:val="000000"/>
                <w:sz w:val="22"/>
                <w:szCs w:val="22"/>
              </w:rPr>
              <w:t xml:space="preserve"> </w:t>
            </w:r>
            <w:proofErr w:type="spellStart"/>
            <w:r w:rsidRPr="00357A77">
              <w:rPr>
                <w:color w:val="000000"/>
                <w:sz w:val="22"/>
                <w:szCs w:val="22"/>
              </w:rPr>
              <w:t>into</w:t>
            </w:r>
            <w:proofErr w:type="spellEnd"/>
            <w:r w:rsidRPr="00357A77">
              <w:rPr>
                <w:color w:val="000000"/>
                <w:sz w:val="22"/>
                <w:szCs w:val="22"/>
              </w:rPr>
              <w:t xml:space="preserve"> </w:t>
            </w:r>
            <w:proofErr w:type="spellStart"/>
            <w:r w:rsidRPr="00357A77">
              <w:rPr>
                <w:color w:val="000000"/>
                <w:sz w:val="22"/>
                <w:szCs w:val="22"/>
              </w:rPr>
              <w:t>the</w:t>
            </w:r>
            <w:proofErr w:type="spellEnd"/>
            <w:r w:rsidRPr="00357A77">
              <w:rPr>
                <w:color w:val="000000"/>
                <w:sz w:val="22"/>
                <w:szCs w:val="22"/>
              </w:rPr>
              <w:t xml:space="preserve"> labor market.</w:t>
            </w:r>
          </w:p>
        </w:tc>
      </w:tr>
      <w:tr w:rsidR="00A37F08" w14:paraId="4193A894"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4FF0F40"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7F8C84A" w14:textId="77777777" w:rsidR="00A37F08" w:rsidRDefault="00A37F08" w:rsidP="00A37F08">
            <w:pPr>
              <w:rPr>
                <w:color w:val="000000"/>
                <w:sz w:val="22"/>
                <w:szCs w:val="22"/>
              </w:rPr>
            </w:pPr>
            <w:r w:rsidRPr="00357A77">
              <w:rPr>
                <w:color w:val="000000"/>
                <w:sz w:val="22"/>
                <w:szCs w:val="22"/>
              </w:rPr>
              <w:t xml:space="preserve">Cseres Gergely Zsombor, </w:t>
            </w:r>
          </w:p>
          <w:p w14:paraId="4E28A802" w14:textId="77777777" w:rsidR="00A37F08" w:rsidRPr="00357A77" w:rsidRDefault="00A37F08" w:rsidP="00A37F08">
            <w:pPr>
              <w:rPr>
                <w:color w:val="000000"/>
                <w:sz w:val="22"/>
                <w:szCs w:val="22"/>
              </w:rPr>
            </w:pPr>
            <w:r w:rsidRPr="00357A77">
              <w:rPr>
                <w:color w:val="000000"/>
                <w:sz w:val="22"/>
                <w:szCs w:val="22"/>
              </w:rPr>
              <w:t>Menyhért Bálint</w:t>
            </w:r>
          </w:p>
        </w:tc>
        <w:tc>
          <w:tcPr>
            <w:tcW w:w="1896" w:type="dxa"/>
            <w:tcBorders>
              <w:top w:val="single" w:sz="4" w:space="0" w:color="auto"/>
              <w:left w:val="nil"/>
              <w:bottom w:val="single" w:sz="4" w:space="0" w:color="auto"/>
              <w:right w:val="single" w:sz="4" w:space="0" w:color="auto"/>
            </w:tcBorders>
            <w:vAlign w:val="center"/>
          </w:tcPr>
          <w:p w14:paraId="08C22880" w14:textId="77777777" w:rsidR="00A37F08" w:rsidRPr="00357A77" w:rsidRDefault="00A37F08" w:rsidP="00A37F08">
            <w:pPr>
              <w:jc w:val="center"/>
              <w:rPr>
                <w:color w:val="000000"/>
                <w:sz w:val="22"/>
                <w:szCs w:val="22"/>
              </w:rPr>
            </w:pPr>
            <w:r w:rsidRPr="00357A77">
              <w:rPr>
                <w:color w:val="000000"/>
                <w:sz w:val="22"/>
                <w:szCs w:val="22"/>
              </w:rPr>
              <w:t>Szegénység és egészségügyi ellátások igénybevétele</w:t>
            </w:r>
          </w:p>
        </w:tc>
        <w:tc>
          <w:tcPr>
            <w:tcW w:w="6026" w:type="dxa"/>
            <w:tcBorders>
              <w:top w:val="single" w:sz="4" w:space="0" w:color="auto"/>
              <w:left w:val="nil"/>
              <w:bottom w:val="single" w:sz="4" w:space="0" w:color="auto"/>
              <w:right w:val="single" w:sz="4" w:space="0" w:color="auto"/>
            </w:tcBorders>
            <w:vAlign w:val="center"/>
          </w:tcPr>
          <w:p w14:paraId="1B986CD3" w14:textId="77777777" w:rsidR="00A37F08" w:rsidRPr="00357A77" w:rsidRDefault="00A37F08" w:rsidP="00A37F08">
            <w:pPr>
              <w:rPr>
                <w:color w:val="000000"/>
                <w:sz w:val="22"/>
                <w:szCs w:val="22"/>
              </w:rPr>
            </w:pPr>
            <w:r w:rsidRPr="00357A77">
              <w:rPr>
                <w:color w:val="000000"/>
                <w:sz w:val="22"/>
                <w:szCs w:val="22"/>
              </w:rPr>
              <w:t xml:space="preserve">A kutatás a szegénység és az egészségügyi ellátások igénybevétele közötti összefüggés feltárása irányába igyekszik megtenni az első lépéseket. </w:t>
            </w:r>
            <w:proofErr w:type="spellStart"/>
            <w:r w:rsidRPr="00357A77">
              <w:rPr>
                <w:color w:val="000000"/>
                <w:sz w:val="22"/>
                <w:szCs w:val="22"/>
              </w:rPr>
              <w:t>Survey</w:t>
            </w:r>
            <w:proofErr w:type="spellEnd"/>
            <w:r w:rsidRPr="00357A77">
              <w:rPr>
                <w:color w:val="000000"/>
                <w:sz w:val="22"/>
                <w:szCs w:val="22"/>
              </w:rPr>
              <w:t xml:space="preserve"> adatok dokumentálják a háztartások saját költségvetésből fizetett egészségügyi kiadásait. Ebből azonban semmit nem tudunk meg arról, hogy a társadalombiztosítás által biztosított ellátásokból mennyit vesznek igénybe, sem azt, hogy miként különbözik ez a viselkedés a szegények és gazdagabbak között. Az adminisztratív ellátási adatok a szükségletekről ugyan nem, de az ellátásokról meglehetős részletességgel adnak tájékoztatást. A jelen kutatásban azt szeretnénk vizsgálni, hogy az eleve alacsony jövedelemmel (azon belül is főként munkanélküli ellátással vagy a szociális támogatások valamelyikével) és a stabil munkajövedelemmel rendelkező körében milyen különbségek mutatkoznak az tb által finanszírozott egészségügyi ellátásokban. A keresztmetszeti, stilizált tények leírása után a fentiek szerint meghatározott szegénységbe lépés után vizsgáljuk az ellátások igénybevételét, az adatbázis hosszú panel jellegét kihasználva.</w:t>
            </w:r>
          </w:p>
        </w:tc>
      </w:tr>
      <w:tr w:rsidR="00A37F08" w14:paraId="5331EC24"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8B70C02"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1548531" w14:textId="77777777" w:rsidR="00A37F08" w:rsidRDefault="00A37F08" w:rsidP="00A37F08">
            <w:pPr>
              <w:rPr>
                <w:color w:val="000000"/>
                <w:sz w:val="22"/>
                <w:szCs w:val="22"/>
              </w:rPr>
            </w:pPr>
            <w:r w:rsidRPr="00357A77">
              <w:rPr>
                <w:color w:val="000000"/>
                <w:sz w:val="22"/>
                <w:szCs w:val="22"/>
              </w:rPr>
              <w:t>Cseres Gergely Zsombor,</w:t>
            </w:r>
          </w:p>
          <w:p w14:paraId="228661D3" w14:textId="77777777" w:rsidR="00A37F08" w:rsidRPr="00357A77" w:rsidRDefault="00A37F08" w:rsidP="00A37F08">
            <w:pPr>
              <w:rPr>
                <w:color w:val="000000"/>
                <w:sz w:val="22"/>
                <w:szCs w:val="22"/>
              </w:rPr>
            </w:pPr>
            <w:r w:rsidRPr="00357A77">
              <w:rPr>
                <w:color w:val="000000"/>
                <w:sz w:val="22"/>
                <w:szCs w:val="22"/>
              </w:rPr>
              <w:t>Cseres-Gergelyné Blaskó Zsuzsanna</w:t>
            </w:r>
          </w:p>
        </w:tc>
        <w:tc>
          <w:tcPr>
            <w:tcW w:w="1896" w:type="dxa"/>
            <w:tcBorders>
              <w:top w:val="single" w:sz="4" w:space="0" w:color="auto"/>
              <w:left w:val="nil"/>
              <w:bottom w:val="single" w:sz="4" w:space="0" w:color="auto"/>
              <w:right w:val="single" w:sz="4" w:space="0" w:color="auto"/>
            </w:tcBorders>
            <w:vAlign w:val="center"/>
          </w:tcPr>
          <w:p w14:paraId="186397E6" w14:textId="77777777" w:rsidR="00A37F08" w:rsidRPr="00357A77" w:rsidRDefault="00A37F08" w:rsidP="00A37F08">
            <w:pPr>
              <w:jc w:val="center"/>
              <w:rPr>
                <w:color w:val="000000"/>
                <w:sz w:val="22"/>
                <w:szCs w:val="22"/>
              </w:rPr>
            </w:pPr>
            <w:r w:rsidRPr="00357A77">
              <w:rPr>
                <w:color w:val="000000"/>
                <w:sz w:val="22"/>
                <w:szCs w:val="22"/>
              </w:rPr>
              <w:t>Erasmus hallgatói mobilitási program – hozzáférés és munkapiaci hatások</w:t>
            </w:r>
          </w:p>
        </w:tc>
        <w:tc>
          <w:tcPr>
            <w:tcW w:w="6026" w:type="dxa"/>
            <w:tcBorders>
              <w:top w:val="single" w:sz="4" w:space="0" w:color="auto"/>
              <w:left w:val="nil"/>
              <w:bottom w:val="single" w:sz="4" w:space="0" w:color="auto"/>
              <w:right w:val="single" w:sz="4" w:space="0" w:color="auto"/>
            </w:tcBorders>
            <w:vAlign w:val="center"/>
          </w:tcPr>
          <w:p w14:paraId="3FC71308" w14:textId="77777777" w:rsidR="00A37F08" w:rsidRPr="00357A77" w:rsidRDefault="00A37F08" w:rsidP="00A37F08">
            <w:pPr>
              <w:rPr>
                <w:color w:val="000000"/>
                <w:sz w:val="22"/>
                <w:szCs w:val="22"/>
              </w:rPr>
            </w:pPr>
            <w:r w:rsidRPr="00357A77">
              <w:rPr>
                <w:color w:val="000000"/>
                <w:sz w:val="22"/>
                <w:szCs w:val="22"/>
              </w:rPr>
              <w:t>Kutatásunk a felsőoktatásban részt vevő hallgatók mobilitási tapasztalatait vizsgálja, két féle aspektusból. Először is elemezzük az ösztöndíjhoz való hozzájutás esélyeit a családi és iskolai háttér, az iskolai teljesítmény, a kompetenciamutatók és a felsőoktatási intézmény jellemzőinek tükrében. Kutatási hipotézisünk szerint a kedvező családi háttér növeli a mobilitási programba való bejutás esélyeit, ám ez a hatás részben az iskolai pályafutás jellemzőin (középiskola típusa, de különösen a felsőoktatási intézmény és szak jellege) keresztül érvényesül. Elemzésünk második része a mobilitási programban való részvétel munkapiaci hasznosulására vonatkozik. Azt vizsgáljuk, hogy az Erasmus mobilitási programban részt vevő hallgatók tapasztalnak-e előnyt a munkapiacon akár csökkent munkanélküliségi kockázat, akár pedig bérelőny formájában. Az elemzés mindkét részében kontrollálni tervezünk a képességekre.</w:t>
            </w:r>
          </w:p>
        </w:tc>
      </w:tr>
      <w:tr w:rsidR="00A37F08" w14:paraId="4D7FC44B"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D3CF526"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6958500" w14:textId="77777777" w:rsidR="00A37F08" w:rsidRDefault="00A37F08" w:rsidP="00A37F08">
            <w:pPr>
              <w:rPr>
                <w:color w:val="000000"/>
                <w:sz w:val="22"/>
                <w:szCs w:val="22"/>
              </w:rPr>
            </w:pPr>
            <w:r w:rsidRPr="00357A77">
              <w:rPr>
                <w:color w:val="000000"/>
                <w:sz w:val="22"/>
                <w:szCs w:val="22"/>
              </w:rPr>
              <w:t xml:space="preserve">Köllő János, </w:t>
            </w:r>
          </w:p>
          <w:p w14:paraId="111C34CF" w14:textId="77777777" w:rsidR="00A37F08" w:rsidRDefault="00A37F08" w:rsidP="00A37F08">
            <w:pPr>
              <w:rPr>
                <w:color w:val="000000"/>
                <w:sz w:val="22"/>
                <w:szCs w:val="22"/>
              </w:rPr>
            </w:pPr>
            <w:r w:rsidRPr="00357A77">
              <w:rPr>
                <w:color w:val="000000"/>
                <w:sz w:val="22"/>
                <w:szCs w:val="22"/>
              </w:rPr>
              <w:t xml:space="preserve">Boza István, </w:t>
            </w:r>
          </w:p>
          <w:p w14:paraId="02229A95" w14:textId="77777777" w:rsidR="00A37F08" w:rsidRPr="00357A77" w:rsidRDefault="00A37F08" w:rsidP="00A37F08">
            <w:pPr>
              <w:rPr>
                <w:color w:val="000000"/>
                <w:sz w:val="22"/>
                <w:szCs w:val="22"/>
              </w:rPr>
            </w:pPr>
            <w:proofErr w:type="spellStart"/>
            <w:r w:rsidRPr="00357A77">
              <w:rPr>
                <w:color w:val="000000"/>
                <w:sz w:val="22"/>
                <w:szCs w:val="22"/>
              </w:rPr>
              <w:t>Pirmajer</w:t>
            </w:r>
            <w:proofErr w:type="spellEnd"/>
            <w:r w:rsidRPr="00357A77">
              <w:rPr>
                <w:color w:val="000000"/>
                <w:sz w:val="22"/>
                <w:szCs w:val="22"/>
              </w:rPr>
              <w:t xml:space="preserve"> Attila</w:t>
            </w:r>
          </w:p>
        </w:tc>
        <w:tc>
          <w:tcPr>
            <w:tcW w:w="1896" w:type="dxa"/>
            <w:tcBorders>
              <w:top w:val="single" w:sz="4" w:space="0" w:color="auto"/>
              <w:left w:val="nil"/>
              <w:bottom w:val="single" w:sz="4" w:space="0" w:color="auto"/>
              <w:right w:val="single" w:sz="4" w:space="0" w:color="auto"/>
            </w:tcBorders>
            <w:vAlign w:val="center"/>
          </w:tcPr>
          <w:p w14:paraId="0490EE25" w14:textId="77777777" w:rsidR="00A37F08" w:rsidRPr="00357A77" w:rsidRDefault="00A37F08" w:rsidP="00A37F08">
            <w:pPr>
              <w:jc w:val="center"/>
              <w:rPr>
                <w:color w:val="000000"/>
                <w:sz w:val="22"/>
                <w:szCs w:val="22"/>
              </w:rPr>
            </w:pPr>
            <w:r w:rsidRPr="00357A77">
              <w:rPr>
                <w:color w:val="000000"/>
                <w:sz w:val="22"/>
                <w:szCs w:val="22"/>
              </w:rPr>
              <w:t>Út az iskolától a börtönig</w:t>
            </w:r>
          </w:p>
        </w:tc>
        <w:tc>
          <w:tcPr>
            <w:tcW w:w="6026" w:type="dxa"/>
            <w:tcBorders>
              <w:top w:val="single" w:sz="4" w:space="0" w:color="auto"/>
              <w:left w:val="nil"/>
              <w:bottom w:val="single" w:sz="4" w:space="0" w:color="auto"/>
              <w:right w:val="single" w:sz="4" w:space="0" w:color="auto"/>
            </w:tcBorders>
            <w:vAlign w:val="center"/>
          </w:tcPr>
          <w:p w14:paraId="470CB4C5" w14:textId="77777777" w:rsidR="00A37F08" w:rsidRPr="00357A77" w:rsidRDefault="00A37F08" w:rsidP="00A37F08">
            <w:pPr>
              <w:rPr>
                <w:color w:val="000000"/>
                <w:sz w:val="22"/>
                <w:szCs w:val="22"/>
              </w:rPr>
            </w:pPr>
            <w:r w:rsidRPr="00357A77">
              <w:rPr>
                <w:color w:val="000000"/>
                <w:sz w:val="22"/>
                <w:szCs w:val="22"/>
              </w:rPr>
              <w:t xml:space="preserve">A kutatás célja annak vizsgálata, hogy a fiatal korukban (25 év alatt) </w:t>
            </w:r>
            <w:proofErr w:type="spellStart"/>
            <w:r w:rsidRPr="00357A77">
              <w:rPr>
                <w:color w:val="000000"/>
                <w:sz w:val="22"/>
                <w:szCs w:val="22"/>
              </w:rPr>
              <w:t>fogvatartásba</w:t>
            </w:r>
            <w:proofErr w:type="spellEnd"/>
            <w:r w:rsidRPr="00357A77">
              <w:rPr>
                <w:color w:val="000000"/>
                <w:sz w:val="22"/>
                <w:szCs w:val="22"/>
              </w:rPr>
              <w:t xml:space="preserve"> kerülő személyek milyen munkaerőpiaci, illetve iskolai háttérrel rendelkeznek. Milyen tényezők tudják befolyásolni a börtönbe kerülés esélyét, milyen életutak vezetnek az elítéltséghez.</w:t>
            </w:r>
          </w:p>
        </w:tc>
      </w:tr>
      <w:tr w:rsidR="00A37F08" w14:paraId="1BEAAA5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99A60E4"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283D707" w14:textId="77777777" w:rsidR="00A37F08" w:rsidRDefault="00A37F08" w:rsidP="00A37F08">
            <w:pPr>
              <w:rPr>
                <w:color w:val="000000"/>
                <w:sz w:val="22"/>
                <w:szCs w:val="22"/>
              </w:rPr>
            </w:pPr>
            <w:r w:rsidRPr="00357A77">
              <w:rPr>
                <w:color w:val="000000"/>
                <w:sz w:val="22"/>
                <w:szCs w:val="22"/>
              </w:rPr>
              <w:t>Szobonyáné Szabó-Morvai Ágn</w:t>
            </w:r>
            <w:r>
              <w:rPr>
                <w:color w:val="000000"/>
                <w:sz w:val="22"/>
                <w:szCs w:val="22"/>
              </w:rPr>
              <w:t>es</w:t>
            </w:r>
          </w:p>
          <w:p w14:paraId="46DD1D55" w14:textId="77777777" w:rsidR="00A37F08" w:rsidRPr="00357A77" w:rsidRDefault="00A37F08" w:rsidP="00A37F08">
            <w:pPr>
              <w:rPr>
                <w:color w:val="000000"/>
                <w:sz w:val="22"/>
                <w:szCs w:val="22"/>
              </w:rPr>
            </w:pPr>
            <w:r w:rsidRPr="00357A77">
              <w:rPr>
                <w:color w:val="000000"/>
                <w:sz w:val="22"/>
                <w:szCs w:val="22"/>
              </w:rPr>
              <w:t>Adamecz-Völgyi Anna,</w:t>
            </w:r>
          </w:p>
          <w:p w14:paraId="2BBB0E09" w14:textId="77777777" w:rsidR="00A37F08" w:rsidRPr="00357A77" w:rsidRDefault="00A37F08" w:rsidP="00A37F08">
            <w:pPr>
              <w:rPr>
                <w:color w:val="000000"/>
                <w:sz w:val="22"/>
                <w:szCs w:val="22"/>
              </w:rPr>
            </w:pPr>
            <w:r w:rsidRPr="00357A77">
              <w:rPr>
                <w:color w:val="000000"/>
                <w:sz w:val="22"/>
                <w:szCs w:val="22"/>
              </w:rPr>
              <w:t>Kiss Norbert</w:t>
            </w:r>
          </w:p>
        </w:tc>
        <w:tc>
          <w:tcPr>
            <w:tcW w:w="1896" w:type="dxa"/>
            <w:tcBorders>
              <w:top w:val="single" w:sz="4" w:space="0" w:color="auto"/>
              <w:left w:val="nil"/>
              <w:bottom w:val="single" w:sz="4" w:space="0" w:color="auto"/>
              <w:right w:val="single" w:sz="4" w:space="0" w:color="auto"/>
            </w:tcBorders>
            <w:vAlign w:val="center"/>
          </w:tcPr>
          <w:p w14:paraId="42164609" w14:textId="77777777" w:rsidR="00A37F08" w:rsidRPr="00357A77" w:rsidRDefault="00A37F08" w:rsidP="00A37F08">
            <w:pPr>
              <w:jc w:val="center"/>
              <w:rPr>
                <w:color w:val="000000"/>
                <w:sz w:val="22"/>
                <w:szCs w:val="22"/>
              </w:rPr>
            </w:pPr>
            <w:r w:rsidRPr="00357A77">
              <w:rPr>
                <w:color w:val="000000"/>
                <w:sz w:val="22"/>
                <w:szCs w:val="22"/>
              </w:rPr>
              <w:t>Az iskolázottság hatása az egyéni egészségre, munkapiaci kimenetekre, deviáns viselkedésformákra</w:t>
            </w:r>
          </w:p>
        </w:tc>
        <w:tc>
          <w:tcPr>
            <w:tcW w:w="6026" w:type="dxa"/>
            <w:tcBorders>
              <w:top w:val="single" w:sz="4" w:space="0" w:color="auto"/>
              <w:left w:val="nil"/>
              <w:bottom w:val="single" w:sz="4" w:space="0" w:color="auto"/>
              <w:right w:val="single" w:sz="4" w:space="0" w:color="auto"/>
            </w:tcBorders>
            <w:vAlign w:val="center"/>
          </w:tcPr>
          <w:p w14:paraId="6B89AE25" w14:textId="77777777" w:rsidR="00A37F08" w:rsidRPr="00357A77" w:rsidRDefault="00A37F08" w:rsidP="00A37F08">
            <w:pPr>
              <w:rPr>
                <w:color w:val="000000"/>
                <w:sz w:val="22"/>
                <w:szCs w:val="22"/>
              </w:rPr>
            </w:pPr>
            <w:r w:rsidRPr="00357A77">
              <w:rPr>
                <w:color w:val="000000"/>
                <w:sz w:val="22"/>
                <w:szCs w:val="22"/>
              </w:rPr>
              <w:t xml:space="preserve">Az kötelező iskolába járási korhatár 1996-os és 2011-es változásait felhasználva vizsgáljuk az érintett és kontroll </w:t>
            </w:r>
            <w:proofErr w:type="spellStart"/>
            <w:r w:rsidRPr="00357A77">
              <w:rPr>
                <w:color w:val="000000"/>
                <w:sz w:val="22"/>
                <w:szCs w:val="22"/>
              </w:rPr>
              <w:t>kohorszok</w:t>
            </w:r>
            <w:proofErr w:type="spellEnd"/>
            <w:r w:rsidRPr="00357A77">
              <w:rPr>
                <w:color w:val="000000"/>
                <w:sz w:val="22"/>
                <w:szCs w:val="22"/>
              </w:rPr>
              <w:t xml:space="preserve"> kimeneteit.</w:t>
            </w:r>
          </w:p>
        </w:tc>
      </w:tr>
      <w:tr w:rsidR="00A37F08" w14:paraId="44939A1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495B0D6"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DADC46E" w14:textId="77777777" w:rsidR="00A37F08" w:rsidRDefault="00A37F08" w:rsidP="00A37F08">
            <w:pPr>
              <w:rPr>
                <w:color w:val="000000"/>
                <w:sz w:val="22"/>
                <w:szCs w:val="22"/>
              </w:rPr>
            </w:pPr>
            <w:r w:rsidRPr="00357A77">
              <w:rPr>
                <w:color w:val="000000"/>
                <w:sz w:val="22"/>
                <w:szCs w:val="22"/>
              </w:rPr>
              <w:t>Bíró Anikó,</w:t>
            </w:r>
          </w:p>
          <w:p w14:paraId="1E557CC4" w14:textId="77777777" w:rsidR="00A37F08" w:rsidRDefault="00A37F08" w:rsidP="00A37F08">
            <w:pPr>
              <w:rPr>
                <w:color w:val="000000"/>
                <w:sz w:val="22"/>
                <w:szCs w:val="22"/>
              </w:rPr>
            </w:pPr>
            <w:r w:rsidRPr="00357A77">
              <w:rPr>
                <w:color w:val="000000"/>
                <w:sz w:val="22"/>
                <w:szCs w:val="22"/>
              </w:rPr>
              <w:t>Prinz Dániel</w:t>
            </w:r>
          </w:p>
          <w:p w14:paraId="50A025A6" w14:textId="77777777" w:rsidR="00A37F08" w:rsidRPr="00357A77" w:rsidRDefault="00A37F08" w:rsidP="00A37F08">
            <w:pPr>
              <w:rPr>
                <w:color w:val="000000"/>
                <w:sz w:val="22"/>
                <w:szCs w:val="22"/>
              </w:rPr>
            </w:pPr>
            <w:r>
              <w:rPr>
                <w:color w:val="000000"/>
                <w:sz w:val="22"/>
                <w:szCs w:val="22"/>
              </w:rPr>
              <w:t>Boza István</w:t>
            </w:r>
          </w:p>
        </w:tc>
        <w:tc>
          <w:tcPr>
            <w:tcW w:w="1896" w:type="dxa"/>
            <w:tcBorders>
              <w:top w:val="single" w:sz="4" w:space="0" w:color="auto"/>
              <w:left w:val="nil"/>
              <w:bottom w:val="single" w:sz="4" w:space="0" w:color="auto"/>
              <w:right w:val="single" w:sz="4" w:space="0" w:color="auto"/>
            </w:tcBorders>
            <w:vAlign w:val="center"/>
          </w:tcPr>
          <w:p w14:paraId="2AD11EDB" w14:textId="77777777" w:rsidR="00A37F08" w:rsidRPr="00357A77" w:rsidRDefault="00A37F08" w:rsidP="00A37F08">
            <w:pPr>
              <w:jc w:val="center"/>
              <w:rPr>
                <w:color w:val="000000"/>
                <w:sz w:val="22"/>
                <w:szCs w:val="22"/>
              </w:rPr>
            </w:pPr>
            <w:r w:rsidRPr="00357A77">
              <w:rPr>
                <w:color w:val="000000"/>
                <w:sz w:val="22"/>
                <w:szCs w:val="22"/>
              </w:rPr>
              <w:t>Munkahelyi jellemzők hatása az egészségügyi kimenetekre</w:t>
            </w:r>
          </w:p>
        </w:tc>
        <w:tc>
          <w:tcPr>
            <w:tcW w:w="6026" w:type="dxa"/>
            <w:tcBorders>
              <w:top w:val="single" w:sz="4" w:space="0" w:color="auto"/>
              <w:left w:val="nil"/>
              <w:bottom w:val="single" w:sz="4" w:space="0" w:color="auto"/>
              <w:right w:val="single" w:sz="4" w:space="0" w:color="auto"/>
            </w:tcBorders>
            <w:vAlign w:val="center"/>
          </w:tcPr>
          <w:p w14:paraId="33999153" w14:textId="77777777" w:rsidR="00A37F08" w:rsidRPr="00357A77" w:rsidRDefault="00A37F08" w:rsidP="00A37F08">
            <w:pPr>
              <w:rPr>
                <w:color w:val="000000"/>
                <w:sz w:val="22"/>
                <w:szCs w:val="22"/>
              </w:rPr>
            </w:pPr>
            <w:r w:rsidRPr="00357A77">
              <w:rPr>
                <w:color w:val="000000"/>
                <w:sz w:val="22"/>
                <w:szCs w:val="22"/>
              </w:rPr>
              <w:t>Kutatási projektünkben a munkahelyi jellemzők oksági hatását vizsgáljuk egészségügyi kimenetekre. Projektünkben több alkérdést vizsgálunk, mindegyik alkérdés vizsgálatakor kihasználjuk az adminisztratív adatállomány azon jellemzőjét, hogy kapcsolt munkaadói-munkavállalói adatokhoz egészségindikátorok is tartoznak a munkavállalói oldalról.</w:t>
            </w:r>
          </w:p>
          <w:p w14:paraId="2568E7DC" w14:textId="77777777" w:rsidR="00A37F08" w:rsidRPr="00357A77" w:rsidRDefault="00A37F08" w:rsidP="00A37F08">
            <w:pPr>
              <w:rPr>
                <w:color w:val="000000"/>
                <w:sz w:val="22"/>
                <w:szCs w:val="22"/>
              </w:rPr>
            </w:pPr>
            <w:r w:rsidRPr="00357A77">
              <w:rPr>
                <w:color w:val="000000"/>
                <w:sz w:val="22"/>
                <w:szCs w:val="22"/>
              </w:rPr>
              <w:t xml:space="preserve">Egyik alkérdésként azt elemezzük, milyen hatással van a cégen belüli relatív (munkatársakéhoz viszonyított) jövedelem az egészségügyi kimenetekre. Arra vagyunk kíváncsiak, hogy az abszolút jövedelemhatást kiszűrve a relatív jövedelemnek van-e oksági hatása az egészségi állapotra és egészségügyi ellátások igénybevételére. Az instrumentális változók módszerét használjuk az oksági összefüggések feltárására, a cégbe való be- és kilépéseket használva </w:t>
            </w:r>
            <w:proofErr w:type="spellStart"/>
            <w:proofErr w:type="gramStart"/>
            <w:r w:rsidRPr="00357A77">
              <w:rPr>
                <w:color w:val="000000"/>
                <w:sz w:val="22"/>
                <w:szCs w:val="22"/>
              </w:rPr>
              <w:t>instrumentumként.Másik</w:t>
            </w:r>
            <w:proofErr w:type="spellEnd"/>
            <w:proofErr w:type="gramEnd"/>
            <w:r w:rsidRPr="00357A77">
              <w:rPr>
                <w:color w:val="000000"/>
                <w:sz w:val="22"/>
                <w:szCs w:val="22"/>
              </w:rPr>
              <w:t xml:space="preserve"> alkérdésként arra vagyunk kíváncsiak, hogy a cég jellemzői (többek között AKM modell alapján számított cég fix-hatás) milyen összefüggésben állnak a rokkantsági ellátások igénybevételével, valamint azonos egészségsokk után a céges jellemzők befolyásolják-e a rokkantsági ellátások igénybevételének valószínűségét.</w:t>
            </w:r>
          </w:p>
        </w:tc>
      </w:tr>
      <w:tr w:rsidR="00A37F08" w14:paraId="0AFA54E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D8A7263"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3533599" w14:textId="77777777" w:rsidR="00A37F08" w:rsidRDefault="00A37F08" w:rsidP="00A37F08">
            <w:pPr>
              <w:rPr>
                <w:color w:val="000000"/>
                <w:sz w:val="22"/>
                <w:szCs w:val="22"/>
              </w:rPr>
            </w:pPr>
            <w:r w:rsidRPr="00357A77">
              <w:rPr>
                <w:color w:val="000000"/>
                <w:sz w:val="22"/>
                <w:szCs w:val="22"/>
              </w:rPr>
              <w:t xml:space="preserve">Bíró Anikó, </w:t>
            </w:r>
          </w:p>
          <w:p w14:paraId="5A3C35AD" w14:textId="77777777" w:rsidR="00742014" w:rsidRDefault="00A37F08" w:rsidP="00A37F08">
            <w:pPr>
              <w:rPr>
                <w:color w:val="000000"/>
                <w:sz w:val="22"/>
                <w:szCs w:val="22"/>
              </w:rPr>
            </w:pPr>
            <w:r w:rsidRPr="00357A77">
              <w:rPr>
                <w:color w:val="000000"/>
                <w:sz w:val="22"/>
                <w:szCs w:val="22"/>
              </w:rPr>
              <w:t xml:space="preserve">Prinz Dániel, </w:t>
            </w:r>
          </w:p>
          <w:p w14:paraId="52E41ADE" w14:textId="77777777" w:rsidR="00742014" w:rsidRDefault="00A37F08" w:rsidP="00A37F08">
            <w:pPr>
              <w:rPr>
                <w:color w:val="000000"/>
                <w:sz w:val="22"/>
                <w:szCs w:val="22"/>
              </w:rPr>
            </w:pPr>
            <w:r w:rsidRPr="00357A77">
              <w:rPr>
                <w:color w:val="000000"/>
                <w:sz w:val="22"/>
                <w:szCs w:val="22"/>
              </w:rPr>
              <w:t xml:space="preserve">Branyiczki Réka, </w:t>
            </w:r>
          </w:p>
          <w:p w14:paraId="13E79B81" w14:textId="77777777" w:rsidR="00A37F08" w:rsidRPr="00357A77" w:rsidRDefault="00A37F08" w:rsidP="00A37F08">
            <w:pPr>
              <w:rPr>
                <w:color w:val="000000"/>
                <w:sz w:val="22"/>
                <w:szCs w:val="22"/>
              </w:rPr>
            </w:pPr>
            <w:r w:rsidRPr="00357A77">
              <w:rPr>
                <w:color w:val="000000"/>
                <w:sz w:val="22"/>
                <w:szCs w:val="22"/>
              </w:rPr>
              <w:t>Márk Lili Katalin</w:t>
            </w:r>
            <w:r>
              <w:rPr>
                <w:color w:val="000000"/>
                <w:sz w:val="22"/>
                <w:szCs w:val="22"/>
              </w:rPr>
              <w:t xml:space="preserve">, </w:t>
            </w:r>
          </w:p>
        </w:tc>
        <w:tc>
          <w:tcPr>
            <w:tcW w:w="1896" w:type="dxa"/>
            <w:tcBorders>
              <w:top w:val="single" w:sz="4" w:space="0" w:color="auto"/>
              <w:left w:val="nil"/>
              <w:bottom w:val="single" w:sz="4" w:space="0" w:color="auto"/>
              <w:right w:val="single" w:sz="4" w:space="0" w:color="auto"/>
            </w:tcBorders>
            <w:vAlign w:val="center"/>
          </w:tcPr>
          <w:p w14:paraId="37456A12" w14:textId="77777777" w:rsidR="00A37F08" w:rsidRPr="00357A77" w:rsidRDefault="00A37F08" w:rsidP="00A37F08">
            <w:pPr>
              <w:jc w:val="center"/>
              <w:rPr>
                <w:color w:val="000000"/>
                <w:sz w:val="22"/>
                <w:szCs w:val="22"/>
              </w:rPr>
            </w:pPr>
            <w:r w:rsidRPr="00357A77">
              <w:rPr>
                <w:color w:val="000000"/>
                <w:sz w:val="22"/>
                <w:szCs w:val="22"/>
              </w:rPr>
              <w:t>55 év felettiek munkapiaci aktivitásának ösztönzése</w:t>
            </w:r>
          </w:p>
        </w:tc>
        <w:tc>
          <w:tcPr>
            <w:tcW w:w="6026" w:type="dxa"/>
            <w:tcBorders>
              <w:top w:val="single" w:sz="4" w:space="0" w:color="auto"/>
              <w:left w:val="nil"/>
              <w:bottom w:val="single" w:sz="4" w:space="0" w:color="auto"/>
              <w:right w:val="single" w:sz="4" w:space="0" w:color="auto"/>
            </w:tcBorders>
            <w:vAlign w:val="center"/>
          </w:tcPr>
          <w:p w14:paraId="7D0315F1" w14:textId="77777777" w:rsidR="00A37F08" w:rsidRPr="00357A77" w:rsidRDefault="00A37F08" w:rsidP="00A37F08">
            <w:pPr>
              <w:rPr>
                <w:color w:val="000000"/>
                <w:sz w:val="22"/>
                <w:szCs w:val="22"/>
              </w:rPr>
            </w:pPr>
            <w:bookmarkStart w:id="0" w:name="_Hlk503787053"/>
            <w:r w:rsidRPr="00357A77">
              <w:rPr>
                <w:color w:val="000000"/>
                <w:sz w:val="22"/>
                <w:szCs w:val="22"/>
              </w:rPr>
              <w:t xml:space="preserve">Az idősebb korúak munkapiaci aktivitását vizsgálva a közgazdasági irodalomban kevés figyelem fordult eddig a munkapiac keresleti oldalára. Kutatási projektünkben azon magyarországi intézkedések hatásait vizsgáljuk, amelyek célja a munkaadók ösztönzése az időskorúak (55 éves és annál idősebbek) foglalkoztatása. </w:t>
            </w:r>
          </w:p>
          <w:p w14:paraId="7A6DC3D8" w14:textId="77777777" w:rsidR="00A37F08" w:rsidRPr="00357A77" w:rsidRDefault="00A37F08" w:rsidP="00A37F08">
            <w:pPr>
              <w:rPr>
                <w:color w:val="000000"/>
                <w:sz w:val="22"/>
                <w:szCs w:val="22"/>
              </w:rPr>
            </w:pPr>
            <w:r w:rsidRPr="00357A77">
              <w:rPr>
                <w:color w:val="000000"/>
                <w:sz w:val="22"/>
                <w:szCs w:val="22"/>
              </w:rPr>
              <w:t xml:space="preserve">Azok a munkaadók, akik 55+ korú dolgozót vesznek fel, társadalombiztosítási járulékkedvezményre jogosultak. Kutatásunkban arra keressük a választ, hogyan befolyásolta az 55+ életkorú népesség munkapiaci aktivitását a munkapiac keresleti oldalának az ösztönzése.  </w:t>
            </w:r>
          </w:p>
          <w:p w14:paraId="5FFF3B10" w14:textId="77777777" w:rsidR="00A37F08" w:rsidRPr="00357A77" w:rsidRDefault="00A37F08" w:rsidP="00A37F08">
            <w:pPr>
              <w:rPr>
                <w:color w:val="000000"/>
                <w:sz w:val="22"/>
                <w:szCs w:val="22"/>
              </w:rPr>
            </w:pPr>
            <w:r w:rsidRPr="00357A77">
              <w:rPr>
                <w:color w:val="000000"/>
                <w:sz w:val="22"/>
                <w:szCs w:val="22"/>
              </w:rPr>
              <w:t>Az empirikus elemzés az adminisztratív adatbázison alapul. A kapcsolt munkaadói-munkavállalói adatbázis egyrészt lehetővé teszi annak vizsgálatát, hogyan befolyásolja az 55+ életkorúak foglalkoztatása a cégek termelékenységét és eredményét. Másrészt vizsgálni tudjuk a járulékkedvezmény hatását az érintett népesség foglalkoztatására. A hatás méréséhez felhasználjuk az életkor szerinti különbségtételt, miszerint össze tudjuk hasonlítani, hogyan változott az 55 év alatti és afeletti korú egyének foglalkoztatása a járulékkedvezmény bevezetésének következtében. Az 55 éves korhoz közel lévő (az alatti és afeletti) egyének foglalkoztatásának összehasonlítása ad becslést a járulékkedvezmény hatására.</w:t>
            </w:r>
            <w:bookmarkEnd w:id="0"/>
          </w:p>
          <w:p w14:paraId="5D89CFEB" w14:textId="77777777" w:rsidR="00A37F08" w:rsidRPr="00357A77" w:rsidRDefault="00A37F08" w:rsidP="00A37F08">
            <w:pPr>
              <w:jc w:val="center"/>
              <w:rPr>
                <w:color w:val="000000"/>
                <w:sz w:val="22"/>
                <w:szCs w:val="22"/>
              </w:rPr>
            </w:pPr>
          </w:p>
        </w:tc>
      </w:tr>
      <w:tr w:rsidR="00A37F08" w14:paraId="78AF674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098A073"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A5036E4" w14:textId="77777777" w:rsidR="00A37F08" w:rsidRDefault="00A37F08" w:rsidP="00A37F08">
            <w:pPr>
              <w:rPr>
                <w:color w:val="000000"/>
                <w:sz w:val="22"/>
                <w:szCs w:val="22"/>
              </w:rPr>
            </w:pPr>
            <w:r w:rsidRPr="00357A77">
              <w:rPr>
                <w:color w:val="000000"/>
                <w:sz w:val="22"/>
                <w:szCs w:val="22"/>
              </w:rPr>
              <w:t>Bíró Anikó,</w:t>
            </w:r>
          </w:p>
          <w:p w14:paraId="32569DDF" w14:textId="77777777" w:rsidR="00A37F08" w:rsidRDefault="00A37F08" w:rsidP="00A37F08">
            <w:pPr>
              <w:rPr>
                <w:color w:val="000000"/>
                <w:sz w:val="22"/>
                <w:szCs w:val="22"/>
              </w:rPr>
            </w:pPr>
            <w:r w:rsidRPr="00357A77">
              <w:rPr>
                <w:color w:val="000000"/>
                <w:sz w:val="22"/>
                <w:szCs w:val="22"/>
              </w:rPr>
              <w:t>Elek Péter,</w:t>
            </w:r>
          </w:p>
          <w:p w14:paraId="3FF35412" w14:textId="77777777" w:rsidR="00A37F08" w:rsidRPr="00357A77" w:rsidRDefault="00A37F08" w:rsidP="00A37F08">
            <w:pPr>
              <w:rPr>
                <w:color w:val="000000"/>
                <w:sz w:val="22"/>
                <w:szCs w:val="22"/>
              </w:rPr>
            </w:pPr>
            <w:r w:rsidRPr="00357A77">
              <w:rPr>
                <w:color w:val="000000"/>
                <w:sz w:val="22"/>
                <w:szCs w:val="22"/>
              </w:rPr>
              <w:t>Márk Lili Katalin</w:t>
            </w:r>
          </w:p>
        </w:tc>
        <w:tc>
          <w:tcPr>
            <w:tcW w:w="1896" w:type="dxa"/>
            <w:tcBorders>
              <w:top w:val="single" w:sz="4" w:space="0" w:color="auto"/>
              <w:left w:val="nil"/>
              <w:bottom w:val="single" w:sz="4" w:space="0" w:color="auto"/>
              <w:right w:val="single" w:sz="4" w:space="0" w:color="auto"/>
            </w:tcBorders>
            <w:vAlign w:val="center"/>
          </w:tcPr>
          <w:p w14:paraId="74ED0B21" w14:textId="77777777" w:rsidR="00A37F08" w:rsidRPr="00357A77" w:rsidRDefault="00A37F08" w:rsidP="00A37F08">
            <w:pPr>
              <w:jc w:val="center"/>
              <w:rPr>
                <w:color w:val="000000"/>
                <w:sz w:val="22"/>
                <w:szCs w:val="22"/>
              </w:rPr>
            </w:pPr>
            <w:r w:rsidRPr="00357A77">
              <w:rPr>
                <w:color w:val="000000"/>
                <w:sz w:val="22"/>
                <w:szCs w:val="22"/>
              </w:rPr>
              <w:t>Nyugdíjkorhatár, nyugdíjba menetel és egészség</w:t>
            </w:r>
          </w:p>
        </w:tc>
        <w:tc>
          <w:tcPr>
            <w:tcW w:w="6026" w:type="dxa"/>
            <w:tcBorders>
              <w:top w:val="single" w:sz="4" w:space="0" w:color="auto"/>
              <w:left w:val="nil"/>
              <w:bottom w:val="single" w:sz="4" w:space="0" w:color="auto"/>
              <w:right w:val="single" w:sz="4" w:space="0" w:color="auto"/>
            </w:tcBorders>
            <w:vAlign w:val="center"/>
          </w:tcPr>
          <w:p w14:paraId="44D0F3F7" w14:textId="77777777" w:rsidR="00A37F08" w:rsidRPr="00357A77" w:rsidRDefault="00A37F08" w:rsidP="00A37F08">
            <w:pPr>
              <w:rPr>
                <w:color w:val="000000"/>
                <w:sz w:val="22"/>
                <w:szCs w:val="22"/>
              </w:rPr>
            </w:pPr>
            <w:r w:rsidRPr="00357A77">
              <w:rPr>
                <w:color w:val="000000"/>
                <w:sz w:val="22"/>
                <w:szCs w:val="22"/>
              </w:rPr>
              <w:t xml:space="preserve">Kutatási projektünk első részeként a nyugdíjkorhatár változásainak az egészségre ki-fejtett hatását vizsgáljuk az adminisztratív adatbázis felhasználásával. Fókuszban az 1951-1954 között született férfiak állnak, mivel ezen </w:t>
            </w:r>
            <w:proofErr w:type="spellStart"/>
            <w:r w:rsidRPr="00357A77">
              <w:rPr>
                <w:color w:val="000000"/>
                <w:sz w:val="22"/>
                <w:szCs w:val="22"/>
              </w:rPr>
              <w:t>kohorszok</w:t>
            </w:r>
            <w:proofErr w:type="spellEnd"/>
            <w:r w:rsidRPr="00357A77">
              <w:rPr>
                <w:color w:val="000000"/>
                <w:sz w:val="22"/>
                <w:szCs w:val="22"/>
              </w:rPr>
              <w:t xml:space="preserve"> esetén nőtt a nyugdíjkorhatár az adatbázis egészségügyi változói által lefedett időszakban (2010-2017). Megbecsüljük a nyugdíjkorhatár 2.5-3 évvel való emelésének hatását a munkapiaci kimenetekre és az érintett egyének egészségi állapotára. Továbbá vizsgálni tervezzük azt, hogyan különböznek ezek a hatások a munkapiaci helyzet függvényében, konkrétan a járási munkanélküliségi ráta és gazdasági szektor </w:t>
            </w:r>
            <w:r w:rsidRPr="00357A77">
              <w:rPr>
                <w:color w:val="000000"/>
                <w:sz w:val="22"/>
                <w:szCs w:val="22"/>
              </w:rPr>
              <w:lastRenderedPageBreak/>
              <w:t xml:space="preserve">szerinti munkanélküliségi ráta függvényében. </w:t>
            </w:r>
          </w:p>
          <w:p w14:paraId="1F2C11B1" w14:textId="77777777" w:rsidR="00A37F08" w:rsidRPr="00357A77" w:rsidRDefault="00A37F08" w:rsidP="00A37F08">
            <w:pPr>
              <w:rPr>
                <w:color w:val="000000"/>
                <w:sz w:val="22"/>
                <w:szCs w:val="22"/>
              </w:rPr>
            </w:pPr>
            <w:r w:rsidRPr="00357A77">
              <w:rPr>
                <w:color w:val="000000"/>
                <w:sz w:val="22"/>
                <w:szCs w:val="22"/>
              </w:rPr>
              <w:t xml:space="preserve">Projektünk második részeként a nyugdíjkorhatár fölötti lakosság körében vizsgáljuk meg a </w:t>
            </w:r>
            <w:proofErr w:type="spellStart"/>
            <w:r w:rsidRPr="00357A77">
              <w:rPr>
                <w:color w:val="000000"/>
                <w:sz w:val="22"/>
                <w:szCs w:val="22"/>
              </w:rPr>
              <w:t>nyugdíjbamenetel</w:t>
            </w:r>
            <w:proofErr w:type="spellEnd"/>
            <w:r w:rsidRPr="00357A77">
              <w:rPr>
                <w:color w:val="000000"/>
                <w:sz w:val="22"/>
                <w:szCs w:val="22"/>
              </w:rPr>
              <w:t xml:space="preserve"> egészségi következményeit. Az identifikáció alapjául az a 2013-as intézkedés szolgál, aminek alapján a közszektorban dolgozók nem kaphatnak egyidejűleg munkabért és nyugdíjat. Első lépésként meg tervezzük vizsgálni a munka és nyugdíj közötti választás mintázatát az érintett lakosság körében. Majd megbecsüljük a </w:t>
            </w:r>
            <w:proofErr w:type="spellStart"/>
            <w:r w:rsidRPr="00357A77">
              <w:rPr>
                <w:color w:val="000000"/>
                <w:sz w:val="22"/>
                <w:szCs w:val="22"/>
              </w:rPr>
              <w:t>nyugdíjbamenetel</w:t>
            </w:r>
            <w:proofErr w:type="spellEnd"/>
            <w:r w:rsidRPr="00357A77">
              <w:rPr>
                <w:color w:val="000000"/>
                <w:sz w:val="22"/>
                <w:szCs w:val="22"/>
              </w:rPr>
              <w:t xml:space="preserve"> hatását az egészségi állapotra és egészség-ügyi ellátások igénybevételére, ahol a </w:t>
            </w:r>
            <w:proofErr w:type="spellStart"/>
            <w:r w:rsidRPr="00357A77">
              <w:rPr>
                <w:color w:val="000000"/>
                <w:sz w:val="22"/>
                <w:szCs w:val="22"/>
              </w:rPr>
              <w:t>nyugdíjbamenetel</w:t>
            </w:r>
            <w:proofErr w:type="spellEnd"/>
            <w:r w:rsidRPr="00357A77">
              <w:rPr>
                <w:color w:val="000000"/>
                <w:sz w:val="22"/>
                <w:szCs w:val="22"/>
              </w:rPr>
              <w:t xml:space="preserve"> </w:t>
            </w:r>
            <w:proofErr w:type="spellStart"/>
            <w:r w:rsidRPr="00357A77">
              <w:rPr>
                <w:color w:val="000000"/>
                <w:sz w:val="22"/>
                <w:szCs w:val="22"/>
              </w:rPr>
              <w:t>exogén</w:t>
            </w:r>
            <w:proofErr w:type="spellEnd"/>
            <w:r w:rsidRPr="00357A77">
              <w:rPr>
                <w:color w:val="000000"/>
                <w:sz w:val="22"/>
                <w:szCs w:val="22"/>
              </w:rPr>
              <w:t xml:space="preserve"> tényezőjeként a 2013-as intézkedés szolgál. Végezetül össze kívánjuk hasonlítani a korábban a köz-szektorban dolgozó, majd nyugdíjazott egyének és a hozzájuk minden egyéb tényezőben hasonló (hasonló életkorú), de még dolgozó </w:t>
            </w:r>
            <w:proofErr w:type="spellStart"/>
            <w:r w:rsidRPr="00357A77">
              <w:rPr>
                <w:color w:val="000000"/>
                <w:sz w:val="22"/>
                <w:szCs w:val="22"/>
              </w:rPr>
              <w:t>magánszektorbeli</w:t>
            </w:r>
            <w:proofErr w:type="spellEnd"/>
            <w:r w:rsidRPr="00357A77">
              <w:rPr>
                <w:color w:val="000000"/>
                <w:sz w:val="22"/>
                <w:szCs w:val="22"/>
              </w:rPr>
              <w:t xml:space="preserve"> dolgozók egészségi kimeneteit.</w:t>
            </w:r>
          </w:p>
        </w:tc>
      </w:tr>
      <w:tr w:rsidR="00A37F08" w14:paraId="7FFFD97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C1AD10E"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BD30F6E" w14:textId="77777777" w:rsidR="00A37F08" w:rsidRPr="00357A77" w:rsidRDefault="00A37F08" w:rsidP="00A37F08">
            <w:pPr>
              <w:rPr>
                <w:color w:val="000000"/>
                <w:sz w:val="22"/>
                <w:szCs w:val="22"/>
              </w:rPr>
            </w:pPr>
            <w:r w:rsidRPr="00357A77">
              <w:rPr>
                <w:color w:val="000000"/>
                <w:sz w:val="22"/>
                <w:szCs w:val="22"/>
              </w:rPr>
              <w:t>Bisztray Márta</w:t>
            </w:r>
          </w:p>
          <w:p w14:paraId="5B03C6DA" w14:textId="77777777" w:rsidR="00A37F08" w:rsidRPr="00357A77" w:rsidRDefault="00A37F08" w:rsidP="00A37F08">
            <w:pPr>
              <w:rPr>
                <w:color w:val="000000"/>
                <w:sz w:val="22"/>
                <w:szCs w:val="22"/>
              </w:rPr>
            </w:pPr>
            <w:r w:rsidRPr="00357A77">
              <w:rPr>
                <w:color w:val="000000"/>
                <w:sz w:val="22"/>
                <w:szCs w:val="22"/>
              </w:rPr>
              <w:t>Muraközy Balázs</w:t>
            </w:r>
          </w:p>
          <w:p w14:paraId="3AF07582" w14:textId="77777777" w:rsidR="00A37F08" w:rsidRPr="00357A77" w:rsidRDefault="00A37F08" w:rsidP="00A37F08">
            <w:pPr>
              <w:rPr>
                <w:color w:val="000000"/>
                <w:sz w:val="22"/>
                <w:szCs w:val="22"/>
              </w:rPr>
            </w:pPr>
            <w:r w:rsidRPr="00357A77">
              <w:rPr>
                <w:color w:val="000000"/>
                <w:sz w:val="22"/>
                <w:szCs w:val="22"/>
              </w:rPr>
              <w:t>Pető Rita</w:t>
            </w:r>
          </w:p>
        </w:tc>
        <w:tc>
          <w:tcPr>
            <w:tcW w:w="1896" w:type="dxa"/>
            <w:tcBorders>
              <w:top w:val="single" w:sz="4" w:space="0" w:color="auto"/>
              <w:left w:val="nil"/>
              <w:bottom w:val="single" w:sz="4" w:space="0" w:color="auto"/>
              <w:right w:val="single" w:sz="4" w:space="0" w:color="auto"/>
            </w:tcBorders>
            <w:vAlign w:val="center"/>
          </w:tcPr>
          <w:p w14:paraId="35D8CDAD" w14:textId="77777777" w:rsidR="00A37F08" w:rsidRPr="00357A77" w:rsidRDefault="00A37F08" w:rsidP="00A37F08">
            <w:pPr>
              <w:jc w:val="center"/>
              <w:rPr>
                <w:color w:val="000000"/>
                <w:sz w:val="22"/>
                <w:szCs w:val="22"/>
              </w:rPr>
            </w:pPr>
            <w:r w:rsidRPr="00357A77">
              <w:rPr>
                <w:color w:val="000000"/>
                <w:sz w:val="22"/>
                <w:szCs w:val="22"/>
              </w:rPr>
              <w:t>A vállalatokat érintő pozitív hatások és a munkavállalók egészségi kimenetei</w:t>
            </w:r>
          </w:p>
        </w:tc>
        <w:tc>
          <w:tcPr>
            <w:tcW w:w="6026" w:type="dxa"/>
            <w:tcBorders>
              <w:top w:val="single" w:sz="4" w:space="0" w:color="auto"/>
              <w:left w:val="nil"/>
              <w:bottom w:val="single" w:sz="4" w:space="0" w:color="auto"/>
              <w:right w:val="single" w:sz="4" w:space="0" w:color="auto"/>
            </w:tcBorders>
            <w:vAlign w:val="center"/>
          </w:tcPr>
          <w:p w14:paraId="59572A55" w14:textId="77777777" w:rsidR="00A37F08" w:rsidRPr="00357A77" w:rsidRDefault="00A37F08" w:rsidP="00A37F08">
            <w:pPr>
              <w:rPr>
                <w:color w:val="000000"/>
                <w:sz w:val="22"/>
                <w:szCs w:val="22"/>
              </w:rPr>
            </w:pPr>
            <w:r w:rsidRPr="00357A77">
              <w:rPr>
                <w:color w:val="000000"/>
                <w:sz w:val="22"/>
                <w:szCs w:val="22"/>
              </w:rPr>
              <w:t>Tanulmányunkban arra vagyunk kíváncsiak, hogy a vállalati teljesítmény szem-pontjából olyan pozitívnak tekintett hatás, mint a külföldi tulajdonba kerülés vagy az exportőrré válás milyen hatással van a munkavállalók egészségi kimeneteire, illetve megfigyelhető-e a munkavállalók egészsége állapot alapján történő szelekciója a változást megelőzően vagy azt követően.</w:t>
            </w:r>
          </w:p>
        </w:tc>
      </w:tr>
      <w:tr w:rsidR="00A37F08" w14:paraId="196D546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5469B3A" w14:textId="77777777" w:rsidR="00A37F08" w:rsidRPr="00357A77"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0BDB040" w14:textId="77777777" w:rsidR="00A37F08" w:rsidRPr="00357A77" w:rsidRDefault="00A37F08" w:rsidP="00A37F08">
            <w:pPr>
              <w:rPr>
                <w:color w:val="000000"/>
                <w:sz w:val="22"/>
                <w:szCs w:val="22"/>
              </w:rPr>
            </w:pPr>
            <w:r w:rsidRPr="00357A77">
              <w:rPr>
                <w:color w:val="000000"/>
                <w:sz w:val="22"/>
                <w:szCs w:val="22"/>
              </w:rPr>
              <w:t>Bisztray Márta</w:t>
            </w:r>
          </w:p>
        </w:tc>
        <w:tc>
          <w:tcPr>
            <w:tcW w:w="1896" w:type="dxa"/>
            <w:tcBorders>
              <w:top w:val="single" w:sz="4" w:space="0" w:color="auto"/>
              <w:left w:val="nil"/>
              <w:bottom w:val="single" w:sz="4" w:space="0" w:color="auto"/>
              <w:right w:val="single" w:sz="4" w:space="0" w:color="auto"/>
            </w:tcBorders>
            <w:vAlign w:val="center"/>
          </w:tcPr>
          <w:p w14:paraId="181F5939" w14:textId="77777777" w:rsidR="00A37F08" w:rsidRPr="00357A77" w:rsidRDefault="00A37F08" w:rsidP="00A37F08">
            <w:pPr>
              <w:jc w:val="center"/>
              <w:rPr>
                <w:color w:val="000000"/>
                <w:sz w:val="22"/>
                <w:szCs w:val="22"/>
              </w:rPr>
            </w:pPr>
            <w:r w:rsidRPr="00357A77">
              <w:rPr>
                <w:color w:val="000000"/>
                <w:sz w:val="22"/>
                <w:szCs w:val="22"/>
              </w:rPr>
              <w:t>Gyárbezárások tovagyűrűző hatásai</w:t>
            </w:r>
          </w:p>
        </w:tc>
        <w:tc>
          <w:tcPr>
            <w:tcW w:w="6026" w:type="dxa"/>
            <w:tcBorders>
              <w:top w:val="single" w:sz="4" w:space="0" w:color="auto"/>
              <w:left w:val="nil"/>
              <w:bottom w:val="single" w:sz="4" w:space="0" w:color="auto"/>
              <w:right w:val="single" w:sz="4" w:space="0" w:color="auto"/>
            </w:tcBorders>
            <w:vAlign w:val="center"/>
          </w:tcPr>
          <w:p w14:paraId="05AEAE9C" w14:textId="77777777" w:rsidR="00A37F08" w:rsidRPr="00357A77" w:rsidRDefault="00A37F08" w:rsidP="00A37F08">
            <w:pPr>
              <w:rPr>
                <w:color w:val="000000"/>
                <w:sz w:val="22"/>
                <w:szCs w:val="22"/>
              </w:rPr>
            </w:pPr>
            <w:r w:rsidRPr="00357A77">
              <w:rPr>
                <w:color w:val="000000"/>
                <w:sz w:val="22"/>
                <w:szCs w:val="22"/>
              </w:rPr>
              <w:t xml:space="preserve">A tanulmányban azt szeretnénk vizsgálni, hogy a gyárbezárások következtében fellépő munkaerőmozgás hogyan hat a környező vállalatokra, illetve milyen hatással van a gyárbezárás magukra a munkavállalókra, akár közvetlenül, akár közvetve érintettek.  </w:t>
            </w:r>
          </w:p>
        </w:tc>
      </w:tr>
      <w:tr w:rsidR="00A37F08" w14:paraId="7E2C872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24C33C3"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06A7DBC" w14:textId="77777777" w:rsidR="00A37F08" w:rsidRDefault="00A37F08" w:rsidP="00A37F08">
            <w:pPr>
              <w:rPr>
                <w:color w:val="000000"/>
                <w:sz w:val="22"/>
                <w:szCs w:val="22"/>
              </w:rPr>
            </w:pPr>
            <w:r w:rsidRPr="00357A77">
              <w:rPr>
                <w:color w:val="000000"/>
                <w:sz w:val="22"/>
                <w:szCs w:val="22"/>
              </w:rPr>
              <w:t>Reizer Balázs,</w:t>
            </w:r>
          </w:p>
          <w:p w14:paraId="60664A1F" w14:textId="77777777" w:rsidR="00A37F08" w:rsidRDefault="00A37F08" w:rsidP="00A37F08">
            <w:pPr>
              <w:rPr>
                <w:color w:val="000000"/>
                <w:sz w:val="22"/>
                <w:szCs w:val="22"/>
              </w:rPr>
            </w:pPr>
            <w:r w:rsidRPr="00357A77">
              <w:rPr>
                <w:color w:val="000000"/>
                <w:sz w:val="22"/>
                <w:szCs w:val="22"/>
              </w:rPr>
              <w:t xml:space="preserve">Lindner Attila, </w:t>
            </w:r>
          </w:p>
          <w:p w14:paraId="4F366346" w14:textId="77777777" w:rsidR="00A37F08" w:rsidRPr="00357A77" w:rsidRDefault="00A37F08" w:rsidP="00A37F08">
            <w:pPr>
              <w:rPr>
                <w:color w:val="000000"/>
                <w:sz w:val="22"/>
                <w:szCs w:val="22"/>
              </w:rPr>
            </w:pPr>
            <w:r w:rsidRPr="00357A77">
              <w:rPr>
                <w:color w:val="000000"/>
                <w:sz w:val="22"/>
                <w:szCs w:val="22"/>
              </w:rPr>
              <w:t>Jon Piqueras San Cristobal</w:t>
            </w:r>
          </w:p>
        </w:tc>
        <w:tc>
          <w:tcPr>
            <w:tcW w:w="1896" w:type="dxa"/>
            <w:tcBorders>
              <w:top w:val="single" w:sz="4" w:space="0" w:color="auto"/>
              <w:left w:val="nil"/>
              <w:bottom w:val="single" w:sz="4" w:space="0" w:color="auto"/>
              <w:right w:val="single" w:sz="4" w:space="0" w:color="auto"/>
            </w:tcBorders>
            <w:vAlign w:val="center"/>
          </w:tcPr>
          <w:p w14:paraId="748B505D" w14:textId="77777777" w:rsidR="00A37F08" w:rsidRPr="00357A77" w:rsidRDefault="00A37F08" w:rsidP="00A37F08">
            <w:pPr>
              <w:jc w:val="center"/>
              <w:rPr>
                <w:color w:val="000000"/>
                <w:sz w:val="22"/>
                <w:szCs w:val="22"/>
              </w:rPr>
            </w:pPr>
            <w:r w:rsidRPr="00357A77">
              <w:rPr>
                <w:color w:val="000000"/>
                <w:sz w:val="22"/>
                <w:szCs w:val="22"/>
              </w:rPr>
              <w:t>Közmunkások visszatérése az elsődleges munkaerőpiacra</w:t>
            </w:r>
          </w:p>
        </w:tc>
        <w:tc>
          <w:tcPr>
            <w:tcW w:w="6026" w:type="dxa"/>
            <w:tcBorders>
              <w:top w:val="single" w:sz="4" w:space="0" w:color="auto"/>
              <w:left w:val="nil"/>
              <w:bottom w:val="single" w:sz="4" w:space="0" w:color="auto"/>
              <w:right w:val="single" w:sz="4" w:space="0" w:color="auto"/>
            </w:tcBorders>
            <w:vAlign w:val="center"/>
          </w:tcPr>
          <w:p w14:paraId="1F96FB1F" w14:textId="77777777" w:rsidR="00A37F08" w:rsidRPr="00357A77" w:rsidRDefault="00A37F08" w:rsidP="00A37F08">
            <w:pPr>
              <w:rPr>
                <w:color w:val="000000"/>
                <w:sz w:val="22"/>
                <w:szCs w:val="22"/>
              </w:rPr>
            </w:pPr>
            <w:r w:rsidRPr="00357A77">
              <w:rPr>
                <w:color w:val="000000"/>
                <w:sz w:val="22"/>
                <w:szCs w:val="22"/>
              </w:rPr>
              <w:t>A tanulmányban megvizsgáljuk, hogy elősegíti-e az elsődleges munkaerőpiacra való visszatérést, ha az álláskeresőt bevonták a közmunka programba. A kutatás során természetes kísérletként törvénymódosításokat használunk, hogy a közmunka program oksági hatását becsüljük.</w:t>
            </w:r>
          </w:p>
        </w:tc>
      </w:tr>
      <w:tr w:rsidR="00A37F08" w14:paraId="0F88DA34"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0D49305F"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BD15A4B" w14:textId="77777777" w:rsidR="00A37F08" w:rsidRPr="00357A77" w:rsidRDefault="00A37F08" w:rsidP="00A37F08">
            <w:pPr>
              <w:rPr>
                <w:color w:val="000000"/>
                <w:sz w:val="22"/>
                <w:szCs w:val="22"/>
              </w:rPr>
            </w:pPr>
            <w:r w:rsidRPr="00357A77">
              <w:rPr>
                <w:color w:val="000000"/>
                <w:sz w:val="22"/>
                <w:szCs w:val="22"/>
              </w:rPr>
              <w:t>Lőrincz László</w:t>
            </w:r>
            <w:r>
              <w:rPr>
                <w:color w:val="000000"/>
                <w:sz w:val="22"/>
                <w:szCs w:val="22"/>
              </w:rPr>
              <w:t>,</w:t>
            </w:r>
          </w:p>
          <w:p w14:paraId="3981C869" w14:textId="77777777" w:rsidR="00A37F08" w:rsidRPr="00357A77" w:rsidRDefault="00A37F08" w:rsidP="00A37F08">
            <w:pPr>
              <w:rPr>
                <w:color w:val="000000"/>
                <w:sz w:val="22"/>
                <w:szCs w:val="22"/>
              </w:rPr>
            </w:pPr>
            <w:r w:rsidRPr="00357A77">
              <w:rPr>
                <w:color w:val="000000"/>
                <w:sz w:val="22"/>
                <w:szCs w:val="22"/>
              </w:rPr>
              <w:t>Kiss Károly Miklós</w:t>
            </w:r>
            <w:r>
              <w:rPr>
                <w:color w:val="000000"/>
                <w:sz w:val="22"/>
                <w:szCs w:val="22"/>
              </w:rPr>
              <w:t>,</w:t>
            </w:r>
          </w:p>
          <w:p w14:paraId="42F243D4" w14:textId="77777777" w:rsidR="00A37F08" w:rsidRPr="00357A77" w:rsidRDefault="00A37F08" w:rsidP="00A37F08">
            <w:pPr>
              <w:rPr>
                <w:color w:val="000000"/>
                <w:sz w:val="22"/>
                <w:szCs w:val="22"/>
              </w:rPr>
            </w:pPr>
            <w:r w:rsidRPr="00357A77">
              <w:rPr>
                <w:color w:val="000000"/>
                <w:sz w:val="22"/>
                <w:szCs w:val="22"/>
              </w:rPr>
              <w:t>Tóth Gergő</w:t>
            </w:r>
            <w:r>
              <w:rPr>
                <w:color w:val="000000"/>
                <w:sz w:val="22"/>
                <w:szCs w:val="22"/>
              </w:rPr>
              <w:t>,</w:t>
            </w:r>
          </w:p>
          <w:p w14:paraId="6320F421" w14:textId="77777777" w:rsidR="00A37F08" w:rsidRDefault="00A37F08" w:rsidP="00A37F08">
            <w:pPr>
              <w:rPr>
                <w:color w:val="000000"/>
                <w:sz w:val="22"/>
                <w:szCs w:val="22"/>
              </w:rPr>
            </w:pPr>
            <w:r w:rsidRPr="00357A77">
              <w:rPr>
                <w:color w:val="000000"/>
                <w:sz w:val="22"/>
                <w:szCs w:val="22"/>
              </w:rPr>
              <w:t>Ilyés Virág</w:t>
            </w:r>
            <w:r>
              <w:rPr>
                <w:color w:val="000000"/>
                <w:sz w:val="22"/>
                <w:szCs w:val="22"/>
              </w:rPr>
              <w:t>,</w:t>
            </w:r>
          </w:p>
          <w:p w14:paraId="02428736" w14:textId="77777777" w:rsidR="00A37F08" w:rsidRDefault="00A37F08" w:rsidP="00A37F08">
            <w:pPr>
              <w:rPr>
                <w:color w:val="000000"/>
                <w:sz w:val="22"/>
                <w:szCs w:val="22"/>
              </w:rPr>
            </w:pPr>
            <w:r>
              <w:rPr>
                <w:color w:val="000000"/>
                <w:sz w:val="22"/>
                <w:szCs w:val="22"/>
              </w:rPr>
              <w:t>Horváth Ágoston,</w:t>
            </w:r>
          </w:p>
          <w:p w14:paraId="4D49C156" w14:textId="77777777" w:rsidR="00A37F08" w:rsidRPr="00357A77" w:rsidRDefault="00A37F08" w:rsidP="00A37F08">
            <w:pPr>
              <w:rPr>
                <w:color w:val="000000"/>
                <w:sz w:val="22"/>
                <w:szCs w:val="22"/>
              </w:rPr>
            </w:pPr>
            <w:proofErr w:type="spellStart"/>
            <w:r>
              <w:rPr>
                <w:color w:val="000000"/>
                <w:sz w:val="22"/>
                <w:szCs w:val="22"/>
              </w:rPr>
              <w:t>Gádár</w:t>
            </w:r>
            <w:proofErr w:type="spellEnd"/>
            <w:r>
              <w:rPr>
                <w:color w:val="000000"/>
                <w:sz w:val="22"/>
                <w:szCs w:val="22"/>
              </w:rPr>
              <w:t xml:space="preserve"> László</w:t>
            </w:r>
          </w:p>
        </w:tc>
        <w:tc>
          <w:tcPr>
            <w:tcW w:w="1896" w:type="dxa"/>
            <w:tcBorders>
              <w:top w:val="single" w:sz="4" w:space="0" w:color="auto"/>
              <w:left w:val="nil"/>
              <w:bottom w:val="single" w:sz="4" w:space="0" w:color="auto"/>
              <w:right w:val="single" w:sz="4" w:space="0" w:color="auto"/>
            </w:tcBorders>
            <w:vAlign w:val="center"/>
          </w:tcPr>
          <w:p w14:paraId="218AEC38" w14:textId="77777777" w:rsidR="00A37F08" w:rsidRPr="00357A77" w:rsidRDefault="00A37F08" w:rsidP="00A37F08">
            <w:pPr>
              <w:jc w:val="center"/>
              <w:rPr>
                <w:color w:val="000000"/>
                <w:sz w:val="22"/>
                <w:szCs w:val="22"/>
              </w:rPr>
            </w:pPr>
            <w:r w:rsidRPr="00357A77">
              <w:rPr>
                <w:color w:val="000000"/>
                <w:sz w:val="22"/>
                <w:szCs w:val="22"/>
              </w:rPr>
              <w:t>Karrierutak elemzése: egyéni döntések, hálózatok, munkaerőpiaci következmények</w:t>
            </w:r>
          </w:p>
        </w:tc>
        <w:tc>
          <w:tcPr>
            <w:tcW w:w="6026" w:type="dxa"/>
            <w:tcBorders>
              <w:top w:val="single" w:sz="4" w:space="0" w:color="auto"/>
              <w:left w:val="nil"/>
              <w:bottom w:val="single" w:sz="4" w:space="0" w:color="auto"/>
              <w:right w:val="single" w:sz="4" w:space="0" w:color="auto"/>
            </w:tcBorders>
            <w:vAlign w:val="center"/>
          </w:tcPr>
          <w:p w14:paraId="6994E101" w14:textId="77777777" w:rsidR="00A37F08" w:rsidRPr="00357A77" w:rsidRDefault="00A37F08" w:rsidP="00A37F08">
            <w:pPr>
              <w:rPr>
                <w:color w:val="000000"/>
                <w:sz w:val="22"/>
                <w:szCs w:val="22"/>
              </w:rPr>
            </w:pPr>
            <w:r w:rsidRPr="00357A77">
              <w:rPr>
                <w:color w:val="000000"/>
                <w:sz w:val="22"/>
                <w:szCs w:val="22"/>
              </w:rPr>
              <w:t xml:space="preserve">A kutatás első moduljában feltérképezzük a karrier utak szekvenciáit az oktatásból történő első munkába lépéstől kezdve a munkahelyváltások sorozatán keresztül nyomon követve a munkavállalókat. Megvizsgáljuk e karrier </w:t>
            </w:r>
            <w:proofErr w:type="gramStart"/>
            <w:r w:rsidRPr="00357A77">
              <w:rPr>
                <w:color w:val="000000"/>
                <w:sz w:val="22"/>
                <w:szCs w:val="22"/>
              </w:rPr>
              <w:t>utak mintázatait,</w:t>
            </w:r>
            <w:proofErr w:type="gramEnd"/>
            <w:r w:rsidRPr="00357A77">
              <w:rPr>
                <w:color w:val="000000"/>
                <w:sz w:val="22"/>
                <w:szCs w:val="22"/>
              </w:rPr>
              <w:t xml:space="preserve"> és összefüggéseit (konvergenciáját/divergenciáját), a karrier út egyes állomásainak (képzések, foglalkozások, munkakörök) szerepét és kapcsolódását, és mindezek munka-erőpiaci következményeit (bérekre, foglalkoztatási esélyekre, teljesítményre).</w:t>
            </w:r>
            <w:r w:rsidRPr="00357A77">
              <w:rPr>
                <w:color w:val="000000"/>
                <w:sz w:val="22"/>
                <w:szCs w:val="22"/>
              </w:rPr>
              <w:br/>
              <w:t xml:space="preserve">A kutatás második moduljában empirikusan vizsgáljuk a munkavállalók </w:t>
            </w:r>
            <w:proofErr w:type="spellStart"/>
            <w:r w:rsidRPr="00357A77">
              <w:rPr>
                <w:color w:val="000000"/>
                <w:sz w:val="22"/>
                <w:szCs w:val="22"/>
              </w:rPr>
              <w:t>mikroszintű</w:t>
            </w:r>
            <w:proofErr w:type="spellEnd"/>
            <w:r w:rsidRPr="00357A77">
              <w:rPr>
                <w:color w:val="000000"/>
                <w:sz w:val="22"/>
                <w:szCs w:val="22"/>
              </w:rPr>
              <w:t xml:space="preserve"> döntéseit a karrier út egyes váltásainál. Feltárjuk, hogy milyen tényezők befolyásolják az iskolából munkába, illetve az egyes munkahelyek közti váltásokra irányuló döntéseket. Megvizsgáljuk a </w:t>
            </w:r>
            <w:proofErr w:type="spellStart"/>
            <w:r w:rsidRPr="00357A77">
              <w:rPr>
                <w:color w:val="000000"/>
                <w:sz w:val="22"/>
                <w:szCs w:val="22"/>
              </w:rPr>
              <w:t>pénzbeni</w:t>
            </w:r>
            <w:proofErr w:type="spellEnd"/>
            <w:r w:rsidRPr="00357A77">
              <w:rPr>
                <w:color w:val="000000"/>
                <w:sz w:val="22"/>
                <w:szCs w:val="22"/>
              </w:rPr>
              <w:t xml:space="preserve"> és </w:t>
            </w:r>
            <w:proofErr w:type="spellStart"/>
            <w:r w:rsidRPr="00357A77">
              <w:rPr>
                <w:color w:val="000000"/>
                <w:sz w:val="22"/>
                <w:szCs w:val="22"/>
              </w:rPr>
              <w:t>nempénzbeni</w:t>
            </w:r>
            <w:proofErr w:type="spellEnd"/>
            <w:r w:rsidRPr="00357A77">
              <w:rPr>
                <w:color w:val="000000"/>
                <w:sz w:val="22"/>
                <w:szCs w:val="22"/>
              </w:rPr>
              <w:t xml:space="preserve"> ösztönzők szerepét és összefüggéseit egymással.</w:t>
            </w:r>
            <w:r w:rsidRPr="00357A77">
              <w:rPr>
                <w:color w:val="000000"/>
                <w:sz w:val="22"/>
                <w:szCs w:val="22"/>
              </w:rPr>
              <w:br/>
              <w:t>A kutatás harmadik moduljában az iskolából munkába történő átmenet és a munkahelyváltások következményeit elemezzük a regionális és társadalmi egyenlőtlenségekre. Megvizsgáljuk, hogy a vállalatok közti, valamint az egyetemek és vállaltok közi munkaerő-áramlási hálózat csökkenti vagy növeli-e a régiókon belüli és régiók közötti egyenlőtlenségeket. Valamint vizsgáljuk a karrier utak mintázatában feltárható nemi egyenlőtlenségeket is.</w:t>
            </w:r>
          </w:p>
        </w:tc>
      </w:tr>
      <w:tr w:rsidR="00A37F08" w14:paraId="394007C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027B384"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E1E9263" w14:textId="77777777" w:rsidR="00E11FCE" w:rsidRDefault="00A37F08" w:rsidP="00E11FCE">
            <w:pPr>
              <w:rPr>
                <w:color w:val="000000"/>
                <w:sz w:val="22"/>
                <w:szCs w:val="22"/>
              </w:rPr>
            </w:pPr>
            <w:r w:rsidRPr="00357A77">
              <w:rPr>
                <w:color w:val="000000"/>
                <w:sz w:val="22"/>
                <w:szCs w:val="22"/>
              </w:rPr>
              <w:t xml:space="preserve">Horn Dániel, </w:t>
            </w:r>
          </w:p>
          <w:p w14:paraId="55E2CC16" w14:textId="77777777" w:rsidR="00A37F08" w:rsidRPr="00357A77" w:rsidRDefault="00A37F08" w:rsidP="00E11FCE">
            <w:pPr>
              <w:rPr>
                <w:color w:val="000000"/>
                <w:sz w:val="22"/>
                <w:szCs w:val="22"/>
              </w:rPr>
            </w:pPr>
            <w:r w:rsidRPr="00357A77">
              <w:rPr>
                <w:color w:val="000000"/>
                <w:sz w:val="22"/>
                <w:szCs w:val="22"/>
              </w:rPr>
              <w:t>Drucker Luca Flóra</w:t>
            </w:r>
          </w:p>
          <w:p w14:paraId="78BC45F3" w14:textId="77777777" w:rsidR="00A37F08" w:rsidRPr="00357A77" w:rsidRDefault="00A37F08" w:rsidP="00A37F08">
            <w:pPr>
              <w:jc w:val="cente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69D472F0" w14:textId="77777777" w:rsidR="00A37F08" w:rsidRPr="00357A77" w:rsidRDefault="00A37F08" w:rsidP="00A37F08">
            <w:pPr>
              <w:jc w:val="center"/>
              <w:rPr>
                <w:color w:val="000000"/>
                <w:sz w:val="22"/>
                <w:szCs w:val="22"/>
              </w:rPr>
            </w:pPr>
            <w:proofErr w:type="spellStart"/>
            <w:r w:rsidRPr="00357A77">
              <w:rPr>
                <w:color w:val="000000"/>
                <w:sz w:val="22"/>
                <w:szCs w:val="22"/>
              </w:rPr>
              <w:t>Compensatory</w:t>
            </w:r>
            <w:proofErr w:type="spellEnd"/>
            <w:r w:rsidRPr="00357A77">
              <w:rPr>
                <w:color w:val="000000"/>
                <w:sz w:val="22"/>
                <w:szCs w:val="22"/>
              </w:rPr>
              <w:t xml:space="preserve"> </w:t>
            </w:r>
            <w:proofErr w:type="spellStart"/>
            <w:r w:rsidRPr="00357A77">
              <w:rPr>
                <w:color w:val="000000"/>
                <w:sz w:val="22"/>
                <w:szCs w:val="22"/>
              </w:rPr>
              <w:t>advantage</w:t>
            </w:r>
            <w:proofErr w:type="spellEnd"/>
            <w:r w:rsidRPr="00357A77">
              <w:rPr>
                <w:color w:val="000000"/>
                <w:sz w:val="22"/>
                <w:szCs w:val="22"/>
              </w:rPr>
              <w:t xml:space="preserve"> and </w:t>
            </w:r>
            <w:proofErr w:type="spellStart"/>
            <w:r w:rsidRPr="00357A77">
              <w:rPr>
                <w:color w:val="000000"/>
                <w:sz w:val="22"/>
                <w:szCs w:val="22"/>
              </w:rPr>
              <w:t>education</w:t>
            </w:r>
            <w:proofErr w:type="spellEnd"/>
            <w:r w:rsidRPr="00357A77">
              <w:rPr>
                <w:color w:val="000000"/>
                <w:sz w:val="22"/>
                <w:szCs w:val="22"/>
              </w:rPr>
              <w:t xml:space="preserve"> </w:t>
            </w:r>
            <w:proofErr w:type="spellStart"/>
            <w:r w:rsidRPr="00357A77">
              <w:rPr>
                <w:color w:val="000000"/>
                <w:sz w:val="22"/>
                <w:szCs w:val="22"/>
              </w:rPr>
              <w:t>inequality</w:t>
            </w:r>
            <w:proofErr w:type="spellEnd"/>
          </w:p>
        </w:tc>
        <w:tc>
          <w:tcPr>
            <w:tcW w:w="6026" w:type="dxa"/>
            <w:tcBorders>
              <w:top w:val="single" w:sz="4" w:space="0" w:color="auto"/>
              <w:left w:val="nil"/>
              <w:bottom w:val="single" w:sz="4" w:space="0" w:color="auto"/>
              <w:right w:val="single" w:sz="4" w:space="0" w:color="auto"/>
            </w:tcBorders>
            <w:vAlign w:val="center"/>
          </w:tcPr>
          <w:p w14:paraId="164A3E2D" w14:textId="77777777" w:rsidR="00A37F08" w:rsidRPr="00357A77" w:rsidRDefault="00A37F08" w:rsidP="00A37F08">
            <w:pPr>
              <w:rPr>
                <w:color w:val="000000"/>
                <w:sz w:val="22"/>
                <w:szCs w:val="22"/>
              </w:rPr>
            </w:pPr>
            <w:r w:rsidRPr="00357A77">
              <w:rPr>
                <w:color w:val="000000"/>
                <w:sz w:val="22"/>
                <w:szCs w:val="22"/>
              </w:rPr>
              <w:t>Azt vizsgáljuk, hogy az alacsony és magas társadalmi státuszú tanulók között van-e különbség abban, hogy egy iskolai kudarcból – pl. évismétlés, tanulmányi eredmény betegség miatti romlása - hogyan állnak fel. A hipotézisünk az, hogy míg a magas státuszúaknál egy-egy kudarc negatív hatása az évek során mérséklődik vagy el is tűnik, az alacsony státuszúak iskolai és munkaerőpiaci kimeneteire viszont hosszú távú lehet.</w:t>
            </w:r>
          </w:p>
        </w:tc>
      </w:tr>
      <w:tr w:rsidR="00A37F08" w14:paraId="09508CC1"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8776FC7"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9080341" w14:textId="77777777" w:rsidR="00A37F08" w:rsidRDefault="00A37F08" w:rsidP="00E11FCE">
            <w:pPr>
              <w:rPr>
                <w:color w:val="000000"/>
                <w:sz w:val="22"/>
                <w:szCs w:val="22"/>
              </w:rPr>
            </w:pPr>
            <w:r w:rsidRPr="00357A77">
              <w:rPr>
                <w:color w:val="000000"/>
                <w:sz w:val="22"/>
                <w:szCs w:val="22"/>
              </w:rPr>
              <w:t>Lengyel Balázs,</w:t>
            </w:r>
          </w:p>
          <w:p w14:paraId="5371A5E9" w14:textId="77777777" w:rsidR="00A37F08" w:rsidRPr="00357A77" w:rsidRDefault="00A37F08" w:rsidP="00E11FCE">
            <w:pPr>
              <w:rPr>
                <w:color w:val="000000"/>
                <w:sz w:val="22"/>
                <w:szCs w:val="22"/>
              </w:rPr>
            </w:pPr>
            <w:proofErr w:type="spellStart"/>
            <w:r w:rsidRPr="00357A77">
              <w:rPr>
                <w:color w:val="000000"/>
                <w:sz w:val="22"/>
                <w:szCs w:val="22"/>
              </w:rPr>
              <w:t>Járay</w:t>
            </w:r>
            <w:proofErr w:type="spellEnd"/>
            <w:r w:rsidRPr="00357A77">
              <w:rPr>
                <w:color w:val="000000"/>
                <w:sz w:val="22"/>
                <w:szCs w:val="22"/>
              </w:rPr>
              <w:t xml:space="preserve"> István Péter</w:t>
            </w:r>
          </w:p>
        </w:tc>
        <w:tc>
          <w:tcPr>
            <w:tcW w:w="1896" w:type="dxa"/>
            <w:tcBorders>
              <w:top w:val="single" w:sz="4" w:space="0" w:color="auto"/>
              <w:left w:val="nil"/>
              <w:bottom w:val="single" w:sz="4" w:space="0" w:color="auto"/>
              <w:right w:val="single" w:sz="4" w:space="0" w:color="auto"/>
            </w:tcBorders>
            <w:vAlign w:val="center"/>
          </w:tcPr>
          <w:p w14:paraId="49F6B88E" w14:textId="77777777" w:rsidR="00A37F08" w:rsidRPr="00357A77" w:rsidRDefault="00A37F08" w:rsidP="00A37F08">
            <w:pPr>
              <w:jc w:val="center"/>
              <w:rPr>
                <w:color w:val="000000"/>
                <w:sz w:val="22"/>
                <w:szCs w:val="22"/>
              </w:rPr>
            </w:pPr>
            <w:r w:rsidRPr="00357A77">
              <w:rPr>
                <w:color w:val="000000"/>
                <w:sz w:val="22"/>
                <w:szCs w:val="22"/>
              </w:rPr>
              <w:t>Fiatal kutatók pályaelhagyásának modellezése</w:t>
            </w:r>
          </w:p>
        </w:tc>
        <w:tc>
          <w:tcPr>
            <w:tcW w:w="6026" w:type="dxa"/>
            <w:tcBorders>
              <w:top w:val="single" w:sz="4" w:space="0" w:color="auto"/>
              <w:left w:val="nil"/>
              <w:bottom w:val="single" w:sz="4" w:space="0" w:color="auto"/>
              <w:right w:val="single" w:sz="4" w:space="0" w:color="auto"/>
            </w:tcBorders>
            <w:vAlign w:val="center"/>
          </w:tcPr>
          <w:p w14:paraId="1913026B" w14:textId="77777777" w:rsidR="00A37F08" w:rsidRPr="00357A77" w:rsidRDefault="00A37F08" w:rsidP="00A37F08">
            <w:pPr>
              <w:rPr>
                <w:color w:val="000000"/>
                <w:sz w:val="22"/>
                <w:szCs w:val="22"/>
              </w:rPr>
            </w:pPr>
            <w:r w:rsidRPr="00357A77">
              <w:rPr>
                <w:color w:val="000000"/>
                <w:sz w:val="22"/>
                <w:szCs w:val="22"/>
              </w:rPr>
              <w:t>Kutatásunkban azt vizsgáljuk, hogy milyen tényezők befolyásolják a kutatói pályán elhelyezkedő fiatalok életpályadöntéseit, illetve pályaelhagyását.</w:t>
            </w:r>
          </w:p>
        </w:tc>
      </w:tr>
      <w:tr w:rsidR="00A37F08" w14:paraId="70E730E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2347F5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305DB0F" w14:textId="77777777" w:rsidR="00A37F08" w:rsidRPr="00357A77" w:rsidRDefault="00A37F08" w:rsidP="00E11FCE">
            <w:pPr>
              <w:rPr>
                <w:color w:val="000000"/>
                <w:sz w:val="22"/>
                <w:szCs w:val="22"/>
              </w:rPr>
            </w:pPr>
            <w:r w:rsidRPr="00357A77">
              <w:rPr>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72B1BFF6" w14:textId="77777777" w:rsidR="00A37F08" w:rsidRPr="00357A77" w:rsidRDefault="00A37F08" w:rsidP="00A37F08">
            <w:pPr>
              <w:jc w:val="center"/>
              <w:rPr>
                <w:color w:val="000000"/>
                <w:sz w:val="22"/>
                <w:szCs w:val="22"/>
              </w:rPr>
            </w:pPr>
            <w:r w:rsidRPr="00357A77">
              <w:rPr>
                <w:color w:val="000000"/>
                <w:sz w:val="22"/>
                <w:szCs w:val="22"/>
              </w:rPr>
              <w:t>A 2012-es tankötelezettségi és a 2013-as szakképzési reformok hatásának elemzése</w:t>
            </w:r>
          </w:p>
        </w:tc>
        <w:tc>
          <w:tcPr>
            <w:tcW w:w="6026" w:type="dxa"/>
            <w:tcBorders>
              <w:top w:val="single" w:sz="4" w:space="0" w:color="auto"/>
              <w:left w:val="nil"/>
              <w:bottom w:val="single" w:sz="4" w:space="0" w:color="auto"/>
              <w:right w:val="single" w:sz="4" w:space="0" w:color="auto"/>
            </w:tcBorders>
            <w:vAlign w:val="center"/>
          </w:tcPr>
          <w:p w14:paraId="281E47B1" w14:textId="77777777" w:rsidR="00A37F08" w:rsidRPr="00357A77" w:rsidRDefault="00A37F08" w:rsidP="00A37F08">
            <w:pPr>
              <w:rPr>
                <w:color w:val="000000"/>
                <w:sz w:val="22"/>
                <w:szCs w:val="22"/>
              </w:rPr>
            </w:pPr>
            <w:r w:rsidRPr="00357A77">
              <w:rPr>
                <w:color w:val="000000"/>
                <w:sz w:val="22"/>
                <w:szCs w:val="22"/>
              </w:rPr>
              <w:t>A 2012-es tankötelezettségi és a 2013-as szakképzési reformok hatásának elemzése a lemorzsolódásra, a tanulói teljesítményekre és a korai munkaerőpiaci kimenetekre.</w:t>
            </w:r>
          </w:p>
          <w:p w14:paraId="2CB10694" w14:textId="77777777" w:rsidR="00A37F08" w:rsidRPr="00357A77" w:rsidRDefault="00A37F08" w:rsidP="00A37F08">
            <w:pPr>
              <w:numPr>
                <w:ilvl w:val="0"/>
                <w:numId w:val="6"/>
              </w:numPr>
              <w:jc w:val="center"/>
              <w:rPr>
                <w:color w:val="000000"/>
                <w:sz w:val="22"/>
                <w:szCs w:val="22"/>
              </w:rPr>
            </w:pPr>
            <w:r w:rsidRPr="00357A77">
              <w:rPr>
                <w:color w:val="000000"/>
                <w:sz w:val="22"/>
                <w:szCs w:val="22"/>
              </w:rPr>
              <w:t>tankötelezettségi reformok hatása az iskolába járásra és végzettség megszerzésére, ill. lemorzsolódásra</w:t>
            </w:r>
          </w:p>
          <w:p w14:paraId="1E5614DD" w14:textId="77777777" w:rsidR="00A37F08" w:rsidRPr="00357A77" w:rsidRDefault="00A37F08" w:rsidP="00A37F08">
            <w:pPr>
              <w:numPr>
                <w:ilvl w:val="0"/>
                <w:numId w:val="6"/>
              </w:numPr>
              <w:jc w:val="center"/>
              <w:rPr>
                <w:color w:val="000000"/>
                <w:sz w:val="22"/>
                <w:szCs w:val="22"/>
              </w:rPr>
            </w:pPr>
            <w:r w:rsidRPr="00357A77">
              <w:rPr>
                <w:color w:val="000000"/>
                <w:sz w:val="22"/>
                <w:szCs w:val="22"/>
              </w:rPr>
              <w:t xml:space="preserve">tankötelezettségi korhatár csökkentésének hatása a többi tanuló OKM eredményére – </w:t>
            </w:r>
            <w:proofErr w:type="spellStart"/>
            <w:r w:rsidRPr="00357A77">
              <w:rPr>
                <w:color w:val="000000"/>
                <w:sz w:val="22"/>
                <w:szCs w:val="22"/>
              </w:rPr>
              <w:t>peer</w:t>
            </w:r>
            <w:proofErr w:type="spellEnd"/>
            <w:r w:rsidRPr="00357A77">
              <w:rPr>
                <w:color w:val="000000"/>
                <w:sz w:val="22"/>
                <w:szCs w:val="22"/>
              </w:rPr>
              <w:t xml:space="preserve"> </w:t>
            </w:r>
            <w:proofErr w:type="spellStart"/>
            <w:r w:rsidRPr="00357A77">
              <w:rPr>
                <w:color w:val="000000"/>
                <w:sz w:val="22"/>
                <w:szCs w:val="22"/>
              </w:rPr>
              <w:t>group</w:t>
            </w:r>
            <w:proofErr w:type="spellEnd"/>
            <w:r w:rsidRPr="00357A77">
              <w:rPr>
                <w:color w:val="000000"/>
                <w:sz w:val="22"/>
                <w:szCs w:val="22"/>
              </w:rPr>
              <w:t xml:space="preserve"> hatás</w:t>
            </w:r>
          </w:p>
          <w:p w14:paraId="676B257E" w14:textId="77777777" w:rsidR="00A37F08" w:rsidRPr="00357A77" w:rsidRDefault="00A37F08" w:rsidP="00A37F08">
            <w:pPr>
              <w:numPr>
                <w:ilvl w:val="0"/>
                <w:numId w:val="6"/>
              </w:numPr>
              <w:jc w:val="center"/>
              <w:rPr>
                <w:color w:val="000000"/>
                <w:sz w:val="22"/>
                <w:szCs w:val="22"/>
              </w:rPr>
            </w:pPr>
            <w:r w:rsidRPr="00357A77">
              <w:rPr>
                <w:color w:val="000000"/>
                <w:sz w:val="22"/>
                <w:szCs w:val="22"/>
              </w:rPr>
              <w:t xml:space="preserve">tankötelezettségi reformok hatása a korai munkaerőpiaci kimenetekre </w:t>
            </w:r>
          </w:p>
          <w:p w14:paraId="148A505B" w14:textId="77777777" w:rsidR="00A37F08" w:rsidRPr="00357A77" w:rsidRDefault="00A37F08" w:rsidP="00A37F08">
            <w:pPr>
              <w:jc w:val="center"/>
              <w:rPr>
                <w:color w:val="000000"/>
                <w:sz w:val="22"/>
                <w:szCs w:val="22"/>
              </w:rPr>
            </w:pPr>
            <w:r w:rsidRPr="00357A77">
              <w:rPr>
                <w:color w:val="000000"/>
                <w:sz w:val="22"/>
                <w:szCs w:val="22"/>
              </w:rPr>
              <w:t>(foglalkoztatási esély, bér)</w:t>
            </w:r>
          </w:p>
          <w:p w14:paraId="19397705" w14:textId="77777777" w:rsidR="00A37F08" w:rsidRPr="00357A77" w:rsidRDefault="00A37F08" w:rsidP="00A37F08">
            <w:pPr>
              <w:numPr>
                <w:ilvl w:val="0"/>
                <w:numId w:val="6"/>
              </w:numPr>
              <w:jc w:val="center"/>
              <w:rPr>
                <w:color w:val="000000"/>
                <w:sz w:val="22"/>
                <w:szCs w:val="22"/>
              </w:rPr>
            </w:pPr>
            <w:r w:rsidRPr="00357A77">
              <w:rPr>
                <w:color w:val="000000"/>
                <w:sz w:val="22"/>
                <w:szCs w:val="22"/>
              </w:rPr>
              <w:t>a szakképzési reform hatása a végzettség megszerzésére, ill. lemorzsolódásra</w:t>
            </w:r>
          </w:p>
          <w:p w14:paraId="4C97CAFD" w14:textId="77777777" w:rsidR="00A37F08" w:rsidRPr="00357A77" w:rsidRDefault="00A37F08" w:rsidP="00A37F08">
            <w:pPr>
              <w:numPr>
                <w:ilvl w:val="0"/>
                <w:numId w:val="6"/>
              </w:numPr>
              <w:jc w:val="center"/>
              <w:rPr>
                <w:color w:val="000000"/>
                <w:sz w:val="22"/>
                <w:szCs w:val="22"/>
              </w:rPr>
            </w:pPr>
            <w:r w:rsidRPr="00357A77">
              <w:rPr>
                <w:color w:val="000000"/>
                <w:sz w:val="22"/>
                <w:szCs w:val="22"/>
              </w:rPr>
              <w:t xml:space="preserve">a szakképzési reform hatása a korai munkaerőpiaci kimenetekre </w:t>
            </w:r>
          </w:p>
          <w:p w14:paraId="76533362" w14:textId="77777777" w:rsidR="00A37F08" w:rsidRPr="00357A77" w:rsidRDefault="00A37F08" w:rsidP="00A37F08">
            <w:pPr>
              <w:jc w:val="center"/>
              <w:rPr>
                <w:color w:val="000000"/>
                <w:sz w:val="22"/>
                <w:szCs w:val="22"/>
              </w:rPr>
            </w:pPr>
            <w:r w:rsidRPr="00357A77">
              <w:rPr>
                <w:color w:val="000000"/>
                <w:sz w:val="22"/>
                <w:szCs w:val="22"/>
              </w:rPr>
              <w:t>(foglalkoztatási esély, bér)</w:t>
            </w:r>
          </w:p>
        </w:tc>
      </w:tr>
      <w:tr w:rsidR="00A37F08" w14:paraId="57B10E5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04B38B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0CBFD55" w14:textId="77777777" w:rsidR="00A37F08" w:rsidRPr="00357A77" w:rsidRDefault="00A37F08" w:rsidP="00E11FCE">
            <w:pPr>
              <w:rPr>
                <w:color w:val="000000"/>
                <w:sz w:val="22"/>
                <w:szCs w:val="22"/>
              </w:rPr>
            </w:pPr>
            <w:r w:rsidRPr="00357A77">
              <w:rPr>
                <w:color w:val="000000"/>
                <w:sz w:val="22"/>
                <w:szCs w:val="22"/>
              </w:rPr>
              <w:t>Koós Bálint</w:t>
            </w:r>
          </w:p>
        </w:tc>
        <w:tc>
          <w:tcPr>
            <w:tcW w:w="1896" w:type="dxa"/>
            <w:tcBorders>
              <w:top w:val="single" w:sz="4" w:space="0" w:color="auto"/>
              <w:left w:val="nil"/>
              <w:bottom w:val="single" w:sz="4" w:space="0" w:color="auto"/>
              <w:right w:val="single" w:sz="4" w:space="0" w:color="auto"/>
            </w:tcBorders>
            <w:vAlign w:val="center"/>
          </w:tcPr>
          <w:p w14:paraId="7CC25D8C" w14:textId="77777777" w:rsidR="00A37F08" w:rsidRPr="00357A77" w:rsidRDefault="00A37F08" w:rsidP="00A37F08">
            <w:pPr>
              <w:jc w:val="center"/>
              <w:rPr>
                <w:color w:val="000000"/>
                <w:sz w:val="22"/>
                <w:szCs w:val="22"/>
              </w:rPr>
            </w:pPr>
            <w:r w:rsidRPr="00357A77">
              <w:rPr>
                <w:color w:val="000000"/>
                <w:sz w:val="22"/>
                <w:szCs w:val="22"/>
              </w:rPr>
              <w:t>FARM TYPES, CHALLENGES, DIRECTIONS OF ADAPTATION AND THEIR BROADER RURAL IMPACT</w:t>
            </w:r>
          </w:p>
        </w:tc>
        <w:tc>
          <w:tcPr>
            <w:tcW w:w="6026" w:type="dxa"/>
            <w:tcBorders>
              <w:top w:val="single" w:sz="4" w:space="0" w:color="auto"/>
              <w:left w:val="nil"/>
              <w:bottom w:val="single" w:sz="4" w:space="0" w:color="auto"/>
              <w:right w:val="single" w:sz="4" w:space="0" w:color="auto"/>
            </w:tcBorders>
            <w:vAlign w:val="center"/>
          </w:tcPr>
          <w:p w14:paraId="478BC27D" w14:textId="77777777" w:rsidR="00A37F08" w:rsidRPr="00357A77" w:rsidRDefault="00A37F08" w:rsidP="00A37F08">
            <w:pPr>
              <w:rPr>
                <w:color w:val="000000"/>
                <w:sz w:val="22"/>
                <w:szCs w:val="22"/>
              </w:rPr>
            </w:pPr>
            <w:r w:rsidRPr="00357A77">
              <w:rPr>
                <w:color w:val="000000"/>
                <w:sz w:val="22"/>
                <w:szCs w:val="22"/>
              </w:rPr>
              <w:t>Mezőgazdaság adaptációs kihívásainak vizsgálata.</w:t>
            </w:r>
          </w:p>
        </w:tc>
      </w:tr>
      <w:tr w:rsidR="00A37F08" w14:paraId="6228961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E805D7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D8ECF6F" w14:textId="77777777" w:rsidR="00A37F08" w:rsidRDefault="00A37F08" w:rsidP="00E11FCE">
            <w:pPr>
              <w:rPr>
                <w:color w:val="000000"/>
                <w:sz w:val="22"/>
                <w:szCs w:val="22"/>
              </w:rPr>
            </w:pPr>
            <w:r>
              <w:rPr>
                <w:color w:val="000000"/>
                <w:sz w:val="22"/>
                <w:szCs w:val="22"/>
              </w:rPr>
              <w:t>Vonnák Dzsamil</w:t>
            </w:r>
            <w:r w:rsidRPr="00357A77">
              <w:rPr>
                <w:color w:val="000000"/>
                <w:sz w:val="22"/>
                <w:szCs w:val="22"/>
              </w:rPr>
              <w:t xml:space="preserve">a, </w:t>
            </w:r>
          </w:p>
          <w:p w14:paraId="4AB8C56B" w14:textId="77777777" w:rsidR="00E11FCE" w:rsidRDefault="00A37F08" w:rsidP="00E11FCE">
            <w:pPr>
              <w:rPr>
                <w:color w:val="000000"/>
                <w:sz w:val="22"/>
                <w:szCs w:val="22"/>
              </w:rPr>
            </w:pPr>
            <w:r w:rsidRPr="00357A77">
              <w:rPr>
                <w:color w:val="000000"/>
                <w:sz w:val="22"/>
                <w:szCs w:val="22"/>
              </w:rPr>
              <w:t>Reizer Balázs,</w:t>
            </w:r>
          </w:p>
          <w:p w14:paraId="2D7A6985" w14:textId="77777777" w:rsidR="00A37F08" w:rsidRDefault="00A37F08" w:rsidP="00E11FCE">
            <w:pPr>
              <w:rPr>
                <w:color w:val="000000"/>
                <w:sz w:val="22"/>
                <w:szCs w:val="22"/>
              </w:rPr>
            </w:pPr>
            <w:r w:rsidRPr="00357A77">
              <w:rPr>
                <w:color w:val="000000"/>
                <w:sz w:val="22"/>
                <w:szCs w:val="22"/>
              </w:rPr>
              <w:t>Gyöngyösi Győző</w:t>
            </w:r>
            <w:r>
              <w:rPr>
                <w:color w:val="000000"/>
                <w:sz w:val="22"/>
                <w:szCs w:val="22"/>
              </w:rPr>
              <w:t xml:space="preserve">, </w:t>
            </w:r>
          </w:p>
          <w:p w14:paraId="4C2EF060" w14:textId="77777777" w:rsidR="00A37F08" w:rsidRPr="00357A77" w:rsidRDefault="00A37F08" w:rsidP="00E11FCE">
            <w:pPr>
              <w:rPr>
                <w:color w:val="000000"/>
                <w:sz w:val="22"/>
                <w:szCs w:val="22"/>
              </w:rPr>
            </w:pPr>
            <w:proofErr w:type="spellStart"/>
            <w:r>
              <w:rPr>
                <w:color w:val="000000"/>
                <w:sz w:val="22"/>
                <w:szCs w:val="22"/>
              </w:rPr>
              <w:t>Kimmer</w:t>
            </w:r>
            <w:proofErr w:type="spellEnd"/>
            <w:r>
              <w:rPr>
                <w:color w:val="000000"/>
                <w:sz w:val="22"/>
                <w:szCs w:val="22"/>
              </w:rPr>
              <w:t xml:space="preserve"> Diána</w:t>
            </w:r>
          </w:p>
        </w:tc>
        <w:tc>
          <w:tcPr>
            <w:tcW w:w="1896" w:type="dxa"/>
            <w:tcBorders>
              <w:top w:val="single" w:sz="4" w:space="0" w:color="auto"/>
              <w:left w:val="nil"/>
              <w:bottom w:val="single" w:sz="4" w:space="0" w:color="auto"/>
              <w:right w:val="single" w:sz="4" w:space="0" w:color="auto"/>
            </w:tcBorders>
            <w:vAlign w:val="center"/>
          </w:tcPr>
          <w:p w14:paraId="3FC883A4" w14:textId="77777777" w:rsidR="00A37F08" w:rsidRPr="00357A77" w:rsidRDefault="00A37F08" w:rsidP="00A37F08">
            <w:pPr>
              <w:jc w:val="center"/>
              <w:rPr>
                <w:color w:val="000000"/>
                <w:sz w:val="22"/>
                <w:szCs w:val="22"/>
              </w:rPr>
            </w:pPr>
            <w:proofErr w:type="spellStart"/>
            <w:r w:rsidRPr="00357A77">
              <w:rPr>
                <w:color w:val="000000"/>
                <w:sz w:val="22"/>
                <w:szCs w:val="22"/>
              </w:rPr>
              <w:t>Explore</w:t>
            </w:r>
            <w:proofErr w:type="spellEnd"/>
            <w:r w:rsidRPr="00357A77">
              <w:rPr>
                <w:color w:val="000000"/>
                <w:sz w:val="22"/>
                <w:szCs w:val="22"/>
              </w:rPr>
              <w:t xml:space="preserve"> </w:t>
            </w:r>
            <w:proofErr w:type="spellStart"/>
            <w:r w:rsidRPr="00357A77">
              <w:rPr>
                <w:color w:val="000000"/>
                <w:sz w:val="22"/>
                <w:szCs w:val="22"/>
              </w:rPr>
              <w:t>relationship</w:t>
            </w:r>
            <w:proofErr w:type="spellEnd"/>
            <w:r w:rsidRPr="00357A77">
              <w:rPr>
                <w:color w:val="000000"/>
                <w:sz w:val="22"/>
                <w:szCs w:val="22"/>
              </w:rPr>
              <w:t xml:space="preserve"> </w:t>
            </w:r>
            <w:proofErr w:type="spellStart"/>
            <w:r w:rsidRPr="00357A77">
              <w:rPr>
                <w:color w:val="000000"/>
                <w:sz w:val="22"/>
                <w:szCs w:val="22"/>
              </w:rPr>
              <w:t>between</w:t>
            </w:r>
            <w:proofErr w:type="spellEnd"/>
            <w:r w:rsidRPr="00357A77">
              <w:rPr>
                <w:color w:val="000000"/>
                <w:sz w:val="22"/>
                <w:szCs w:val="22"/>
              </w:rPr>
              <w:t xml:space="preserve"> '</w:t>
            </w:r>
            <w:proofErr w:type="spellStart"/>
            <w:r w:rsidRPr="00357A77">
              <w:rPr>
                <w:color w:val="000000"/>
                <w:sz w:val="22"/>
                <w:szCs w:val="22"/>
              </w:rPr>
              <w:t>skill</w:t>
            </w:r>
            <w:proofErr w:type="spellEnd"/>
            <w:r w:rsidRPr="00357A77">
              <w:rPr>
                <w:color w:val="000000"/>
                <w:sz w:val="22"/>
                <w:szCs w:val="22"/>
              </w:rPr>
              <w:t xml:space="preserve"> </w:t>
            </w:r>
            <w:proofErr w:type="spellStart"/>
            <w:r w:rsidRPr="00357A77">
              <w:rPr>
                <w:color w:val="000000"/>
                <w:sz w:val="22"/>
                <w:szCs w:val="22"/>
              </w:rPr>
              <w:t>shortage</w:t>
            </w:r>
            <w:proofErr w:type="spellEnd"/>
            <w:r w:rsidRPr="00357A77">
              <w:rPr>
                <w:color w:val="000000"/>
                <w:sz w:val="22"/>
                <w:szCs w:val="22"/>
              </w:rPr>
              <w:t xml:space="preserve">' and </w:t>
            </w:r>
            <w:proofErr w:type="spellStart"/>
            <w:r w:rsidRPr="00357A77">
              <w:rPr>
                <w:color w:val="000000"/>
                <w:sz w:val="22"/>
                <w:szCs w:val="22"/>
              </w:rPr>
              <w:t>labour</w:t>
            </w:r>
            <w:proofErr w:type="spellEnd"/>
            <w:r w:rsidRPr="00357A77">
              <w:rPr>
                <w:color w:val="000000"/>
                <w:sz w:val="22"/>
                <w:szCs w:val="22"/>
              </w:rPr>
              <w:t xml:space="preserve"> </w:t>
            </w:r>
            <w:proofErr w:type="spellStart"/>
            <w:r w:rsidRPr="00357A77">
              <w:rPr>
                <w:color w:val="000000"/>
                <w:sz w:val="22"/>
                <w:szCs w:val="22"/>
              </w:rPr>
              <w:t>allocation</w:t>
            </w:r>
            <w:proofErr w:type="spellEnd"/>
          </w:p>
        </w:tc>
        <w:tc>
          <w:tcPr>
            <w:tcW w:w="6026" w:type="dxa"/>
            <w:tcBorders>
              <w:top w:val="single" w:sz="4" w:space="0" w:color="auto"/>
              <w:left w:val="nil"/>
              <w:bottom w:val="single" w:sz="4" w:space="0" w:color="auto"/>
              <w:right w:val="single" w:sz="4" w:space="0" w:color="auto"/>
            </w:tcBorders>
            <w:vAlign w:val="center"/>
          </w:tcPr>
          <w:p w14:paraId="0A6F1295" w14:textId="77777777" w:rsidR="00A37F08" w:rsidRPr="00357A77" w:rsidRDefault="00A37F08" w:rsidP="00A37F08">
            <w:pPr>
              <w:rPr>
                <w:color w:val="000000"/>
                <w:sz w:val="22"/>
                <w:szCs w:val="22"/>
              </w:rPr>
            </w:pPr>
            <w:r w:rsidRPr="00357A77">
              <w:rPr>
                <w:color w:val="000000"/>
                <w:sz w:val="22"/>
                <w:szCs w:val="22"/>
              </w:rPr>
              <w:t xml:space="preserve">A dolgozatban megvizsgáljuk, hogyan hatnak a betöltetlen álláshelyek a vállalati kimenetekre. Ehhez a KSH kutatószobában lévő betöltetlen álláshely felmérést fogjuk használni és az Admin3-ból gyártanánk instrumentumot a betöltetlen álláshelyekre. Az X vállalatban Y foglalkozás instrumentuma az, hogy hány ember hagyta el a céget és ment át közvetlenül másik céghez. A munkakeresési irodalmat követve azt feltételezzük, hogy ezeket a munkavállalókat egy jobb ajánlattal csábították át és a mozgás időpontja X cég szempontjából </w:t>
            </w:r>
            <w:proofErr w:type="spellStart"/>
            <w:r w:rsidRPr="00357A77">
              <w:rPr>
                <w:color w:val="000000"/>
                <w:sz w:val="22"/>
                <w:szCs w:val="22"/>
              </w:rPr>
              <w:t>exogén</w:t>
            </w:r>
            <w:proofErr w:type="spellEnd"/>
            <w:r w:rsidRPr="00357A77">
              <w:rPr>
                <w:color w:val="000000"/>
                <w:sz w:val="22"/>
                <w:szCs w:val="22"/>
              </w:rPr>
              <w:t>.</w:t>
            </w:r>
          </w:p>
        </w:tc>
      </w:tr>
      <w:tr w:rsidR="00A37F08" w14:paraId="522A43F6"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A133138"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D542003" w14:textId="77777777" w:rsidR="00A37F08" w:rsidRPr="00357A77" w:rsidRDefault="00A37F08" w:rsidP="00E11FCE">
            <w:pPr>
              <w:rPr>
                <w:color w:val="000000"/>
                <w:sz w:val="22"/>
                <w:szCs w:val="22"/>
              </w:rPr>
            </w:pPr>
            <w:r w:rsidRPr="00357A77">
              <w:rPr>
                <w:color w:val="000000"/>
                <w:sz w:val="22"/>
                <w:szCs w:val="22"/>
              </w:rPr>
              <w:t>Reizer Balázs</w:t>
            </w:r>
          </w:p>
        </w:tc>
        <w:tc>
          <w:tcPr>
            <w:tcW w:w="1896" w:type="dxa"/>
            <w:tcBorders>
              <w:top w:val="single" w:sz="4" w:space="0" w:color="auto"/>
              <w:left w:val="nil"/>
              <w:bottom w:val="single" w:sz="4" w:space="0" w:color="auto"/>
              <w:right w:val="single" w:sz="4" w:space="0" w:color="auto"/>
            </w:tcBorders>
            <w:vAlign w:val="center"/>
          </w:tcPr>
          <w:p w14:paraId="7F5CF7CA" w14:textId="77777777" w:rsidR="00A37F08" w:rsidRPr="00357A77" w:rsidRDefault="00A37F08" w:rsidP="00A37F08">
            <w:pPr>
              <w:jc w:val="center"/>
              <w:rPr>
                <w:color w:val="000000"/>
                <w:sz w:val="22"/>
                <w:szCs w:val="22"/>
              </w:rPr>
            </w:pPr>
            <w:r w:rsidRPr="00357A77">
              <w:rPr>
                <w:color w:val="000000"/>
                <w:sz w:val="22"/>
                <w:szCs w:val="22"/>
              </w:rPr>
              <w:t>Az osztrák és a magyar munkaerőpiac kapcsolata</w:t>
            </w:r>
          </w:p>
        </w:tc>
        <w:tc>
          <w:tcPr>
            <w:tcW w:w="6026" w:type="dxa"/>
            <w:tcBorders>
              <w:top w:val="single" w:sz="4" w:space="0" w:color="auto"/>
              <w:left w:val="nil"/>
              <w:bottom w:val="single" w:sz="4" w:space="0" w:color="auto"/>
              <w:right w:val="single" w:sz="4" w:space="0" w:color="auto"/>
            </w:tcBorders>
            <w:vAlign w:val="center"/>
          </w:tcPr>
          <w:p w14:paraId="2C9B0562" w14:textId="77777777" w:rsidR="00A37F08" w:rsidRPr="00357A77" w:rsidRDefault="00A37F08" w:rsidP="00A37F08">
            <w:pPr>
              <w:rPr>
                <w:color w:val="000000"/>
                <w:sz w:val="22"/>
                <w:szCs w:val="22"/>
              </w:rPr>
            </w:pPr>
            <w:r w:rsidRPr="00357A77">
              <w:rPr>
                <w:color w:val="000000"/>
                <w:sz w:val="22"/>
                <w:szCs w:val="22"/>
              </w:rPr>
              <w:t>A tanulmányban azt vizsgálom, hogyan hat az osztrák munkaerőpiac megnyitása a magyar foglalkoztatásra és bérekre. Az identifikációhoz azt használom ki, hogy egyes járások közelebb vannak az osztrák határhoz, így kisebb az ottlakók kisebb költséggel léphetnek be az osztrák munkaerőpiacra.</w:t>
            </w:r>
          </w:p>
        </w:tc>
      </w:tr>
      <w:tr w:rsidR="00A37F08" w14:paraId="5AF443AF"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A7E198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2A5E567" w14:textId="77777777" w:rsidR="00A37F08" w:rsidRPr="00357A77" w:rsidRDefault="00A37F08" w:rsidP="00E11FCE">
            <w:pPr>
              <w:rPr>
                <w:color w:val="000000"/>
                <w:sz w:val="22"/>
                <w:szCs w:val="22"/>
              </w:rPr>
            </w:pPr>
            <w:r w:rsidRPr="00357A77">
              <w:rPr>
                <w:color w:val="000000"/>
                <w:sz w:val="22"/>
                <w:szCs w:val="22"/>
              </w:rPr>
              <w:t>Adamecz-Völgyi Anna</w:t>
            </w:r>
          </w:p>
        </w:tc>
        <w:tc>
          <w:tcPr>
            <w:tcW w:w="1896" w:type="dxa"/>
            <w:tcBorders>
              <w:top w:val="single" w:sz="4" w:space="0" w:color="auto"/>
              <w:left w:val="nil"/>
              <w:bottom w:val="single" w:sz="4" w:space="0" w:color="auto"/>
              <w:right w:val="single" w:sz="4" w:space="0" w:color="auto"/>
            </w:tcBorders>
            <w:vAlign w:val="center"/>
          </w:tcPr>
          <w:p w14:paraId="015E4AFB" w14:textId="77777777" w:rsidR="00A37F08" w:rsidRPr="00357A77" w:rsidRDefault="00A37F08" w:rsidP="00A37F08">
            <w:pPr>
              <w:jc w:val="center"/>
              <w:rPr>
                <w:color w:val="000000"/>
                <w:sz w:val="22"/>
                <w:szCs w:val="22"/>
              </w:rPr>
            </w:pPr>
            <w:r w:rsidRPr="00357A77">
              <w:rPr>
                <w:color w:val="000000"/>
                <w:sz w:val="22"/>
                <w:szCs w:val="22"/>
              </w:rPr>
              <w:t>A 65 év feletti orvosok területi eloszlása</w:t>
            </w:r>
          </w:p>
        </w:tc>
        <w:tc>
          <w:tcPr>
            <w:tcW w:w="6026" w:type="dxa"/>
            <w:tcBorders>
              <w:top w:val="single" w:sz="4" w:space="0" w:color="auto"/>
              <w:left w:val="nil"/>
              <w:bottom w:val="single" w:sz="4" w:space="0" w:color="auto"/>
              <w:right w:val="single" w:sz="4" w:space="0" w:color="auto"/>
            </w:tcBorders>
            <w:vAlign w:val="center"/>
          </w:tcPr>
          <w:p w14:paraId="196F3941" w14:textId="77777777" w:rsidR="00A37F08" w:rsidRPr="00357A77" w:rsidRDefault="00A37F08" w:rsidP="00A37F08">
            <w:pPr>
              <w:rPr>
                <w:color w:val="000000"/>
                <w:sz w:val="22"/>
                <w:szCs w:val="22"/>
              </w:rPr>
            </w:pPr>
            <w:r w:rsidRPr="00357A77">
              <w:rPr>
                <w:color w:val="000000"/>
                <w:sz w:val="22"/>
                <w:szCs w:val="22"/>
              </w:rPr>
              <w:t>A 65 év feletti orvosok és egyéb egészségügyi dolgozók területi eloszlását vizsgálnám.</w:t>
            </w:r>
          </w:p>
        </w:tc>
      </w:tr>
      <w:tr w:rsidR="00A37F08" w14:paraId="60367753"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7D58A71"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62D0EEF" w14:textId="77777777" w:rsidR="00E11FCE" w:rsidRDefault="00A37F08" w:rsidP="00E11FCE">
            <w:pPr>
              <w:rPr>
                <w:color w:val="000000"/>
                <w:sz w:val="22"/>
                <w:szCs w:val="22"/>
              </w:rPr>
            </w:pPr>
            <w:r w:rsidRPr="00357A77">
              <w:rPr>
                <w:color w:val="000000"/>
                <w:sz w:val="22"/>
                <w:szCs w:val="22"/>
              </w:rPr>
              <w:t>Hajdu Tamás,</w:t>
            </w:r>
          </w:p>
          <w:p w14:paraId="09A2A04C" w14:textId="77777777" w:rsidR="00A37F08" w:rsidRPr="00E11FCE" w:rsidRDefault="00A37F08" w:rsidP="00E11FCE">
            <w:pPr>
              <w:rPr>
                <w:color w:val="000000"/>
                <w:sz w:val="22"/>
                <w:szCs w:val="22"/>
              </w:rPr>
            </w:pPr>
            <w:r w:rsidRPr="00E11FCE">
              <w:rPr>
                <w:color w:val="000000"/>
                <w:sz w:val="22"/>
                <w:szCs w:val="22"/>
              </w:rPr>
              <w:t>Hajdu Gábor</w:t>
            </w:r>
          </w:p>
        </w:tc>
        <w:tc>
          <w:tcPr>
            <w:tcW w:w="1896" w:type="dxa"/>
            <w:tcBorders>
              <w:top w:val="single" w:sz="4" w:space="0" w:color="auto"/>
              <w:left w:val="nil"/>
              <w:bottom w:val="single" w:sz="4" w:space="0" w:color="auto"/>
              <w:right w:val="single" w:sz="4" w:space="0" w:color="auto"/>
            </w:tcBorders>
            <w:vAlign w:val="center"/>
          </w:tcPr>
          <w:p w14:paraId="3EEC434C" w14:textId="77777777" w:rsidR="00A37F08" w:rsidRPr="00357A77" w:rsidRDefault="00A37F08" w:rsidP="00A37F08">
            <w:pPr>
              <w:jc w:val="center"/>
              <w:rPr>
                <w:color w:val="000000"/>
                <w:sz w:val="22"/>
                <w:szCs w:val="22"/>
              </w:rPr>
            </w:pPr>
            <w:r w:rsidRPr="00357A77">
              <w:rPr>
                <w:color w:val="000000"/>
                <w:sz w:val="22"/>
                <w:szCs w:val="22"/>
              </w:rPr>
              <w:t>A dohányzási tilalom hatása a vendéglátó-ipari dolgozók egészségére</w:t>
            </w:r>
          </w:p>
        </w:tc>
        <w:tc>
          <w:tcPr>
            <w:tcW w:w="6026" w:type="dxa"/>
            <w:tcBorders>
              <w:top w:val="single" w:sz="4" w:space="0" w:color="auto"/>
              <w:left w:val="nil"/>
              <w:bottom w:val="single" w:sz="4" w:space="0" w:color="auto"/>
              <w:right w:val="single" w:sz="4" w:space="0" w:color="auto"/>
            </w:tcBorders>
            <w:vAlign w:val="center"/>
          </w:tcPr>
          <w:p w14:paraId="08DEA396" w14:textId="77777777" w:rsidR="00A37F08" w:rsidRPr="00357A77" w:rsidRDefault="00A37F08" w:rsidP="00A37F08">
            <w:pPr>
              <w:rPr>
                <w:color w:val="000000"/>
                <w:sz w:val="22"/>
                <w:szCs w:val="22"/>
              </w:rPr>
            </w:pPr>
            <w:r w:rsidRPr="00357A77">
              <w:rPr>
                <w:color w:val="000000"/>
                <w:sz w:val="22"/>
                <w:szCs w:val="22"/>
              </w:rPr>
              <w:t>A nemdohányzók védelméről szóló 1999. évi XLII. törvény 2012-ben életbe lépett szigorításának következtében tilossá vált a dohányzás többek között a kocsmákban, szórakozóhelyeken, munkahelyeken, közforgalmú intézményekben. A legnagyobb változás a vendéglátóhelyek, kocsmák esetében történt, ahol korábban ritka kivételt jelentett a dohányzás korlátozása. Kutatásunkban azt vizsgáljuk, hogy miként hatott a dohányzás korlátozása a vendéglátóiparban dolgozók egészségére. Az elemzéshez a KRTK Adatbankja által létrehozott Kapcsolt Államigazgatási Paneladatbázist (Admin3) használjuk fel.</w:t>
            </w:r>
          </w:p>
        </w:tc>
      </w:tr>
      <w:tr w:rsidR="00A37F08" w14:paraId="6F0265E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48C901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F8042CE" w14:textId="77777777" w:rsidR="00E11FCE" w:rsidRDefault="00A37F08" w:rsidP="00E11FCE">
            <w:pPr>
              <w:rPr>
                <w:color w:val="000000"/>
                <w:sz w:val="22"/>
                <w:szCs w:val="22"/>
              </w:rPr>
            </w:pPr>
            <w:r w:rsidRPr="00357A77">
              <w:rPr>
                <w:color w:val="000000"/>
                <w:sz w:val="22"/>
                <w:szCs w:val="22"/>
              </w:rPr>
              <w:t>Czaller László</w:t>
            </w:r>
            <w:r>
              <w:rPr>
                <w:color w:val="000000"/>
                <w:sz w:val="22"/>
                <w:szCs w:val="22"/>
              </w:rPr>
              <w:t>,</w:t>
            </w:r>
          </w:p>
          <w:p w14:paraId="368FB61F" w14:textId="77777777" w:rsidR="00A37F08" w:rsidRPr="00357A77" w:rsidRDefault="00A37F08" w:rsidP="00E11FCE">
            <w:pPr>
              <w:rPr>
                <w:color w:val="000000"/>
                <w:sz w:val="22"/>
                <w:szCs w:val="22"/>
              </w:rPr>
            </w:pPr>
            <w:r w:rsidRPr="00357A77">
              <w:rPr>
                <w:color w:val="000000"/>
                <w:sz w:val="22"/>
                <w:szCs w:val="22"/>
              </w:rPr>
              <w:t>Bencsné Bokányi Eszter</w:t>
            </w:r>
            <w:r>
              <w:rPr>
                <w:color w:val="000000"/>
                <w:sz w:val="22"/>
                <w:szCs w:val="22"/>
              </w:rPr>
              <w:t>,</w:t>
            </w:r>
          </w:p>
          <w:p w14:paraId="424AA292" w14:textId="77777777" w:rsidR="00A37F08" w:rsidRPr="00357A77" w:rsidRDefault="00A37F08" w:rsidP="00E11FCE">
            <w:pPr>
              <w:rPr>
                <w:color w:val="000000"/>
                <w:sz w:val="22"/>
                <w:szCs w:val="22"/>
              </w:rPr>
            </w:pPr>
            <w:r w:rsidRPr="00357A77">
              <w:rPr>
                <w:color w:val="000000"/>
                <w:sz w:val="22"/>
                <w:szCs w:val="22"/>
              </w:rPr>
              <w:t>Lengyel Balázs</w:t>
            </w:r>
            <w:r>
              <w:rPr>
                <w:color w:val="000000"/>
                <w:sz w:val="22"/>
                <w:szCs w:val="22"/>
              </w:rPr>
              <w:t>,</w:t>
            </w:r>
          </w:p>
          <w:p w14:paraId="444B96AD" w14:textId="77777777" w:rsidR="00E11FCE" w:rsidRDefault="00A37F08" w:rsidP="00E11FCE">
            <w:pPr>
              <w:rPr>
                <w:color w:val="000000"/>
                <w:sz w:val="22"/>
                <w:szCs w:val="22"/>
              </w:rPr>
            </w:pPr>
            <w:r w:rsidRPr="00357A77">
              <w:rPr>
                <w:color w:val="000000"/>
                <w:sz w:val="22"/>
                <w:szCs w:val="22"/>
              </w:rPr>
              <w:t>Juhász Sándor</w:t>
            </w:r>
            <w:r>
              <w:rPr>
                <w:color w:val="000000"/>
                <w:sz w:val="22"/>
                <w:szCs w:val="22"/>
              </w:rPr>
              <w:t>,</w:t>
            </w:r>
          </w:p>
          <w:p w14:paraId="22E04A4F" w14:textId="77777777" w:rsidR="00E11FCE" w:rsidRDefault="00A37F08" w:rsidP="00E11FCE">
            <w:pPr>
              <w:rPr>
                <w:color w:val="000000"/>
                <w:sz w:val="22"/>
                <w:szCs w:val="22"/>
              </w:rPr>
            </w:pPr>
            <w:r w:rsidRPr="00357A77">
              <w:rPr>
                <w:color w:val="000000"/>
                <w:sz w:val="22"/>
                <w:szCs w:val="22"/>
              </w:rPr>
              <w:t>Elekes Zoltán</w:t>
            </w:r>
            <w:r w:rsidR="00E11FCE">
              <w:rPr>
                <w:color w:val="000000"/>
                <w:sz w:val="22"/>
                <w:szCs w:val="22"/>
              </w:rPr>
              <w:t>,</w:t>
            </w:r>
          </w:p>
          <w:p w14:paraId="118F7BEA" w14:textId="77777777" w:rsidR="00A37F08" w:rsidRPr="00357A77" w:rsidRDefault="00A37F08" w:rsidP="00E11FCE">
            <w:pPr>
              <w:rPr>
                <w:color w:val="000000"/>
                <w:sz w:val="22"/>
                <w:szCs w:val="22"/>
              </w:rPr>
            </w:pPr>
            <w:r w:rsidRPr="00357A77">
              <w:rPr>
                <w:color w:val="000000"/>
                <w:sz w:val="22"/>
                <w:szCs w:val="22"/>
              </w:rPr>
              <w:t>Tóth Gergő</w:t>
            </w:r>
            <w:r>
              <w:rPr>
                <w:color w:val="000000"/>
                <w:sz w:val="22"/>
                <w:szCs w:val="22"/>
              </w:rPr>
              <w:t>,</w:t>
            </w:r>
          </w:p>
          <w:p w14:paraId="489170DC" w14:textId="77777777" w:rsidR="00A37F08" w:rsidRPr="00357A77" w:rsidRDefault="00A37F08" w:rsidP="00E11FCE">
            <w:pPr>
              <w:rPr>
                <w:color w:val="000000"/>
                <w:sz w:val="22"/>
                <w:szCs w:val="22"/>
              </w:rPr>
            </w:pPr>
            <w:r w:rsidRPr="00357A77">
              <w:rPr>
                <w:color w:val="000000"/>
                <w:sz w:val="22"/>
                <w:szCs w:val="22"/>
              </w:rPr>
              <w:t>Zádor Zsófia</w:t>
            </w:r>
          </w:p>
        </w:tc>
        <w:tc>
          <w:tcPr>
            <w:tcW w:w="1896" w:type="dxa"/>
            <w:tcBorders>
              <w:top w:val="single" w:sz="4" w:space="0" w:color="auto"/>
              <w:left w:val="nil"/>
              <w:bottom w:val="single" w:sz="4" w:space="0" w:color="auto"/>
              <w:right w:val="single" w:sz="4" w:space="0" w:color="auto"/>
            </w:tcBorders>
            <w:vAlign w:val="center"/>
          </w:tcPr>
          <w:p w14:paraId="0EA39240" w14:textId="77777777" w:rsidR="00A37F08" w:rsidRPr="00357A77" w:rsidRDefault="00A37F08" w:rsidP="00A37F08">
            <w:pPr>
              <w:jc w:val="center"/>
              <w:rPr>
                <w:color w:val="000000"/>
                <w:sz w:val="22"/>
                <w:szCs w:val="22"/>
              </w:rPr>
            </w:pPr>
            <w:r w:rsidRPr="00357A77">
              <w:rPr>
                <w:color w:val="000000"/>
                <w:sz w:val="22"/>
                <w:szCs w:val="22"/>
              </w:rPr>
              <w:t>COVID-19 vírus gazdasági es társadalmi hatásai Magyarországon</w:t>
            </w:r>
          </w:p>
        </w:tc>
        <w:tc>
          <w:tcPr>
            <w:tcW w:w="6026" w:type="dxa"/>
            <w:tcBorders>
              <w:top w:val="single" w:sz="4" w:space="0" w:color="auto"/>
              <w:left w:val="nil"/>
              <w:bottom w:val="single" w:sz="4" w:space="0" w:color="auto"/>
              <w:right w:val="single" w:sz="4" w:space="0" w:color="auto"/>
            </w:tcBorders>
            <w:vAlign w:val="center"/>
          </w:tcPr>
          <w:p w14:paraId="342E4B10" w14:textId="77777777" w:rsidR="00A37F08" w:rsidRPr="00357A77" w:rsidRDefault="00A37F08" w:rsidP="00A37F08">
            <w:pPr>
              <w:rPr>
                <w:color w:val="000000"/>
                <w:sz w:val="22"/>
                <w:szCs w:val="22"/>
              </w:rPr>
            </w:pPr>
            <w:r w:rsidRPr="00357A77">
              <w:rPr>
                <w:color w:val="000000"/>
                <w:sz w:val="22"/>
                <w:szCs w:val="22"/>
              </w:rPr>
              <w:t>A kutatás két célt szolgál. Először szeretnénk felmérni, hogy melyek azok a régiók, ahol a munkavállalók otthoni munkavégzése kevésbé megvalósítható és így potenciálisan több elbocsájtás várható. Ezt követően, a lakosság demográfiai és térbeli eloszlását figyelembe véve vizsgáljuk mely településeken nagyobb a kontaktusból származó fertőzés valószínűsége.</w:t>
            </w:r>
          </w:p>
        </w:tc>
      </w:tr>
      <w:tr w:rsidR="00A37F08" w14:paraId="7F643BC6"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A0D0904"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11FC913" w14:textId="77777777" w:rsidR="00A37F08" w:rsidRDefault="00A37F08" w:rsidP="00213A42">
            <w:pPr>
              <w:rPr>
                <w:color w:val="000000"/>
                <w:sz w:val="22"/>
                <w:szCs w:val="22"/>
              </w:rPr>
            </w:pPr>
            <w:r>
              <w:rPr>
                <w:color w:val="000000"/>
                <w:sz w:val="22"/>
                <w:szCs w:val="22"/>
              </w:rPr>
              <w:t xml:space="preserve">Ilyés Virág,   </w:t>
            </w:r>
          </w:p>
          <w:p w14:paraId="6B71C9F2" w14:textId="77777777" w:rsidR="00A37F08" w:rsidRPr="00357A77" w:rsidRDefault="00A37F08" w:rsidP="00213A42">
            <w:pPr>
              <w:rPr>
                <w:color w:val="000000"/>
                <w:sz w:val="22"/>
                <w:szCs w:val="22"/>
              </w:rPr>
            </w:pPr>
            <w:r>
              <w:rPr>
                <w:color w:val="000000"/>
                <w:sz w:val="22"/>
                <w:szCs w:val="22"/>
              </w:rPr>
              <w:t>Sebők Anna</w:t>
            </w:r>
          </w:p>
        </w:tc>
        <w:tc>
          <w:tcPr>
            <w:tcW w:w="1896" w:type="dxa"/>
            <w:tcBorders>
              <w:top w:val="single" w:sz="4" w:space="0" w:color="auto"/>
              <w:left w:val="nil"/>
              <w:bottom w:val="single" w:sz="4" w:space="0" w:color="auto"/>
              <w:right w:val="single" w:sz="4" w:space="0" w:color="auto"/>
            </w:tcBorders>
            <w:vAlign w:val="center"/>
          </w:tcPr>
          <w:p w14:paraId="075D466C" w14:textId="77777777" w:rsidR="00A37F08" w:rsidRPr="00357A77" w:rsidRDefault="00A37F08" w:rsidP="00A37F08">
            <w:pPr>
              <w:jc w:val="center"/>
              <w:rPr>
                <w:color w:val="000000"/>
                <w:sz w:val="22"/>
                <w:szCs w:val="22"/>
              </w:rPr>
            </w:pPr>
            <w:r w:rsidRPr="00E94FF2">
              <w:rPr>
                <w:color w:val="000000"/>
                <w:sz w:val="22"/>
                <w:szCs w:val="22"/>
              </w:rPr>
              <w:t>A felsőoktatási ismeretségek hatása a munkaerőpiaci helyzetre</w:t>
            </w:r>
          </w:p>
        </w:tc>
        <w:tc>
          <w:tcPr>
            <w:tcW w:w="6026" w:type="dxa"/>
            <w:tcBorders>
              <w:top w:val="single" w:sz="4" w:space="0" w:color="auto"/>
              <w:left w:val="nil"/>
              <w:bottom w:val="single" w:sz="4" w:space="0" w:color="auto"/>
              <w:right w:val="single" w:sz="4" w:space="0" w:color="auto"/>
            </w:tcBorders>
            <w:vAlign w:val="center"/>
          </w:tcPr>
          <w:p w14:paraId="20635A4E" w14:textId="77777777" w:rsidR="00A37F08" w:rsidRPr="00E94FF2" w:rsidRDefault="00A37F08" w:rsidP="00A37F08">
            <w:pPr>
              <w:rPr>
                <w:color w:val="000000"/>
                <w:sz w:val="22"/>
                <w:szCs w:val="22"/>
              </w:rPr>
            </w:pPr>
            <w:r w:rsidRPr="00E94FF2">
              <w:rPr>
                <w:color w:val="000000"/>
                <w:sz w:val="22"/>
                <w:szCs w:val="22"/>
              </w:rPr>
              <w:t xml:space="preserve">A felsőoktatásból a munkaerőpiacra történő átmenet folytonosan kutatott, összetett folyamat, mely mind szociológiai, közgazdaságtani és szociálpolitikai szempontból komoly jelentőséggel bír. Az átmenet periódusát és mechanizmusait vizsgáló tanulmányok döntően a végzett hallgatók jellegzetességeit (családi háttér, nem, tanulmányi eredmény), a felsőoktatási intézmények által átadott </w:t>
            </w:r>
            <w:r w:rsidRPr="00E94FF2">
              <w:rPr>
                <w:color w:val="000000"/>
                <w:sz w:val="22"/>
                <w:szCs w:val="22"/>
              </w:rPr>
              <w:lastRenderedPageBreak/>
              <w:t xml:space="preserve">tudás, valamint a képzési területek szerepét hangsúlyozzák a munkaerő-piaci sikeresség magyarázata során. Az elhelyezkedés esélye, a munkanélküliség hossza, a foglalkoztatás minősége azonban nem tulajdoníthatóak csupán egyéni vagy egyetemi jellemzőknek, szak akár foglalkozási irány specifikus tulajdonságoknak. A pályakezdők munkaerő-piaci sikeressége (az egyetem befejezése után, valamint az azt követő években) nagymértékben függ az uralkodó vállalati munkaerő-felvételi mechanizmusoktól, melyek adott esetben hátráltathatják a fiatalok elhelyezkedését és előrehaladását (például több éves szakmai tapasztalat megkövetelése, előnyben részesítése révén), avagy elősegíthetik azt. </w:t>
            </w:r>
          </w:p>
          <w:p w14:paraId="1E8C173D" w14:textId="77777777" w:rsidR="00A37F08" w:rsidRPr="00357A77" w:rsidRDefault="00A37F08" w:rsidP="00A37F08">
            <w:pPr>
              <w:rPr>
                <w:color w:val="000000"/>
                <w:sz w:val="22"/>
                <w:szCs w:val="22"/>
              </w:rPr>
            </w:pPr>
            <w:r w:rsidRPr="00E94FF2">
              <w:rPr>
                <w:color w:val="000000"/>
                <w:sz w:val="22"/>
                <w:szCs w:val="22"/>
              </w:rPr>
              <w:t xml:space="preserve">Az elemzés célja azon mechanizmusok és céges gyakorlatok feltárása (és hatásuk becslése) melyek megkönnyítik a frissen végzett, valamint a szakmai pályájuk elején járó egyetemisták munkaerő-piaci boldogulását. Ezek közé tartozhat a szaktársi ajánlások alkalmazása, melyek jobb minőségű, személyes információ szolgáltatása révén segíthetik a pályakezdők munkába állását. Szintén idevágó mechanizmus lehet a cégek rátanulása bizonyos szakok által biztosított készségekre, adott végzettségű hallgatókra. Utóbbi hozzájárulhat a felsőoktatási intézmények és adott cégek közötti stabil munkaerő-áramlás kialakulásához, ezáltal a pályakezdők gyorsabb elhelyezkedéséhez. E mechanizmusokat célozzák a kutatás legfőbb kérdései is például, hogy könnyebben talál-e egy pályakezdő munkahelyet, amennyiben olyan munkahelyen kezd </w:t>
            </w:r>
            <w:proofErr w:type="gramStart"/>
            <w:r w:rsidRPr="00E94FF2">
              <w:rPr>
                <w:color w:val="000000"/>
                <w:sz w:val="22"/>
                <w:szCs w:val="22"/>
              </w:rPr>
              <w:t>dolgozni</w:t>
            </w:r>
            <w:proofErr w:type="gramEnd"/>
            <w:r w:rsidRPr="00E94FF2">
              <w:rPr>
                <w:color w:val="000000"/>
                <w:sz w:val="22"/>
                <w:szCs w:val="22"/>
              </w:rPr>
              <w:t xml:space="preserve"> ahol hozzá hasonló végzettséggel már dolgozott valaki? Netán, ha olyan helyen kezd </w:t>
            </w:r>
            <w:proofErr w:type="gramStart"/>
            <w:r w:rsidRPr="00E94FF2">
              <w:rPr>
                <w:color w:val="000000"/>
                <w:sz w:val="22"/>
                <w:szCs w:val="22"/>
              </w:rPr>
              <w:t>dolgozni</w:t>
            </w:r>
            <w:proofErr w:type="gramEnd"/>
            <w:r w:rsidRPr="00E94FF2">
              <w:rPr>
                <w:color w:val="000000"/>
                <w:sz w:val="22"/>
                <w:szCs w:val="22"/>
              </w:rPr>
              <w:t xml:space="preserve"> ahol potenciális ismerősei (volt évfolyamtársa, avagy korábbi évfolyamban végzett szaktársa) dolgoztak?</w:t>
            </w:r>
          </w:p>
        </w:tc>
      </w:tr>
      <w:tr w:rsidR="00A37F08" w14:paraId="6052FD01"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356191C"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90E1C84" w14:textId="77777777" w:rsidR="00A37F08" w:rsidRDefault="00A37F08" w:rsidP="00213A42">
            <w:pPr>
              <w:rPr>
                <w:color w:val="000000"/>
                <w:sz w:val="22"/>
                <w:szCs w:val="22"/>
              </w:rPr>
            </w:pPr>
            <w:r>
              <w:rPr>
                <w:color w:val="000000"/>
                <w:sz w:val="22"/>
                <w:szCs w:val="22"/>
              </w:rPr>
              <w:t xml:space="preserve">Elek Péter, </w:t>
            </w:r>
          </w:p>
          <w:p w14:paraId="0D68C986" w14:textId="77777777" w:rsidR="00A37F08" w:rsidRPr="00357A77" w:rsidRDefault="00A37F08" w:rsidP="00213A42">
            <w:pPr>
              <w:rPr>
                <w:color w:val="000000"/>
                <w:sz w:val="22"/>
                <w:szCs w:val="22"/>
              </w:rPr>
            </w:pPr>
            <w:r>
              <w:rPr>
                <w:color w:val="000000"/>
                <w:sz w:val="22"/>
                <w:szCs w:val="22"/>
              </w:rPr>
              <w:t>Munkácsy Balázs</w:t>
            </w:r>
            <w:r w:rsidR="00213A42">
              <w:rPr>
                <w:color w:val="000000"/>
                <w:sz w:val="22"/>
                <w:szCs w:val="22"/>
              </w:rPr>
              <w:t>,</w:t>
            </w:r>
          </w:p>
        </w:tc>
        <w:tc>
          <w:tcPr>
            <w:tcW w:w="1896" w:type="dxa"/>
            <w:tcBorders>
              <w:top w:val="single" w:sz="4" w:space="0" w:color="auto"/>
              <w:left w:val="nil"/>
              <w:bottom w:val="single" w:sz="4" w:space="0" w:color="auto"/>
              <w:right w:val="single" w:sz="4" w:space="0" w:color="auto"/>
            </w:tcBorders>
            <w:vAlign w:val="center"/>
          </w:tcPr>
          <w:p w14:paraId="0807DDCB" w14:textId="77777777" w:rsidR="00A37F08" w:rsidRPr="00357A77" w:rsidRDefault="00A37F08" w:rsidP="00A37F08">
            <w:pPr>
              <w:jc w:val="center"/>
              <w:rPr>
                <w:color w:val="000000"/>
                <w:sz w:val="22"/>
                <w:szCs w:val="22"/>
              </w:rPr>
            </w:pPr>
            <w:r w:rsidRPr="00E94FF2">
              <w:rPr>
                <w:color w:val="000000"/>
                <w:sz w:val="22"/>
                <w:szCs w:val="22"/>
              </w:rPr>
              <w:t>Az állásvesztés és a gazdasági válság hatása az egészségi állapotra</w:t>
            </w:r>
          </w:p>
        </w:tc>
        <w:tc>
          <w:tcPr>
            <w:tcW w:w="6026" w:type="dxa"/>
            <w:tcBorders>
              <w:top w:val="single" w:sz="4" w:space="0" w:color="auto"/>
              <w:left w:val="nil"/>
              <w:bottom w:val="single" w:sz="4" w:space="0" w:color="auto"/>
              <w:right w:val="single" w:sz="4" w:space="0" w:color="auto"/>
            </w:tcBorders>
            <w:vAlign w:val="center"/>
          </w:tcPr>
          <w:p w14:paraId="30D46C7E" w14:textId="77777777" w:rsidR="00A37F08" w:rsidRPr="00357A77" w:rsidRDefault="00A37F08" w:rsidP="00A37F08">
            <w:pPr>
              <w:rPr>
                <w:color w:val="000000"/>
                <w:sz w:val="22"/>
                <w:szCs w:val="22"/>
              </w:rPr>
            </w:pPr>
            <w:r w:rsidRPr="00E94FF2">
              <w:rPr>
                <w:color w:val="000000"/>
                <w:sz w:val="22"/>
                <w:szCs w:val="22"/>
              </w:rPr>
              <w:t>Az elbocsátások rövid és hosszú távú következményeit vizsgáljuk az elbocsátott munkavállalók egészségi állapotára és az egészségügyi ellátórendszer igénybevételére. Gyógyszerfogyasztási adatok alapján külön elemezzük a mentális egészséget és több krónikus betegséget is. Mivel elképzelhető, hogy egy bajban levő vállalattól először a betegebb munkavállalók távoznak (vagy bocsátják el őket), ezért a hatások azonosítására a gyárbezárásokat vagy csoportos létszámleépítéseket használjuk.</w:t>
            </w:r>
          </w:p>
        </w:tc>
      </w:tr>
      <w:tr w:rsidR="00A37F08" w14:paraId="526A4B4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AC10A6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AB8A846" w14:textId="77777777" w:rsidR="00A37F08" w:rsidRDefault="00A37F08" w:rsidP="00213A42">
            <w:pPr>
              <w:rPr>
                <w:color w:val="000000"/>
                <w:sz w:val="22"/>
                <w:szCs w:val="22"/>
              </w:rPr>
            </w:pPr>
            <w:r w:rsidRPr="00E94FF2">
              <w:rPr>
                <w:color w:val="000000"/>
                <w:sz w:val="22"/>
                <w:szCs w:val="22"/>
              </w:rPr>
              <w:t xml:space="preserve">Szabó-Morvai Ágnes, </w:t>
            </w:r>
          </w:p>
          <w:p w14:paraId="691C4843" w14:textId="77777777" w:rsidR="00213A42" w:rsidRDefault="00A37F08" w:rsidP="00213A42">
            <w:pPr>
              <w:rPr>
                <w:color w:val="000000"/>
                <w:sz w:val="22"/>
                <w:szCs w:val="22"/>
              </w:rPr>
            </w:pPr>
            <w:r w:rsidRPr="00E94FF2">
              <w:rPr>
                <w:color w:val="000000"/>
                <w:sz w:val="22"/>
                <w:szCs w:val="22"/>
              </w:rPr>
              <w:t xml:space="preserve">Adamecz Anna, </w:t>
            </w:r>
          </w:p>
          <w:p w14:paraId="7D0D3370" w14:textId="77777777" w:rsidR="00A37F08" w:rsidRPr="00213A42" w:rsidRDefault="00A37F08" w:rsidP="00213A42">
            <w:pPr>
              <w:rPr>
                <w:color w:val="000000"/>
                <w:sz w:val="22"/>
                <w:szCs w:val="22"/>
              </w:rPr>
            </w:pPr>
            <w:proofErr w:type="spellStart"/>
            <w:r w:rsidRPr="00213A42">
              <w:rPr>
                <w:color w:val="000000"/>
                <w:sz w:val="22"/>
                <w:szCs w:val="22"/>
              </w:rPr>
              <w:t>Bizstray</w:t>
            </w:r>
            <w:proofErr w:type="spellEnd"/>
            <w:r w:rsidRPr="00213A42">
              <w:rPr>
                <w:color w:val="000000"/>
                <w:sz w:val="22"/>
                <w:szCs w:val="22"/>
              </w:rPr>
              <w:t xml:space="preserve"> Márta, </w:t>
            </w:r>
          </w:p>
          <w:p w14:paraId="7E7B4E9D" w14:textId="77777777" w:rsidR="00A37F08" w:rsidRDefault="00A37F08" w:rsidP="00213A42">
            <w:pPr>
              <w:rPr>
                <w:color w:val="000000"/>
                <w:sz w:val="22"/>
                <w:szCs w:val="22"/>
              </w:rPr>
            </w:pPr>
            <w:r>
              <w:rPr>
                <w:color w:val="000000"/>
                <w:sz w:val="22"/>
                <w:szCs w:val="22"/>
              </w:rPr>
              <w:t>Bárdits Anna</w:t>
            </w:r>
          </w:p>
        </w:tc>
        <w:tc>
          <w:tcPr>
            <w:tcW w:w="1896" w:type="dxa"/>
            <w:tcBorders>
              <w:top w:val="single" w:sz="4" w:space="0" w:color="auto"/>
              <w:left w:val="nil"/>
              <w:bottom w:val="single" w:sz="4" w:space="0" w:color="auto"/>
              <w:right w:val="single" w:sz="4" w:space="0" w:color="auto"/>
            </w:tcBorders>
            <w:vAlign w:val="center"/>
          </w:tcPr>
          <w:p w14:paraId="5B83D1D9" w14:textId="77777777" w:rsidR="00A37F08" w:rsidRPr="00E94FF2" w:rsidRDefault="00A37F08" w:rsidP="00A37F08">
            <w:pPr>
              <w:jc w:val="center"/>
              <w:rPr>
                <w:color w:val="000000"/>
                <w:sz w:val="22"/>
                <w:szCs w:val="22"/>
              </w:rPr>
            </w:pPr>
            <w:r w:rsidRPr="00E94FF2">
              <w:rPr>
                <w:color w:val="000000"/>
                <w:sz w:val="22"/>
                <w:szCs w:val="22"/>
              </w:rPr>
              <w:t>Gazdasági sokkok fertilitási döntéseken keresztül ható rövid és hosszútávú hatásai</w:t>
            </w:r>
          </w:p>
        </w:tc>
        <w:tc>
          <w:tcPr>
            <w:tcW w:w="6026" w:type="dxa"/>
            <w:tcBorders>
              <w:top w:val="single" w:sz="4" w:space="0" w:color="auto"/>
              <w:left w:val="nil"/>
              <w:bottom w:val="single" w:sz="4" w:space="0" w:color="auto"/>
              <w:right w:val="single" w:sz="4" w:space="0" w:color="auto"/>
            </w:tcBorders>
            <w:vAlign w:val="center"/>
          </w:tcPr>
          <w:p w14:paraId="6B165290" w14:textId="77777777" w:rsidR="00A37F08" w:rsidRPr="00E94FF2" w:rsidRDefault="00A37F08" w:rsidP="00A37F08">
            <w:pPr>
              <w:rPr>
                <w:color w:val="000000"/>
                <w:sz w:val="22"/>
                <w:szCs w:val="22"/>
              </w:rPr>
            </w:pPr>
            <w:r w:rsidRPr="00E94FF2">
              <w:rPr>
                <w:color w:val="000000"/>
                <w:sz w:val="22"/>
                <w:szCs w:val="22"/>
              </w:rPr>
              <w:t>A projektben azt vizsgáljuk, hogy a gazdasági sokkok (</w:t>
            </w:r>
            <w:proofErr w:type="spellStart"/>
            <w:r w:rsidRPr="00E94FF2">
              <w:rPr>
                <w:color w:val="000000"/>
                <w:sz w:val="22"/>
                <w:szCs w:val="22"/>
              </w:rPr>
              <w:t>pl</w:t>
            </w:r>
            <w:proofErr w:type="spellEnd"/>
            <w:r w:rsidRPr="00E94FF2">
              <w:rPr>
                <w:color w:val="000000"/>
                <w:sz w:val="22"/>
                <w:szCs w:val="22"/>
              </w:rPr>
              <w:t xml:space="preserve"> </w:t>
            </w:r>
            <w:proofErr w:type="spellStart"/>
            <w:r w:rsidRPr="00E94FF2">
              <w:rPr>
                <w:color w:val="000000"/>
                <w:sz w:val="22"/>
                <w:szCs w:val="22"/>
              </w:rPr>
              <w:t>munaknélkülivé</w:t>
            </w:r>
            <w:proofErr w:type="spellEnd"/>
            <w:r w:rsidRPr="00E94FF2">
              <w:rPr>
                <w:color w:val="000000"/>
                <w:sz w:val="22"/>
                <w:szCs w:val="22"/>
              </w:rPr>
              <w:t xml:space="preserve"> válás) milyen módon befolyásolják a fertilitási döntéseket (abortusz, szülés). A gazdasági sokkoknak a megszületett gyermekekre hosszú távon hatása lehet azon keresztül, hogy negatív behatás éri a gyereket már az anyaméhben majd esetleg kisgyermekkorban a gazdasági sokk következtében. Másrészt a szelekción keresztül is hatása lehet a gyerekek átlagos </w:t>
            </w:r>
            <w:proofErr w:type="spellStart"/>
            <w:r w:rsidRPr="00E94FF2">
              <w:rPr>
                <w:color w:val="000000"/>
                <w:sz w:val="22"/>
                <w:szCs w:val="22"/>
              </w:rPr>
              <w:t>kimeteire</w:t>
            </w:r>
            <w:proofErr w:type="spellEnd"/>
            <w:r w:rsidRPr="00E94FF2">
              <w:rPr>
                <w:color w:val="000000"/>
                <w:sz w:val="22"/>
                <w:szCs w:val="22"/>
              </w:rPr>
              <w:t xml:space="preserve">: más </w:t>
            </w:r>
            <w:proofErr w:type="spellStart"/>
            <w:r w:rsidRPr="00E94FF2">
              <w:rPr>
                <w:color w:val="000000"/>
                <w:sz w:val="22"/>
                <w:szCs w:val="22"/>
              </w:rPr>
              <w:t>szociodemográfiai</w:t>
            </w:r>
            <w:proofErr w:type="spellEnd"/>
            <w:r w:rsidRPr="00E94FF2">
              <w:rPr>
                <w:color w:val="000000"/>
                <w:sz w:val="22"/>
                <w:szCs w:val="22"/>
              </w:rPr>
              <w:t xml:space="preserve"> jellemzőkkel rendelkező családok vállalhatnak gyereket, ha sokkra különbözőképpen reagálnak (pl. máshogy döntenek azzal kapcsolatban, hogy a meglévő terhességet kihordják vagy nem). Erről a szelekciós mechanizmusról keveset tud a nemzetközi irodalom, így fontos a kutatás azon a téren, hogy a munkanélküliség hogyan befolyásolja az abortuszokat és szüléseket, különböző </w:t>
            </w:r>
            <w:proofErr w:type="spellStart"/>
            <w:r w:rsidRPr="00E94FF2">
              <w:rPr>
                <w:color w:val="000000"/>
                <w:sz w:val="22"/>
                <w:szCs w:val="22"/>
              </w:rPr>
              <w:t>szocio</w:t>
            </w:r>
            <w:proofErr w:type="spellEnd"/>
            <w:r w:rsidRPr="00E94FF2">
              <w:rPr>
                <w:color w:val="000000"/>
                <w:sz w:val="22"/>
                <w:szCs w:val="22"/>
              </w:rPr>
              <w:t xml:space="preserve">-demográfiai csoportokban. A munkaerő-piaci helyzetben történt változások hatását a településen váratlanul történt </w:t>
            </w:r>
            <w:proofErr w:type="spellStart"/>
            <w:r w:rsidRPr="00E94FF2">
              <w:rPr>
                <w:color w:val="000000"/>
                <w:sz w:val="22"/>
                <w:szCs w:val="22"/>
              </w:rPr>
              <w:t>gyárbezásárásokból</w:t>
            </w:r>
            <w:proofErr w:type="spellEnd"/>
            <w:r w:rsidRPr="00E94FF2">
              <w:rPr>
                <w:color w:val="000000"/>
                <w:sz w:val="22"/>
                <w:szCs w:val="22"/>
              </w:rPr>
              <w:t xml:space="preserve"> identifikálnánk.</w:t>
            </w:r>
          </w:p>
        </w:tc>
      </w:tr>
      <w:tr w:rsidR="00A37F08" w14:paraId="6791C8D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2D60103"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6F1A85A" w14:textId="77777777" w:rsidR="00A37F08" w:rsidRPr="00E94FF2" w:rsidRDefault="00A37F08" w:rsidP="00692A13">
            <w:pPr>
              <w:rPr>
                <w:color w:val="000000"/>
                <w:sz w:val="22"/>
                <w:szCs w:val="22"/>
              </w:rPr>
            </w:pPr>
            <w:r>
              <w:rPr>
                <w:color w:val="000000"/>
                <w:sz w:val="22"/>
                <w:szCs w:val="22"/>
              </w:rPr>
              <w:t>Sebők Anna</w:t>
            </w:r>
          </w:p>
        </w:tc>
        <w:tc>
          <w:tcPr>
            <w:tcW w:w="1896" w:type="dxa"/>
            <w:tcBorders>
              <w:top w:val="single" w:sz="4" w:space="0" w:color="auto"/>
              <w:left w:val="nil"/>
              <w:bottom w:val="single" w:sz="4" w:space="0" w:color="auto"/>
              <w:right w:val="single" w:sz="4" w:space="0" w:color="auto"/>
            </w:tcBorders>
            <w:vAlign w:val="center"/>
          </w:tcPr>
          <w:p w14:paraId="2FD483DA" w14:textId="77777777" w:rsidR="00A37F08" w:rsidRPr="00E94FF2" w:rsidRDefault="00A37F08" w:rsidP="00A37F08">
            <w:pPr>
              <w:jc w:val="center"/>
              <w:rPr>
                <w:color w:val="000000"/>
                <w:sz w:val="22"/>
                <w:szCs w:val="22"/>
              </w:rPr>
            </w:pPr>
            <w:r w:rsidRPr="00E94FF2">
              <w:rPr>
                <w:color w:val="000000"/>
                <w:sz w:val="22"/>
                <w:szCs w:val="22"/>
              </w:rPr>
              <w:t>A felsőoktatási képzések munkaerőpiaci heterogenitása</w:t>
            </w:r>
          </w:p>
        </w:tc>
        <w:tc>
          <w:tcPr>
            <w:tcW w:w="6026" w:type="dxa"/>
            <w:tcBorders>
              <w:top w:val="single" w:sz="4" w:space="0" w:color="auto"/>
              <w:left w:val="nil"/>
              <w:bottom w:val="single" w:sz="4" w:space="0" w:color="auto"/>
              <w:right w:val="single" w:sz="4" w:space="0" w:color="auto"/>
            </w:tcBorders>
            <w:vAlign w:val="center"/>
          </w:tcPr>
          <w:p w14:paraId="06D2FF1E" w14:textId="77777777" w:rsidR="00A37F08" w:rsidRPr="00E94FF2" w:rsidRDefault="00A37F08" w:rsidP="00A37F08">
            <w:pPr>
              <w:rPr>
                <w:color w:val="000000"/>
                <w:sz w:val="22"/>
                <w:szCs w:val="22"/>
              </w:rPr>
            </w:pPr>
            <w:r w:rsidRPr="00E94FF2">
              <w:rPr>
                <w:color w:val="000000"/>
                <w:sz w:val="22"/>
                <w:szCs w:val="22"/>
              </w:rPr>
              <w:t xml:space="preserve">A doktori disszertációmban a felsőoktatási végzettség és a munkaerőpiaci helyzet vizsgálatával foglalkozom. A vertikális, a horizontális, a </w:t>
            </w:r>
            <w:proofErr w:type="spellStart"/>
            <w:r w:rsidRPr="00E94FF2">
              <w:rPr>
                <w:color w:val="000000"/>
                <w:sz w:val="22"/>
                <w:szCs w:val="22"/>
              </w:rPr>
              <w:t>skill</w:t>
            </w:r>
            <w:proofErr w:type="spellEnd"/>
            <w:r w:rsidRPr="00E94FF2">
              <w:rPr>
                <w:color w:val="000000"/>
                <w:sz w:val="22"/>
                <w:szCs w:val="22"/>
              </w:rPr>
              <w:t xml:space="preserve"> </w:t>
            </w:r>
            <w:proofErr w:type="spellStart"/>
            <w:r w:rsidRPr="00E94FF2">
              <w:rPr>
                <w:color w:val="000000"/>
                <w:sz w:val="22"/>
                <w:szCs w:val="22"/>
              </w:rPr>
              <w:t>mismatch</w:t>
            </w:r>
            <w:proofErr w:type="spellEnd"/>
            <w:r w:rsidRPr="00E94FF2">
              <w:rPr>
                <w:color w:val="000000"/>
                <w:sz w:val="22"/>
                <w:szCs w:val="22"/>
              </w:rPr>
              <w:t>, túlképzettség, képzési és munkaerőpiaci mobilitás, transzferabilitás témaköreinek képzési területi vizsgálatát végzem magyar adatokon.</w:t>
            </w:r>
          </w:p>
        </w:tc>
      </w:tr>
      <w:tr w:rsidR="00A37F08" w14:paraId="450C05B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ED38B2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48DE181" w14:textId="77777777" w:rsidR="00692A13" w:rsidRDefault="00A37F08" w:rsidP="00692A13">
            <w:pPr>
              <w:rPr>
                <w:color w:val="000000"/>
                <w:sz w:val="22"/>
                <w:szCs w:val="22"/>
              </w:rPr>
            </w:pPr>
            <w:proofErr w:type="spellStart"/>
            <w:r>
              <w:rPr>
                <w:color w:val="000000"/>
                <w:sz w:val="22"/>
                <w:szCs w:val="22"/>
              </w:rPr>
              <w:t>Uzzoli</w:t>
            </w:r>
            <w:proofErr w:type="spellEnd"/>
            <w:r>
              <w:rPr>
                <w:color w:val="000000"/>
                <w:sz w:val="22"/>
                <w:szCs w:val="22"/>
              </w:rPr>
              <w:t xml:space="preserve"> Annamária</w:t>
            </w:r>
          </w:p>
          <w:p w14:paraId="0211149E" w14:textId="77777777" w:rsidR="00A37F08" w:rsidRDefault="00A37F08" w:rsidP="00692A13">
            <w:pPr>
              <w:rPr>
                <w:color w:val="000000"/>
                <w:sz w:val="22"/>
                <w:szCs w:val="22"/>
              </w:rPr>
            </w:pPr>
            <w:r>
              <w:rPr>
                <w:color w:val="000000"/>
                <w:sz w:val="22"/>
                <w:szCs w:val="22"/>
              </w:rPr>
              <w:t>Szabó Balázs</w:t>
            </w:r>
          </w:p>
        </w:tc>
        <w:tc>
          <w:tcPr>
            <w:tcW w:w="1896" w:type="dxa"/>
            <w:tcBorders>
              <w:top w:val="single" w:sz="4" w:space="0" w:color="auto"/>
              <w:left w:val="nil"/>
              <w:bottom w:val="single" w:sz="4" w:space="0" w:color="auto"/>
              <w:right w:val="single" w:sz="4" w:space="0" w:color="auto"/>
            </w:tcBorders>
            <w:vAlign w:val="center"/>
          </w:tcPr>
          <w:p w14:paraId="6450A386" w14:textId="77777777" w:rsidR="00A37F08" w:rsidRPr="00E94FF2" w:rsidRDefault="00A37F08" w:rsidP="00A37F08">
            <w:pPr>
              <w:jc w:val="center"/>
              <w:rPr>
                <w:color w:val="000000"/>
                <w:sz w:val="22"/>
                <w:szCs w:val="22"/>
              </w:rPr>
            </w:pPr>
            <w:r w:rsidRPr="00E678DD">
              <w:rPr>
                <w:color w:val="000000"/>
                <w:sz w:val="22"/>
                <w:szCs w:val="22"/>
              </w:rPr>
              <w:t>Püspökszilágyi RHFT tágabb környezetében elvégzendő egészségföldrajzi vizsgálatok.</w:t>
            </w:r>
          </w:p>
        </w:tc>
        <w:tc>
          <w:tcPr>
            <w:tcW w:w="6026" w:type="dxa"/>
            <w:tcBorders>
              <w:top w:val="single" w:sz="4" w:space="0" w:color="auto"/>
              <w:left w:val="nil"/>
              <w:bottom w:val="single" w:sz="4" w:space="0" w:color="auto"/>
              <w:right w:val="single" w:sz="4" w:space="0" w:color="auto"/>
            </w:tcBorders>
            <w:vAlign w:val="center"/>
          </w:tcPr>
          <w:p w14:paraId="049E3962" w14:textId="77777777" w:rsidR="00A37F08" w:rsidRPr="00E94FF2" w:rsidRDefault="00A37F08" w:rsidP="00A37F08">
            <w:pPr>
              <w:rPr>
                <w:color w:val="000000"/>
                <w:sz w:val="22"/>
                <w:szCs w:val="22"/>
              </w:rPr>
            </w:pPr>
            <w:r w:rsidRPr="00E678DD">
              <w:rPr>
                <w:color w:val="000000"/>
                <w:sz w:val="22"/>
                <w:szCs w:val="22"/>
              </w:rPr>
              <w:t>Cél az RHFT szűkebb és tágabb környezetében a daganatos betegségek és veleszületett rendellenességek kockázatának felmérése, valamint az életmódbeli tényezők (pl. gyógyszerfogyasztási szokások) vizsgálata. Kutatási feladat a fekvőbeteg-ellátásban részesülő betegek gyógyszerkiváltási jellemzőinek felmérése, elsősorban gyógyszerforgalmi adatok alapján.</w:t>
            </w:r>
          </w:p>
        </w:tc>
      </w:tr>
      <w:tr w:rsidR="00A37F08" w14:paraId="43D0D00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944489E"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BA2E15D" w14:textId="77777777" w:rsidR="00A37F08" w:rsidRDefault="00A37F08" w:rsidP="00692A13">
            <w:pPr>
              <w:rPr>
                <w:color w:val="000000"/>
                <w:sz w:val="22"/>
                <w:szCs w:val="22"/>
              </w:rPr>
            </w:pPr>
            <w:r>
              <w:rPr>
                <w:color w:val="000000"/>
                <w:sz w:val="22"/>
                <w:szCs w:val="22"/>
              </w:rPr>
              <w:t>Hermann Zoltán,</w:t>
            </w:r>
          </w:p>
          <w:p w14:paraId="42AC9250" w14:textId="77777777" w:rsidR="00A37F08" w:rsidRDefault="00A37F08" w:rsidP="00692A13">
            <w:pPr>
              <w:rPr>
                <w:color w:val="000000"/>
                <w:sz w:val="22"/>
                <w:szCs w:val="22"/>
              </w:rPr>
            </w:pPr>
            <w:r>
              <w:rPr>
                <w:color w:val="000000"/>
                <w:sz w:val="22"/>
                <w:szCs w:val="22"/>
              </w:rPr>
              <w:t>Köllő János,</w:t>
            </w:r>
          </w:p>
          <w:p w14:paraId="7175E59F" w14:textId="77777777" w:rsidR="00692A13" w:rsidRDefault="00A37F08" w:rsidP="00692A13">
            <w:pPr>
              <w:rPr>
                <w:color w:val="000000"/>
                <w:sz w:val="22"/>
                <w:szCs w:val="22"/>
              </w:rPr>
            </w:pPr>
            <w:r>
              <w:rPr>
                <w:color w:val="000000"/>
                <w:sz w:val="22"/>
                <w:szCs w:val="22"/>
              </w:rPr>
              <w:t xml:space="preserve">Sebők Anna, </w:t>
            </w:r>
          </w:p>
          <w:p w14:paraId="52F6E771" w14:textId="77777777" w:rsidR="00A37F08" w:rsidRDefault="00A37F08" w:rsidP="00692A13">
            <w:pPr>
              <w:rPr>
                <w:color w:val="000000"/>
                <w:sz w:val="22"/>
                <w:szCs w:val="22"/>
              </w:rPr>
            </w:pPr>
            <w:r>
              <w:rPr>
                <w:color w:val="000000"/>
                <w:sz w:val="22"/>
                <w:szCs w:val="22"/>
              </w:rPr>
              <w:t>Semjén András,</w:t>
            </w:r>
          </w:p>
          <w:p w14:paraId="6519BC6E" w14:textId="77777777" w:rsidR="00692A13" w:rsidRDefault="00A37F08" w:rsidP="00692A13">
            <w:pPr>
              <w:rPr>
                <w:color w:val="000000"/>
                <w:sz w:val="22"/>
                <w:szCs w:val="22"/>
              </w:rPr>
            </w:pPr>
            <w:r>
              <w:rPr>
                <w:color w:val="000000"/>
                <w:sz w:val="22"/>
                <w:szCs w:val="22"/>
              </w:rPr>
              <w:t xml:space="preserve">Varga Júlia, </w:t>
            </w:r>
          </w:p>
          <w:p w14:paraId="275EB4C2" w14:textId="77777777" w:rsidR="00A37F08" w:rsidRDefault="00A37F08" w:rsidP="00692A13">
            <w:pPr>
              <w:rPr>
                <w:color w:val="000000"/>
                <w:sz w:val="22"/>
                <w:szCs w:val="22"/>
              </w:rPr>
            </w:pPr>
            <w:r>
              <w:rPr>
                <w:color w:val="000000"/>
                <w:sz w:val="22"/>
                <w:szCs w:val="22"/>
              </w:rPr>
              <w:t>Horn Dániel</w:t>
            </w:r>
          </w:p>
        </w:tc>
        <w:tc>
          <w:tcPr>
            <w:tcW w:w="1896" w:type="dxa"/>
            <w:tcBorders>
              <w:top w:val="single" w:sz="4" w:space="0" w:color="auto"/>
              <w:left w:val="nil"/>
              <w:bottom w:val="single" w:sz="4" w:space="0" w:color="auto"/>
              <w:right w:val="single" w:sz="4" w:space="0" w:color="auto"/>
            </w:tcBorders>
            <w:vAlign w:val="center"/>
          </w:tcPr>
          <w:p w14:paraId="7749466C" w14:textId="77777777" w:rsidR="00A37F08" w:rsidRPr="00E678DD" w:rsidRDefault="00A37F08" w:rsidP="00A37F08">
            <w:pPr>
              <w:jc w:val="center"/>
              <w:rPr>
                <w:color w:val="000000"/>
                <w:sz w:val="22"/>
                <w:szCs w:val="22"/>
              </w:rPr>
            </w:pPr>
            <w:r w:rsidRPr="005909EE">
              <w:rPr>
                <w:color w:val="000000"/>
                <w:sz w:val="22"/>
                <w:szCs w:val="22"/>
              </w:rPr>
              <w:t>Szövegértés és matematikai kompetenciák hatása a keresetre és foglalkoztatási esélyekre</w:t>
            </w:r>
          </w:p>
        </w:tc>
        <w:tc>
          <w:tcPr>
            <w:tcW w:w="6026" w:type="dxa"/>
            <w:tcBorders>
              <w:top w:val="single" w:sz="4" w:space="0" w:color="auto"/>
              <w:left w:val="nil"/>
              <w:bottom w:val="single" w:sz="4" w:space="0" w:color="auto"/>
              <w:right w:val="single" w:sz="4" w:space="0" w:color="auto"/>
            </w:tcBorders>
            <w:vAlign w:val="center"/>
          </w:tcPr>
          <w:p w14:paraId="511F962B" w14:textId="77777777" w:rsidR="00A37F08" w:rsidRPr="00E678DD" w:rsidRDefault="00A37F08" w:rsidP="00A37F08">
            <w:pPr>
              <w:rPr>
                <w:color w:val="000000"/>
                <w:sz w:val="22"/>
                <w:szCs w:val="22"/>
              </w:rPr>
            </w:pPr>
            <w:r w:rsidRPr="005909EE">
              <w:rPr>
                <w:color w:val="000000"/>
                <w:sz w:val="22"/>
                <w:szCs w:val="22"/>
              </w:rPr>
              <w:t xml:space="preserve">Az Országos Kompetenciamérés szövegértés és matematikai tesztpontszámai segítségével a keresetre és foglalkoztatási esélyekre </w:t>
            </w:r>
            <w:proofErr w:type="spellStart"/>
            <w:r w:rsidRPr="005909EE">
              <w:rPr>
                <w:color w:val="000000"/>
                <w:sz w:val="22"/>
                <w:szCs w:val="22"/>
              </w:rPr>
              <w:t>mincer</w:t>
            </w:r>
            <w:proofErr w:type="spellEnd"/>
            <w:r w:rsidRPr="005909EE">
              <w:rPr>
                <w:color w:val="000000"/>
                <w:sz w:val="22"/>
                <w:szCs w:val="22"/>
              </w:rPr>
              <w:t xml:space="preserve"> regressziók futtatása</w:t>
            </w:r>
          </w:p>
        </w:tc>
      </w:tr>
      <w:tr w:rsidR="00A37F08" w14:paraId="40F41F1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CCA7A2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EBD3EE7" w14:textId="77777777" w:rsidR="00A37F08" w:rsidRDefault="00A37F08" w:rsidP="00692A13">
            <w:pPr>
              <w:rPr>
                <w:color w:val="000000"/>
                <w:sz w:val="22"/>
                <w:szCs w:val="22"/>
              </w:rPr>
            </w:pPr>
            <w:r>
              <w:rPr>
                <w:color w:val="000000"/>
                <w:sz w:val="22"/>
                <w:szCs w:val="22"/>
              </w:rPr>
              <w:t>Adamecz Anna</w:t>
            </w:r>
          </w:p>
        </w:tc>
        <w:tc>
          <w:tcPr>
            <w:tcW w:w="1896" w:type="dxa"/>
            <w:tcBorders>
              <w:top w:val="single" w:sz="4" w:space="0" w:color="auto"/>
              <w:left w:val="nil"/>
              <w:bottom w:val="single" w:sz="4" w:space="0" w:color="auto"/>
              <w:right w:val="single" w:sz="4" w:space="0" w:color="auto"/>
            </w:tcBorders>
            <w:vAlign w:val="center"/>
          </w:tcPr>
          <w:p w14:paraId="7D22ECBF" w14:textId="77777777" w:rsidR="00A37F08" w:rsidRPr="005909EE" w:rsidRDefault="00A37F08" w:rsidP="00A37F08">
            <w:pPr>
              <w:jc w:val="center"/>
              <w:rPr>
                <w:color w:val="000000"/>
                <w:sz w:val="22"/>
                <w:szCs w:val="22"/>
              </w:rPr>
            </w:pPr>
            <w:r w:rsidRPr="00ED1AC1">
              <w:rPr>
                <w:color w:val="000000"/>
                <w:sz w:val="22"/>
                <w:szCs w:val="22"/>
              </w:rPr>
              <w:t>Elsőgenerációs diplomás fiatalok a munkaerőpiacon</w:t>
            </w:r>
          </w:p>
        </w:tc>
        <w:tc>
          <w:tcPr>
            <w:tcW w:w="6026" w:type="dxa"/>
            <w:tcBorders>
              <w:top w:val="single" w:sz="4" w:space="0" w:color="auto"/>
              <w:left w:val="nil"/>
              <w:bottom w:val="single" w:sz="4" w:space="0" w:color="auto"/>
              <w:right w:val="single" w:sz="4" w:space="0" w:color="auto"/>
            </w:tcBorders>
            <w:vAlign w:val="center"/>
          </w:tcPr>
          <w:p w14:paraId="3FE14A81" w14:textId="77777777" w:rsidR="00A37F08" w:rsidRPr="005909EE" w:rsidRDefault="00A37F08" w:rsidP="00A37F08">
            <w:pPr>
              <w:rPr>
                <w:color w:val="000000"/>
                <w:sz w:val="22"/>
                <w:szCs w:val="22"/>
              </w:rPr>
            </w:pPr>
            <w:r w:rsidRPr="00ED1AC1">
              <w:rPr>
                <w:color w:val="000000"/>
                <w:sz w:val="22"/>
                <w:szCs w:val="22"/>
              </w:rPr>
              <w:t xml:space="preserve">A diplomaszerzés bérhozama és/vagy </w:t>
            </w:r>
            <w:proofErr w:type="spellStart"/>
            <w:r w:rsidRPr="00ED1AC1">
              <w:rPr>
                <w:color w:val="000000"/>
                <w:sz w:val="22"/>
                <w:szCs w:val="22"/>
              </w:rPr>
              <w:t>gap</w:t>
            </w:r>
            <w:proofErr w:type="spellEnd"/>
            <w:r w:rsidRPr="00ED1AC1">
              <w:rPr>
                <w:color w:val="000000"/>
                <w:sz w:val="22"/>
                <w:szCs w:val="22"/>
              </w:rPr>
              <w:t xml:space="preserve"> a kezdő bérekben a szülők </w:t>
            </w:r>
            <w:proofErr w:type="spellStart"/>
            <w:r w:rsidRPr="00ED1AC1">
              <w:rPr>
                <w:color w:val="000000"/>
                <w:sz w:val="22"/>
                <w:szCs w:val="22"/>
              </w:rPr>
              <w:t>iskolázottságának</w:t>
            </w:r>
            <w:proofErr w:type="spellEnd"/>
            <w:r w:rsidRPr="00ED1AC1">
              <w:rPr>
                <w:color w:val="000000"/>
                <w:sz w:val="22"/>
                <w:szCs w:val="22"/>
              </w:rPr>
              <w:t xml:space="preserve"> függvényében</w:t>
            </w:r>
          </w:p>
        </w:tc>
      </w:tr>
      <w:tr w:rsidR="00A37F08" w14:paraId="04E43394"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059823B"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4E5F936" w14:textId="77777777" w:rsidR="00A37F08" w:rsidRDefault="00A37F08" w:rsidP="00692A13">
            <w:pPr>
              <w:rPr>
                <w:color w:val="000000"/>
                <w:sz w:val="22"/>
                <w:szCs w:val="22"/>
              </w:rPr>
            </w:pPr>
            <w:r>
              <w:rPr>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7596561E" w14:textId="77777777" w:rsidR="00A37F08" w:rsidRPr="005909EE" w:rsidRDefault="00A37F08" w:rsidP="00A37F08">
            <w:pPr>
              <w:jc w:val="center"/>
              <w:rPr>
                <w:color w:val="000000"/>
                <w:sz w:val="22"/>
                <w:szCs w:val="22"/>
              </w:rPr>
            </w:pPr>
            <w:r w:rsidRPr="00ED1AC1">
              <w:rPr>
                <w:color w:val="000000"/>
                <w:sz w:val="22"/>
                <w:szCs w:val="22"/>
              </w:rPr>
              <w:t>Tankötelezettségi korhatár és Híd programok hatása a lemorzsolódásra</w:t>
            </w:r>
          </w:p>
        </w:tc>
        <w:tc>
          <w:tcPr>
            <w:tcW w:w="6026" w:type="dxa"/>
            <w:tcBorders>
              <w:top w:val="single" w:sz="4" w:space="0" w:color="auto"/>
              <w:left w:val="nil"/>
              <w:bottom w:val="single" w:sz="4" w:space="0" w:color="auto"/>
              <w:right w:val="single" w:sz="4" w:space="0" w:color="auto"/>
            </w:tcBorders>
            <w:vAlign w:val="center"/>
          </w:tcPr>
          <w:p w14:paraId="2372C45F" w14:textId="77777777" w:rsidR="00A37F08" w:rsidRPr="005909EE" w:rsidRDefault="00A37F08" w:rsidP="00A37F08">
            <w:pPr>
              <w:rPr>
                <w:color w:val="000000"/>
                <w:sz w:val="22"/>
                <w:szCs w:val="22"/>
              </w:rPr>
            </w:pPr>
            <w:r w:rsidRPr="00ED1AC1">
              <w:rPr>
                <w:color w:val="000000"/>
                <w:sz w:val="22"/>
                <w:szCs w:val="22"/>
              </w:rPr>
              <w:t>Hogyan hatott a korhatár csökkentése, ill. a</w:t>
            </w:r>
            <w:r>
              <w:rPr>
                <w:color w:val="000000"/>
                <w:sz w:val="22"/>
                <w:szCs w:val="22"/>
              </w:rPr>
              <w:t xml:space="preserve"> </w:t>
            </w:r>
            <w:r w:rsidRPr="00ED1AC1">
              <w:rPr>
                <w:color w:val="000000"/>
                <w:sz w:val="22"/>
                <w:szCs w:val="22"/>
              </w:rPr>
              <w:t>Híd programok bevezetése az iskolai részvételre, a középfokú végzettség megszerzésére és a korai munkaerőpiaci kimenetekre</w:t>
            </w:r>
            <w:r>
              <w:rPr>
                <w:color w:val="000000"/>
                <w:sz w:val="22"/>
                <w:szCs w:val="22"/>
              </w:rPr>
              <w:t>.</w:t>
            </w:r>
          </w:p>
        </w:tc>
      </w:tr>
      <w:tr w:rsidR="00A37F08" w14:paraId="27FECB2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19B57AF"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F7FA0C6" w14:textId="77777777" w:rsidR="00692A13" w:rsidRDefault="00A37F08" w:rsidP="00692A13">
            <w:pPr>
              <w:rPr>
                <w:color w:val="000000"/>
                <w:sz w:val="22"/>
                <w:szCs w:val="22"/>
              </w:rPr>
            </w:pPr>
            <w:r>
              <w:rPr>
                <w:color w:val="000000"/>
                <w:sz w:val="22"/>
                <w:szCs w:val="22"/>
              </w:rPr>
              <w:t xml:space="preserve">Hermann Zoltán </w:t>
            </w:r>
          </w:p>
          <w:p w14:paraId="5E47C1B7" w14:textId="77777777" w:rsidR="00A37F08" w:rsidRDefault="00A37F08" w:rsidP="00692A13">
            <w:pPr>
              <w:rPr>
                <w:color w:val="000000"/>
                <w:sz w:val="22"/>
                <w:szCs w:val="22"/>
              </w:rPr>
            </w:pPr>
            <w:r>
              <w:rPr>
                <w:color w:val="000000"/>
                <w:sz w:val="22"/>
                <w:szCs w:val="22"/>
              </w:rPr>
              <w:t>Horváth Hedvig</w:t>
            </w:r>
          </w:p>
        </w:tc>
        <w:tc>
          <w:tcPr>
            <w:tcW w:w="1896" w:type="dxa"/>
            <w:tcBorders>
              <w:top w:val="single" w:sz="4" w:space="0" w:color="auto"/>
              <w:left w:val="nil"/>
              <w:bottom w:val="single" w:sz="4" w:space="0" w:color="auto"/>
              <w:right w:val="single" w:sz="4" w:space="0" w:color="auto"/>
            </w:tcBorders>
            <w:vAlign w:val="center"/>
          </w:tcPr>
          <w:p w14:paraId="01DF7801" w14:textId="77777777" w:rsidR="00A37F08" w:rsidRDefault="00A37F08" w:rsidP="00A37F08">
            <w:pPr>
              <w:jc w:val="center"/>
              <w:rPr>
                <w:rFonts w:ascii="Arial" w:hAnsi="Arial" w:cs="Arial"/>
                <w:color w:val="000000"/>
                <w:sz w:val="20"/>
                <w:szCs w:val="20"/>
              </w:rPr>
            </w:pPr>
            <w:r>
              <w:rPr>
                <w:rFonts w:ascii="Arial" w:hAnsi="Arial" w:cs="Arial"/>
                <w:color w:val="000000"/>
                <w:sz w:val="20"/>
                <w:szCs w:val="20"/>
              </w:rPr>
              <w:t>Tanári munkahelyváltás, iskolák közötti mozgás</w:t>
            </w:r>
          </w:p>
          <w:p w14:paraId="750B6EC4" w14:textId="77777777" w:rsidR="00A37F08" w:rsidRPr="005909EE" w:rsidRDefault="00A37F08" w:rsidP="00A37F08">
            <w:pPr>
              <w:jc w:val="center"/>
              <w:rPr>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52A53C15" w14:textId="77777777" w:rsidR="00A37F08" w:rsidRPr="005909EE" w:rsidRDefault="00A37F08" w:rsidP="00A37F08">
            <w:pPr>
              <w:rPr>
                <w:color w:val="000000"/>
                <w:sz w:val="22"/>
                <w:szCs w:val="22"/>
              </w:rPr>
            </w:pPr>
            <w:r w:rsidRPr="00ED1AC1">
              <w:rPr>
                <w:color w:val="000000"/>
                <w:sz w:val="22"/>
                <w:szCs w:val="22"/>
              </w:rPr>
              <w:t>Milyen tanárok honnan hová, összehasonlítva a közoktatás centralizációja előtti és utáni időszakot</w:t>
            </w:r>
            <w:r>
              <w:rPr>
                <w:color w:val="000000"/>
                <w:sz w:val="22"/>
                <w:szCs w:val="22"/>
              </w:rPr>
              <w:t>.</w:t>
            </w:r>
          </w:p>
        </w:tc>
      </w:tr>
      <w:tr w:rsidR="00A37F08" w14:paraId="3CA0A69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4C50CC8"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6883E88" w14:textId="77777777" w:rsidR="00692A13" w:rsidRDefault="00A37F08" w:rsidP="00692A13">
            <w:pPr>
              <w:rPr>
                <w:color w:val="000000"/>
                <w:sz w:val="22"/>
                <w:szCs w:val="22"/>
              </w:rPr>
            </w:pPr>
            <w:r>
              <w:rPr>
                <w:color w:val="000000"/>
                <w:sz w:val="22"/>
                <w:szCs w:val="22"/>
              </w:rPr>
              <w:t>Hermann Zoltán,</w:t>
            </w:r>
          </w:p>
          <w:p w14:paraId="73D3B434" w14:textId="77777777" w:rsidR="00692A13" w:rsidRDefault="00A37F08" w:rsidP="00692A13">
            <w:pPr>
              <w:rPr>
                <w:color w:val="000000"/>
                <w:sz w:val="22"/>
                <w:szCs w:val="22"/>
              </w:rPr>
            </w:pPr>
            <w:r>
              <w:rPr>
                <w:color w:val="000000"/>
                <w:sz w:val="22"/>
                <w:szCs w:val="22"/>
              </w:rPr>
              <w:t xml:space="preserve">Horn Dániel, </w:t>
            </w:r>
          </w:p>
          <w:p w14:paraId="1BB53610" w14:textId="77777777" w:rsidR="00A37F08" w:rsidRDefault="00A37F08" w:rsidP="00692A13">
            <w:pPr>
              <w:rPr>
                <w:color w:val="000000"/>
                <w:sz w:val="22"/>
                <w:szCs w:val="22"/>
              </w:rPr>
            </w:pPr>
            <w:r>
              <w:rPr>
                <w:color w:val="000000"/>
                <w:sz w:val="22"/>
                <w:szCs w:val="22"/>
              </w:rPr>
              <w:t>Tordai Dániel</w:t>
            </w:r>
          </w:p>
        </w:tc>
        <w:tc>
          <w:tcPr>
            <w:tcW w:w="1896" w:type="dxa"/>
            <w:tcBorders>
              <w:top w:val="single" w:sz="4" w:space="0" w:color="auto"/>
              <w:left w:val="nil"/>
              <w:bottom w:val="single" w:sz="4" w:space="0" w:color="auto"/>
              <w:right w:val="single" w:sz="4" w:space="0" w:color="auto"/>
            </w:tcBorders>
            <w:vAlign w:val="center"/>
          </w:tcPr>
          <w:p w14:paraId="11E7D15E" w14:textId="77777777" w:rsidR="00A37F08" w:rsidRDefault="00A37F08" w:rsidP="00A37F08">
            <w:pPr>
              <w:jc w:val="center"/>
              <w:rPr>
                <w:rFonts w:ascii="Arial" w:hAnsi="Arial" w:cs="Arial"/>
                <w:color w:val="000000"/>
                <w:sz w:val="20"/>
                <w:szCs w:val="20"/>
              </w:rPr>
            </w:pPr>
            <w:r>
              <w:rPr>
                <w:rFonts w:ascii="Arial" w:hAnsi="Arial" w:cs="Arial"/>
                <w:color w:val="000000"/>
                <w:sz w:val="20"/>
                <w:szCs w:val="20"/>
              </w:rPr>
              <w:t>2013-as szakiskolai reform hatása kompetenciákra és a munkapiaci kimenetekre</w:t>
            </w:r>
          </w:p>
          <w:p w14:paraId="0557B68E" w14:textId="77777777" w:rsidR="00A37F08" w:rsidRPr="005909EE" w:rsidRDefault="00A37F08" w:rsidP="00A37F08">
            <w:pPr>
              <w:jc w:val="center"/>
              <w:rPr>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110309EE" w14:textId="77777777" w:rsidR="00A37F08" w:rsidRPr="005909EE" w:rsidRDefault="00A37F08" w:rsidP="00A37F08">
            <w:pPr>
              <w:rPr>
                <w:color w:val="000000"/>
                <w:sz w:val="22"/>
                <w:szCs w:val="22"/>
              </w:rPr>
            </w:pPr>
            <w:r w:rsidRPr="00ED1AC1">
              <w:rPr>
                <w:color w:val="000000"/>
                <w:sz w:val="22"/>
                <w:szCs w:val="22"/>
              </w:rPr>
              <w:t xml:space="preserve">Hogyan hatott a szakmunkásképzés időtartamának csökkentése a kompetenciaeredményekre és a munkaerőpiaci kimenetekre, ill. teszteredmények hatása a munkaerőpiaci </w:t>
            </w:r>
            <w:proofErr w:type="spellStart"/>
            <w:r w:rsidRPr="00ED1AC1">
              <w:rPr>
                <w:color w:val="000000"/>
                <w:sz w:val="22"/>
                <w:szCs w:val="22"/>
              </w:rPr>
              <w:t>kimenetkre</w:t>
            </w:r>
            <w:proofErr w:type="spellEnd"/>
            <w:r w:rsidRPr="00ED1AC1">
              <w:rPr>
                <w:color w:val="000000"/>
                <w:sz w:val="22"/>
                <w:szCs w:val="22"/>
              </w:rPr>
              <w:t xml:space="preserve"> a reformmal </w:t>
            </w:r>
            <w:proofErr w:type="spellStart"/>
            <w:r w:rsidRPr="00ED1AC1">
              <w:rPr>
                <w:color w:val="000000"/>
                <w:sz w:val="22"/>
                <w:szCs w:val="22"/>
              </w:rPr>
              <w:t>instrumentálva</w:t>
            </w:r>
            <w:proofErr w:type="spellEnd"/>
            <w:r>
              <w:rPr>
                <w:color w:val="000000"/>
                <w:sz w:val="22"/>
                <w:szCs w:val="22"/>
              </w:rPr>
              <w:t>.</w:t>
            </w:r>
          </w:p>
        </w:tc>
      </w:tr>
      <w:tr w:rsidR="00A37F08" w14:paraId="5CFAAF63"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A247C8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4C9EFF4" w14:textId="77777777" w:rsidR="00A37F08" w:rsidRDefault="00A37F08" w:rsidP="00692A13">
            <w:pPr>
              <w:rPr>
                <w:color w:val="000000"/>
                <w:sz w:val="22"/>
                <w:szCs w:val="22"/>
              </w:rPr>
            </w:pPr>
            <w:r>
              <w:rPr>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32074460" w14:textId="77777777" w:rsidR="00A37F08" w:rsidRPr="005909EE" w:rsidRDefault="00A37F08" w:rsidP="00A37F08">
            <w:pPr>
              <w:jc w:val="center"/>
              <w:rPr>
                <w:color w:val="000000"/>
                <w:sz w:val="22"/>
                <w:szCs w:val="22"/>
              </w:rPr>
            </w:pPr>
            <w:proofErr w:type="spellStart"/>
            <w:r w:rsidRPr="00ED1AC1">
              <w:rPr>
                <w:color w:val="000000"/>
                <w:sz w:val="22"/>
                <w:szCs w:val="22"/>
              </w:rPr>
              <w:t>School</w:t>
            </w:r>
            <w:proofErr w:type="spellEnd"/>
            <w:r w:rsidRPr="00ED1AC1">
              <w:rPr>
                <w:color w:val="000000"/>
                <w:sz w:val="22"/>
                <w:szCs w:val="22"/>
              </w:rPr>
              <w:t xml:space="preserve"> </w:t>
            </w:r>
            <w:proofErr w:type="spellStart"/>
            <w:r w:rsidRPr="00ED1AC1">
              <w:rPr>
                <w:color w:val="000000"/>
                <w:sz w:val="22"/>
                <w:szCs w:val="22"/>
              </w:rPr>
              <w:t>quality</w:t>
            </w:r>
            <w:proofErr w:type="spellEnd"/>
            <w:r w:rsidRPr="00ED1AC1">
              <w:rPr>
                <w:color w:val="000000"/>
                <w:sz w:val="22"/>
                <w:szCs w:val="22"/>
              </w:rPr>
              <w:t xml:space="preserve"> hatása a munkapiaci kimenetekre a 2006-os OKM </w:t>
            </w:r>
            <w:proofErr w:type="spellStart"/>
            <w:r w:rsidRPr="00ED1AC1">
              <w:rPr>
                <w:color w:val="000000"/>
                <w:sz w:val="22"/>
                <w:szCs w:val="22"/>
              </w:rPr>
              <w:t>kohorsz</w:t>
            </w:r>
            <w:proofErr w:type="spellEnd"/>
            <w:r w:rsidRPr="00ED1AC1">
              <w:rPr>
                <w:color w:val="000000"/>
                <w:sz w:val="22"/>
                <w:szCs w:val="22"/>
              </w:rPr>
              <w:t xml:space="preserve"> esetében</w:t>
            </w:r>
          </w:p>
        </w:tc>
        <w:tc>
          <w:tcPr>
            <w:tcW w:w="6026" w:type="dxa"/>
            <w:tcBorders>
              <w:top w:val="single" w:sz="4" w:space="0" w:color="auto"/>
              <w:left w:val="nil"/>
              <w:bottom w:val="single" w:sz="4" w:space="0" w:color="auto"/>
              <w:right w:val="single" w:sz="4" w:space="0" w:color="auto"/>
            </w:tcBorders>
            <w:vAlign w:val="center"/>
          </w:tcPr>
          <w:p w14:paraId="5BD6DD75" w14:textId="77777777" w:rsidR="00A37F08" w:rsidRPr="005909EE" w:rsidRDefault="00A37F08" w:rsidP="00A37F08">
            <w:pPr>
              <w:rPr>
                <w:color w:val="000000"/>
                <w:sz w:val="22"/>
                <w:szCs w:val="22"/>
              </w:rPr>
            </w:pPr>
            <w:r w:rsidRPr="00ED1AC1">
              <w:rPr>
                <w:color w:val="000000"/>
                <w:sz w:val="22"/>
                <w:szCs w:val="22"/>
              </w:rPr>
              <w:t>Az első helyen kiválasztott iskolákba felvett, ill. fel nem vett diákok összehasonlítása a későbbi iskolai pályafutásukat és munkapiaci kimeneteket tekintve</w:t>
            </w:r>
          </w:p>
        </w:tc>
      </w:tr>
      <w:tr w:rsidR="00A37F08" w14:paraId="069DCC2F"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82759A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8A76310" w14:textId="77777777" w:rsidR="00692A13" w:rsidRDefault="00A37F08" w:rsidP="00692A13">
            <w:pPr>
              <w:rPr>
                <w:color w:val="000000"/>
                <w:sz w:val="22"/>
                <w:szCs w:val="22"/>
              </w:rPr>
            </w:pPr>
            <w:r>
              <w:rPr>
                <w:color w:val="000000"/>
                <w:sz w:val="22"/>
                <w:szCs w:val="22"/>
              </w:rPr>
              <w:t>Horn Dániel</w:t>
            </w:r>
          </w:p>
          <w:p w14:paraId="08903F46" w14:textId="77777777" w:rsidR="00A37F08" w:rsidRDefault="00A37F08" w:rsidP="00692A13">
            <w:pPr>
              <w:rPr>
                <w:color w:val="000000"/>
                <w:sz w:val="22"/>
                <w:szCs w:val="22"/>
              </w:rPr>
            </w:pPr>
            <w:r>
              <w:rPr>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20D80778" w14:textId="77777777" w:rsidR="00A37F08" w:rsidRPr="005909EE" w:rsidRDefault="00A37F08" w:rsidP="00A37F08">
            <w:pPr>
              <w:jc w:val="center"/>
              <w:rPr>
                <w:color w:val="000000"/>
                <w:sz w:val="22"/>
                <w:szCs w:val="22"/>
              </w:rPr>
            </w:pPr>
            <w:r>
              <w:rPr>
                <w:color w:val="000000"/>
                <w:sz w:val="22"/>
                <w:szCs w:val="22"/>
              </w:rPr>
              <w:t>K</w:t>
            </w:r>
            <w:r w:rsidRPr="00ED1AC1">
              <w:rPr>
                <w:color w:val="000000"/>
                <w:sz w:val="22"/>
                <w:szCs w:val="22"/>
              </w:rPr>
              <w:t>özépfokú/Szakiskolai (duális képzés) szelekció (input)</w:t>
            </w:r>
          </w:p>
        </w:tc>
        <w:tc>
          <w:tcPr>
            <w:tcW w:w="6026" w:type="dxa"/>
            <w:tcBorders>
              <w:top w:val="single" w:sz="4" w:space="0" w:color="auto"/>
              <w:left w:val="nil"/>
              <w:bottom w:val="single" w:sz="4" w:space="0" w:color="auto"/>
              <w:right w:val="single" w:sz="4" w:space="0" w:color="auto"/>
            </w:tcBorders>
            <w:vAlign w:val="center"/>
          </w:tcPr>
          <w:p w14:paraId="1AA3526C" w14:textId="77777777" w:rsidR="00A37F08" w:rsidRPr="005909EE" w:rsidRDefault="00A37F08" w:rsidP="00A37F08">
            <w:pPr>
              <w:rPr>
                <w:color w:val="000000"/>
                <w:sz w:val="22"/>
                <w:szCs w:val="22"/>
              </w:rPr>
            </w:pPr>
            <w:r w:rsidRPr="00ED1AC1">
              <w:rPr>
                <w:color w:val="000000"/>
                <w:sz w:val="22"/>
                <w:szCs w:val="22"/>
              </w:rPr>
              <w:t>Kik mennek a szakiskolákba/duális képzésbe</w:t>
            </w:r>
            <w:r>
              <w:rPr>
                <w:color w:val="000000"/>
                <w:sz w:val="22"/>
                <w:szCs w:val="22"/>
              </w:rPr>
              <w:t>?</w:t>
            </w:r>
          </w:p>
        </w:tc>
      </w:tr>
      <w:tr w:rsidR="00A37F08" w14:paraId="2172571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EAEDD78"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5733FDA" w14:textId="77777777" w:rsidR="00692A13" w:rsidRDefault="00A37F08" w:rsidP="00692A13">
            <w:pPr>
              <w:rPr>
                <w:color w:val="000000"/>
                <w:sz w:val="22"/>
                <w:szCs w:val="22"/>
              </w:rPr>
            </w:pPr>
            <w:r>
              <w:rPr>
                <w:color w:val="000000"/>
                <w:sz w:val="22"/>
                <w:szCs w:val="22"/>
              </w:rPr>
              <w:t xml:space="preserve">Horn Dániel, </w:t>
            </w:r>
          </w:p>
          <w:p w14:paraId="71656064" w14:textId="77777777" w:rsidR="00A37F08" w:rsidRDefault="00A37F08" w:rsidP="00692A13">
            <w:pPr>
              <w:rPr>
                <w:color w:val="000000"/>
                <w:sz w:val="22"/>
                <w:szCs w:val="22"/>
              </w:rPr>
            </w:pPr>
            <w:r>
              <w:rPr>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592FC022" w14:textId="77777777" w:rsidR="00A37F08" w:rsidRPr="005909EE" w:rsidRDefault="00A37F08" w:rsidP="00A37F08">
            <w:pPr>
              <w:jc w:val="center"/>
              <w:rPr>
                <w:color w:val="000000"/>
                <w:sz w:val="22"/>
                <w:szCs w:val="22"/>
              </w:rPr>
            </w:pPr>
            <w:r w:rsidRPr="00ED1AC1">
              <w:rPr>
                <w:color w:val="000000"/>
                <w:sz w:val="22"/>
                <w:szCs w:val="22"/>
              </w:rPr>
              <w:t>középfokú/Szakiskolai (duális) eredményesség (</w:t>
            </w:r>
            <w:proofErr w:type="spellStart"/>
            <w:r w:rsidRPr="00ED1AC1">
              <w:rPr>
                <w:color w:val="000000"/>
                <w:sz w:val="22"/>
                <w:szCs w:val="22"/>
              </w:rPr>
              <w:t>outcome</w:t>
            </w:r>
            <w:proofErr w:type="spellEnd"/>
            <w:r w:rsidRPr="00ED1AC1">
              <w:rPr>
                <w:color w:val="000000"/>
                <w:sz w:val="22"/>
                <w:szCs w:val="22"/>
              </w:rPr>
              <w:t>)</w:t>
            </w:r>
          </w:p>
        </w:tc>
        <w:tc>
          <w:tcPr>
            <w:tcW w:w="6026" w:type="dxa"/>
            <w:tcBorders>
              <w:top w:val="single" w:sz="4" w:space="0" w:color="auto"/>
              <w:left w:val="nil"/>
              <w:bottom w:val="single" w:sz="4" w:space="0" w:color="auto"/>
              <w:right w:val="single" w:sz="4" w:space="0" w:color="auto"/>
            </w:tcBorders>
            <w:vAlign w:val="center"/>
          </w:tcPr>
          <w:p w14:paraId="17EAB018" w14:textId="77777777" w:rsidR="00A37F08" w:rsidRPr="005909EE" w:rsidRDefault="00A37F08" w:rsidP="00A37F08">
            <w:pPr>
              <w:rPr>
                <w:color w:val="000000"/>
                <w:sz w:val="22"/>
                <w:szCs w:val="22"/>
              </w:rPr>
            </w:pPr>
            <w:r w:rsidRPr="00ED1AC1">
              <w:rPr>
                <w:color w:val="000000"/>
                <w:sz w:val="22"/>
                <w:szCs w:val="22"/>
              </w:rPr>
              <w:t>Milyen eredményeket érnek el a szakiskolások/duális képzésben résztvevők</w:t>
            </w:r>
            <w:r>
              <w:rPr>
                <w:color w:val="000000"/>
                <w:sz w:val="22"/>
                <w:szCs w:val="22"/>
              </w:rPr>
              <w:t>?</w:t>
            </w:r>
          </w:p>
        </w:tc>
      </w:tr>
      <w:tr w:rsidR="00A37F08" w14:paraId="5BB91A93"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A840D6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70338E0" w14:textId="77777777" w:rsidR="00A37F08" w:rsidRDefault="00A37F08" w:rsidP="00692A13">
            <w:pPr>
              <w:rPr>
                <w:color w:val="000000"/>
                <w:sz w:val="22"/>
                <w:szCs w:val="22"/>
              </w:rPr>
            </w:pPr>
            <w:r>
              <w:rPr>
                <w:color w:val="000000"/>
                <w:sz w:val="22"/>
                <w:szCs w:val="22"/>
              </w:rPr>
              <w:t>Horn Dániel</w:t>
            </w:r>
          </w:p>
        </w:tc>
        <w:tc>
          <w:tcPr>
            <w:tcW w:w="1896" w:type="dxa"/>
            <w:tcBorders>
              <w:top w:val="single" w:sz="4" w:space="0" w:color="auto"/>
              <w:left w:val="nil"/>
              <w:bottom w:val="single" w:sz="4" w:space="0" w:color="auto"/>
              <w:right w:val="single" w:sz="4" w:space="0" w:color="auto"/>
            </w:tcBorders>
            <w:vAlign w:val="center"/>
          </w:tcPr>
          <w:p w14:paraId="51A9F15E" w14:textId="77777777" w:rsidR="00A37F08" w:rsidRPr="005909EE" w:rsidRDefault="00A37F08" w:rsidP="00A37F08">
            <w:pPr>
              <w:jc w:val="center"/>
              <w:rPr>
                <w:color w:val="000000"/>
                <w:sz w:val="22"/>
                <w:szCs w:val="22"/>
              </w:rPr>
            </w:pPr>
            <w:r w:rsidRPr="00ED1AC1">
              <w:rPr>
                <w:color w:val="000000"/>
                <w:sz w:val="22"/>
                <w:szCs w:val="22"/>
              </w:rPr>
              <w:t>Iskolák hatása a bérekre</w:t>
            </w:r>
          </w:p>
        </w:tc>
        <w:tc>
          <w:tcPr>
            <w:tcW w:w="6026" w:type="dxa"/>
            <w:tcBorders>
              <w:top w:val="single" w:sz="4" w:space="0" w:color="auto"/>
              <w:left w:val="nil"/>
              <w:bottom w:val="single" w:sz="4" w:space="0" w:color="auto"/>
              <w:right w:val="single" w:sz="4" w:space="0" w:color="auto"/>
            </w:tcBorders>
            <w:vAlign w:val="center"/>
          </w:tcPr>
          <w:p w14:paraId="7F9D970F" w14:textId="77777777" w:rsidR="00A37F08" w:rsidRPr="005909EE" w:rsidRDefault="00A37F08" w:rsidP="00A37F08">
            <w:pPr>
              <w:rPr>
                <w:color w:val="000000"/>
                <w:sz w:val="22"/>
                <w:szCs w:val="22"/>
              </w:rPr>
            </w:pPr>
            <w:r>
              <w:rPr>
                <w:color w:val="000000"/>
                <w:sz w:val="22"/>
                <w:szCs w:val="22"/>
              </w:rPr>
              <w:t>M</w:t>
            </w:r>
            <w:r w:rsidRPr="00ED1AC1">
              <w:rPr>
                <w:color w:val="000000"/>
                <w:sz w:val="22"/>
                <w:szCs w:val="22"/>
              </w:rPr>
              <w:t>ennyire befolyásolják az iskolák (az iskolák minősége) a béreket. Fontos, hogy ki-hova jár?</w:t>
            </w:r>
          </w:p>
        </w:tc>
      </w:tr>
      <w:tr w:rsidR="00A37F08" w14:paraId="0909183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73D6A9E"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A301AD9" w14:textId="77777777" w:rsidR="00A37F08" w:rsidRDefault="00A37F08" w:rsidP="00692A13">
            <w:pPr>
              <w:rPr>
                <w:color w:val="000000"/>
                <w:sz w:val="22"/>
                <w:szCs w:val="22"/>
              </w:rPr>
            </w:pPr>
            <w:r>
              <w:rPr>
                <w:color w:val="000000"/>
                <w:sz w:val="22"/>
                <w:szCs w:val="22"/>
              </w:rPr>
              <w:t>Varga Júlia</w:t>
            </w:r>
          </w:p>
          <w:p w14:paraId="6282BC70" w14:textId="77777777" w:rsidR="00A37F08" w:rsidRDefault="00A37F08" w:rsidP="00692A13">
            <w:pPr>
              <w:rPr>
                <w:color w:val="000000"/>
                <w:sz w:val="22"/>
                <w:szCs w:val="22"/>
              </w:rPr>
            </w:pPr>
            <w:r>
              <w:rPr>
                <w:color w:val="000000"/>
                <w:sz w:val="22"/>
                <w:szCs w:val="22"/>
              </w:rPr>
              <w:t>Sebők Anna</w:t>
            </w:r>
          </w:p>
        </w:tc>
        <w:tc>
          <w:tcPr>
            <w:tcW w:w="1896" w:type="dxa"/>
            <w:tcBorders>
              <w:top w:val="single" w:sz="4" w:space="0" w:color="auto"/>
              <w:left w:val="nil"/>
              <w:bottom w:val="single" w:sz="4" w:space="0" w:color="auto"/>
              <w:right w:val="single" w:sz="4" w:space="0" w:color="auto"/>
            </w:tcBorders>
            <w:vAlign w:val="center"/>
          </w:tcPr>
          <w:p w14:paraId="4C840B13" w14:textId="77777777" w:rsidR="00A37F08" w:rsidRPr="005909EE" w:rsidRDefault="00A37F08" w:rsidP="00A37F08">
            <w:pPr>
              <w:jc w:val="center"/>
              <w:rPr>
                <w:color w:val="000000"/>
                <w:sz w:val="22"/>
                <w:szCs w:val="22"/>
              </w:rPr>
            </w:pPr>
            <w:r w:rsidRPr="00ED1AC1">
              <w:rPr>
                <w:color w:val="000000"/>
                <w:sz w:val="22"/>
                <w:szCs w:val="22"/>
              </w:rPr>
              <w:t xml:space="preserve">Felsőoktatási kimenetek, </w:t>
            </w:r>
            <w:proofErr w:type="spellStart"/>
            <w:r w:rsidRPr="00ED1AC1">
              <w:rPr>
                <w:color w:val="000000"/>
                <w:sz w:val="22"/>
                <w:szCs w:val="22"/>
              </w:rPr>
              <w:t>school</w:t>
            </w:r>
            <w:proofErr w:type="spellEnd"/>
            <w:r w:rsidRPr="00ED1AC1">
              <w:rPr>
                <w:color w:val="000000"/>
                <w:sz w:val="22"/>
                <w:szCs w:val="22"/>
              </w:rPr>
              <w:t xml:space="preserve"> </w:t>
            </w:r>
            <w:proofErr w:type="spellStart"/>
            <w:r w:rsidRPr="00ED1AC1">
              <w:rPr>
                <w:color w:val="000000"/>
                <w:sz w:val="22"/>
                <w:szCs w:val="22"/>
              </w:rPr>
              <w:t>to</w:t>
            </w:r>
            <w:proofErr w:type="spellEnd"/>
            <w:r w:rsidRPr="00ED1AC1">
              <w:rPr>
                <w:color w:val="000000"/>
                <w:sz w:val="22"/>
                <w:szCs w:val="22"/>
              </w:rPr>
              <w:t xml:space="preserve"> </w:t>
            </w:r>
            <w:proofErr w:type="spellStart"/>
            <w:r w:rsidRPr="00ED1AC1">
              <w:rPr>
                <w:color w:val="000000"/>
                <w:sz w:val="22"/>
                <w:szCs w:val="22"/>
              </w:rPr>
              <w:t>work</w:t>
            </w:r>
            <w:proofErr w:type="spellEnd"/>
            <w:r w:rsidRPr="00ED1AC1">
              <w:rPr>
                <w:color w:val="000000"/>
                <w:sz w:val="22"/>
                <w:szCs w:val="22"/>
              </w:rPr>
              <w:t xml:space="preserve"> </w:t>
            </w:r>
            <w:proofErr w:type="spellStart"/>
            <w:r w:rsidRPr="00ED1AC1">
              <w:rPr>
                <w:color w:val="000000"/>
                <w:sz w:val="22"/>
                <w:szCs w:val="22"/>
              </w:rPr>
              <w:t>transition</w:t>
            </w:r>
            <w:proofErr w:type="spellEnd"/>
            <w:r w:rsidRPr="00ED1AC1">
              <w:rPr>
                <w:color w:val="000000"/>
                <w:sz w:val="22"/>
                <w:szCs w:val="22"/>
              </w:rPr>
              <w:t>, kompetencia hatása a túlképzettségre</w:t>
            </w:r>
          </w:p>
        </w:tc>
        <w:tc>
          <w:tcPr>
            <w:tcW w:w="6026" w:type="dxa"/>
            <w:tcBorders>
              <w:top w:val="single" w:sz="4" w:space="0" w:color="auto"/>
              <w:left w:val="nil"/>
              <w:bottom w:val="single" w:sz="4" w:space="0" w:color="auto"/>
              <w:right w:val="single" w:sz="4" w:space="0" w:color="auto"/>
            </w:tcBorders>
            <w:vAlign w:val="center"/>
          </w:tcPr>
          <w:p w14:paraId="00A9B172" w14:textId="77777777" w:rsidR="00A37F08" w:rsidRPr="005909EE" w:rsidRDefault="00A37F08" w:rsidP="00A37F08">
            <w:pPr>
              <w:rPr>
                <w:color w:val="000000"/>
                <w:sz w:val="22"/>
                <w:szCs w:val="22"/>
              </w:rPr>
            </w:pPr>
            <w:r w:rsidRPr="00ED1AC1">
              <w:rPr>
                <w:color w:val="000000"/>
                <w:sz w:val="22"/>
                <w:szCs w:val="22"/>
              </w:rPr>
              <w:t>Felsőoktatásból kikerülők munkaerőpiaci helyzetének, mobilitásának végzettség szintű vizsgálata</w:t>
            </w:r>
            <w:r>
              <w:rPr>
                <w:color w:val="000000"/>
                <w:sz w:val="22"/>
                <w:szCs w:val="22"/>
              </w:rPr>
              <w:t>.</w:t>
            </w:r>
          </w:p>
        </w:tc>
      </w:tr>
      <w:tr w:rsidR="00A37F08" w14:paraId="7351A55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CF2B97E"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6C2EF00" w14:textId="77777777" w:rsidR="00A37F08" w:rsidRDefault="00A37F08" w:rsidP="00692A13">
            <w:pPr>
              <w:rPr>
                <w:color w:val="000000"/>
                <w:sz w:val="22"/>
                <w:szCs w:val="22"/>
              </w:rPr>
            </w:pPr>
            <w:r>
              <w:rPr>
                <w:color w:val="000000"/>
                <w:sz w:val="22"/>
                <w:szCs w:val="22"/>
              </w:rPr>
              <w:t>Sebők Anna</w:t>
            </w:r>
          </w:p>
        </w:tc>
        <w:tc>
          <w:tcPr>
            <w:tcW w:w="1896" w:type="dxa"/>
            <w:tcBorders>
              <w:top w:val="single" w:sz="4" w:space="0" w:color="auto"/>
              <w:left w:val="nil"/>
              <w:bottom w:val="single" w:sz="4" w:space="0" w:color="auto"/>
              <w:right w:val="single" w:sz="4" w:space="0" w:color="auto"/>
            </w:tcBorders>
            <w:vAlign w:val="center"/>
          </w:tcPr>
          <w:p w14:paraId="3F57BB73" w14:textId="77777777" w:rsidR="00A37F08" w:rsidRPr="005909EE" w:rsidRDefault="00A37F08" w:rsidP="00A37F08">
            <w:pPr>
              <w:jc w:val="center"/>
              <w:rPr>
                <w:color w:val="000000"/>
                <w:sz w:val="22"/>
                <w:szCs w:val="22"/>
              </w:rPr>
            </w:pPr>
            <w:r w:rsidRPr="00F049F8">
              <w:rPr>
                <w:color w:val="000000"/>
                <w:sz w:val="22"/>
                <w:szCs w:val="22"/>
              </w:rPr>
              <w:t>Középiskolát követő nemzetközi elvándorlás</w:t>
            </w:r>
          </w:p>
        </w:tc>
        <w:tc>
          <w:tcPr>
            <w:tcW w:w="6026" w:type="dxa"/>
            <w:tcBorders>
              <w:top w:val="single" w:sz="4" w:space="0" w:color="auto"/>
              <w:left w:val="nil"/>
              <w:bottom w:val="single" w:sz="4" w:space="0" w:color="auto"/>
              <w:right w:val="single" w:sz="4" w:space="0" w:color="auto"/>
            </w:tcBorders>
            <w:vAlign w:val="center"/>
          </w:tcPr>
          <w:p w14:paraId="23BF0C90" w14:textId="77777777" w:rsidR="00A37F08" w:rsidRPr="005909EE" w:rsidRDefault="00A37F08" w:rsidP="00A37F08">
            <w:pPr>
              <w:rPr>
                <w:color w:val="000000"/>
                <w:sz w:val="22"/>
                <w:szCs w:val="22"/>
              </w:rPr>
            </w:pPr>
            <w:r w:rsidRPr="00ED1AC1">
              <w:rPr>
                <w:color w:val="000000"/>
                <w:sz w:val="22"/>
                <w:szCs w:val="22"/>
              </w:rPr>
              <w:t>Kiemelkedő érettségivel rendelkezők eltűnése a magyar regiszterekből</w:t>
            </w:r>
            <w:r>
              <w:rPr>
                <w:color w:val="000000"/>
                <w:sz w:val="22"/>
                <w:szCs w:val="22"/>
              </w:rPr>
              <w:t>.</w:t>
            </w:r>
          </w:p>
        </w:tc>
      </w:tr>
      <w:tr w:rsidR="00A37F08" w14:paraId="7326C19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E41AB57"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856F841" w14:textId="77777777" w:rsidR="00A37F08" w:rsidRDefault="00A37F08" w:rsidP="00692A13">
            <w:pPr>
              <w:rPr>
                <w:color w:val="000000"/>
                <w:sz w:val="22"/>
                <w:szCs w:val="22"/>
              </w:rPr>
            </w:pPr>
            <w:r>
              <w:rPr>
                <w:color w:val="000000"/>
                <w:sz w:val="22"/>
                <w:szCs w:val="22"/>
              </w:rPr>
              <w:t>Velkey Gábor</w:t>
            </w:r>
          </w:p>
          <w:p w14:paraId="1B7EB2AD" w14:textId="77777777" w:rsidR="00A37F08" w:rsidRDefault="00A37F08" w:rsidP="00692A13">
            <w:pPr>
              <w:rPr>
                <w:color w:val="000000"/>
                <w:sz w:val="22"/>
                <w:szCs w:val="22"/>
              </w:rPr>
            </w:pPr>
            <w:r>
              <w:rPr>
                <w:color w:val="000000"/>
                <w:sz w:val="22"/>
                <w:szCs w:val="22"/>
              </w:rPr>
              <w:t>Sebők Anna</w:t>
            </w:r>
          </w:p>
        </w:tc>
        <w:tc>
          <w:tcPr>
            <w:tcW w:w="1896" w:type="dxa"/>
            <w:tcBorders>
              <w:top w:val="single" w:sz="4" w:space="0" w:color="auto"/>
              <w:left w:val="nil"/>
              <w:bottom w:val="single" w:sz="4" w:space="0" w:color="auto"/>
              <w:right w:val="single" w:sz="4" w:space="0" w:color="auto"/>
            </w:tcBorders>
            <w:vAlign w:val="center"/>
          </w:tcPr>
          <w:p w14:paraId="66996140" w14:textId="77777777" w:rsidR="00A37F08" w:rsidRPr="005909EE" w:rsidRDefault="00A37F08" w:rsidP="00A37F08">
            <w:pPr>
              <w:jc w:val="center"/>
              <w:rPr>
                <w:color w:val="000000"/>
                <w:sz w:val="22"/>
                <w:szCs w:val="22"/>
              </w:rPr>
            </w:pPr>
            <w:r w:rsidRPr="00F049F8">
              <w:rPr>
                <w:color w:val="000000"/>
                <w:sz w:val="22"/>
                <w:szCs w:val="22"/>
              </w:rPr>
              <w:t xml:space="preserve">A szakképzés </w:t>
            </w:r>
            <w:proofErr w:type="spellStart"/>
            <w:r w:rsidRPr="00F049F8">
              <w:rPr>
                <w:color w:val="000000"/>
                <w:sz w:val="22"/>
                <w:szCs w:val="22"/>
              </w:rPr>
              <w:t>munkerőpiaci</w:t>
            </w:r>
            <w:proofErr w:type="spellEnd"/>
            <w:r w:rsidRPr="00F049F8">
              <w:rPr>
                <w:color w:val="000000"/>
                <w:sz w:val="22"/>
                <w:szCs w:val="22"/>
              </w:rPr>
              <w:t xml:space="preserve"> illeszkedése a periférikus területeken</w:t>
            </w:r>
          </w:p>
        </w:tc>
        <w:tc>
          <w:tcPr>
            <w:tcW w:w="6026" w:type="dxa"/>
            <w:tcBorders>
              <w:top w:val="single" w:sz="4" w:space="0" w:color="auto"/>
              <w:left w:val="nil"/>
              <w:bottom w:val="single" w:sz="4" w:space="0" w:color="auto"/>
              <w:right w:val="single" w:sz="4" w:space="0" w:color="auto"/>
            </w:tcBorders>
            <w:vAlign w:val="center"/>
          </w:tcPr>
          <w:p w14:paraId="2534BC41" w14:textId="77777777" w:rsidR="00A37F08" w:rsidRPr="005909EE" w:rsidRDefault="00A37F08" w:rsidP="00A37F08">
            <w:pPr>
              <w:rPr>
                <w:color w:val="000000"/>
                <w:sz w:val="22"/>
                <w:szCs w:val="22"/>
              </w:rPr>
            </w:pPr>
            <w:r w:rsidRPr="00F049F8">
              <w:rPr>
                <w:color w:val="000000"/>
                <w:sz w:val="22"/>
                <w:szCs w:val="22"/>
              </w:rPr>
              <w:t>Milyen a tanulószerződésben résztvevő tanulók életpályájának területi különbségei? </w:t>
            </w:r>
          </w:p>
        </w:tc>
      </w:tr>
      <w:tr w:rsidR="00A37F08" w14:paraId="5B4FE77F"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0DD654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882D086" w14:textId="77777777" w:rsidR="00A37F08" w:rsidRDefault="00A37F08" w:rsidP="00692A13">
            <w:pPr>
              <w:rPr>
                <w:color w:val="000000"/>
                <w:sz w:val="22"/>
                <w:szCs w:val="22"/>
              </w:rPr>
            </w:pPr>
            <w:r>
              <w:rPr>
                <w:color w:val="000000"/>
                <w:sz w:val="22"/>
                <w:szCs w:val="22"/>
              </w:rPr>
              <w:t>Köllő János,</w:t>
            </w:r>
          </w:p>
          <w:p w14:paraId="0D8670F6" w14:textId="77777777" w:rsidR="00A37F08" w:rsidRDefault="00A37F08" w:rsidP="00692A13">
            <w:pPr>
              <w:rPr>
                <w:color w:val="000000"/>
                <w:sz w:val="22"/>
                <w:szCs w:val="22"/>
              </w:rPr>
            </w:pPr>
            <w:r>
              <w:rPr>
                <w:color w:val="000000"/>
                <w:sz w:val="22"/>
                <w:szCs w:val="22"/>
              </w:rPr>
              <w:t>Sebők Anna</w:t>
            </w:r>
          </w:p>
        </w:tc>
        <w:tc>
          <w:tcPr>
            <w:tcW w:w="1896" w:type="dxa"/>
            <w:tcBorders>
              <w:top w:val="single" w:sz="4" w:space="0" w:color="auto"/>
              <w:left w:val="nil"/>
              <w:bottom w:val="single" w:sz="4" w:space="0" w:color="auto"/>
              <w:right w:val="single" w:sz="4" w:space="0" w:color="auto"/>
            </w:tcBorders>
            <w:vAlign w:val="center"/>
          </w:tcPr>
          <w:p w14:paraId="79A83D65" w14:textId="77777777" w:rsidR="00A37F08" w:rsidRPr="005909EE" w:rsidRDefault="00A37F08" w:rsidP="00A37F08">
            <w:pPr>
              <w:jc w:val="center"/>
              <w:rPr>
                <w:color w:val="000000"/>
                <w:sz w:val="22"/>
                <w:szCs w:val="22"/>
              </w:rPr>
            </w:pPr>
            <w:r w:rsidRPr="00F049F8">
              <w:rPr>
                <w:color w:val="000000"/>
                <w:sz w:val="22"/>
                <w:szCs w:val="22"/>
              </w:rPr>
              <w:t>A kötelező iskolalátogatási korhatár csökkentésének hatása a 17 évesek munkaerőpiaci helyzetére</w:t>
            </w:r>
          </w:p>
        </w:tc>
        <w:tc>
          <w:tcPr>
            <w:tcW w:w="6026" w:type="dxa"/>
            <w:tcBorders>
              <w:top w:val="single" w:sz="4" w:space="0" w:color="auto"/>
              <w:left w:val="nil"/>
              <w:bottom w:val="single" w:sz="4" w:space="0" w:color="auto"/>
              <w:right w:val="single" w:sz="4" w:space="0" w:color="auto"/>
            </w:tcBorders>
            <w:vAlign w:val="center"/>
          </w:tcPr>
          <w:p w14:paraId="46483617" w14:textId="77777777" w:rsidR="00A37F08" w:rsidRPr="005909EE" w:rsidRDefault="00A37F08" w:rsidP="00A37F08">
            <w:pPr>
              <w:rPr>
                <w:color w:val="000000"/>
                <w:sz w:val="22"/>
                <w:szCs w:val="22"/>
              </w:rPr>
            </w:pPr>
            <w:r w:rsidRPr="00F049F8">
              <w:rPr>
                <w:color w:val="000000"/>
                <w:sz w:val="22"/>
                <w:szCs w:val="22"/>
              </w:rPr>
              <w:t>Hatással van-e a korai iskolaelhagyásra az iskolától vett távolság és más lokális jellemzők?</w:t>
            </w:r>
          </w:p>
        </w:tc>
      </w:tr>
      <w:tr w:rsidR="00A37F08" w14:paraId="39FB6184"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370D67E"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AE17412" w14:textId="77777777" w:rsidR="00A37F08" w:rsidRDefault="00A37F08" w:rsidP="00692A13">
            <w:pPr>
              <w:rPr>
                <w:color w:val="000000"/>
                <w:sz w:val="22"/>
                <w:szCs w:val="22"/>
              </w:rPr>
            </w:pPr>
            <w:r>
              <w:rPr>
                <w:color w:val="000000"/>
                <w:sz w:val="22"/>
                <w:szCs w:val="22"/>
              </w:rPr>
              <w:t xml:space="preserve">Varga Júlia, </w:t>
            </w:r>
          </w:p>
          <w:p w14:paraId="762E9746" w14:textId="77777777" w:rsidR="00A37F08" w:rsidRDefault="00A37F08" w:rsidP="00692A13">
            <w:pPr>
              <w:rPr>
                <w:color w:val="000000"/>
                <w:sz w:val="22"/>
                <w:szCs w:val="22"/>
              </w:rPr>
            </w:pPr>
            <w:r>
              <w:rPr>
                <w:color w:val="000000"/>
                <w:sz w:val="22"/>
                <w:szCs w:val="22"/>
              </w:rPr>
              <w:t>Sebők Anna</w:t>
            </w:r>
          </w:p>
        </w:tc>
        <w:tc>
          <w:tcPr>
            <w:tcW w:w="1896" w:type="dxa"/>
            <w:tcBorders>
              <w:top w:val="single" w:sz="4" w:space="0" w:color="auto"/>
              <w:left w:val="nil"/>
              <w:bottom w:val="single" w:sz="4" w:space="0" w:color="auto"/>
              <w:right w:val="single" w:sz="4" w:space="0" w:color="auto"/>
            </w:tcBorders>
            <w:vAlign w:val="center"/>
          </w:tcPr>
          <w:p w14:paraId="746E563B" w14:textId="77777777" w:rsidR="00A37F08" w:rsidRPr="005909EE" w:rsidRDefault="00A37F08" w:rsidP="00A37F08">
            <w:pPr>
              <w:jc w:val="center"/>
              <w:rPr>
                <w:color w:val="000000"/>
                <w:sz w:val="22"/>
                <w:szCs w:val="22"/>
              </w:rPr>
            </w:pPr>
            <w:r w:rsidRPr="00F049F8">
              <w:rPr>
                <w:color w:val="000000"/>
                <w:sz w:val="22"/>
                <w:szCs w:val="22"/>
              </w:rPr>
              <w:t>A felsőfokú végzettségű pályakezdők foglalkozási és oktatási mobilitása</w:t>
            </w:r>
          </w:p>
        </w:tc>
        <w:tc>
          <w:tcPr>
            <w:tcW w:w="6026" w:type="dxa"/>
            <w:tcBorders>
              <w:top w:val="single" w:sz="4" w:space="0" w:color="auto"/>
              <w:left w:val="nil"/>
              <w:bottom w:val="single" w:sz="4" w:space="0" w:color="auto"/>
              <w:right w:val="single" w:sz="4" w:space="0" w:color="auto"/>
            </w:tcBorders>
            <w:vAlign w:val="center"/>
          </w:tcPr>
          <w:p w14:paraId="47EF14BD" w14:textId="77777777" w:rsidR="00A37F08" w:rsidRPr="005909EE" w:rsidRDefault="00A37F08" w:rsidP="00A37F08">
            <w:pPr>
              <w:rPr>
                <w:color w:val="000000"/>
                <w:sz w:val="22"/>
                <w:szCs w:val="22"/>
              </w:rPr>
            </w:pPr>
            <w:r w:rsidRPr="00F049F8">
              <w:rPr>
                <w:color w:val="000000"/>
                <w:sz w:val="22"/>
                <w:szCs w:val="22"/>
              </w:rPr>
              <w:t>Van-e átváltás</w:t>
            </w:r>
            <w:r>
              <w:rPr>
                <w:color w:val="000000"/>
                <w:sz w:val="22"/>
                <w:szCs w:val="22"/>
              </w:rPr>
              <w:t>?</w:t>
            </w:r>
          </w:p>
        </w:tc>
      </w:tr>
      <w:tr w:rsidR="00A37F08" w14:paraId="6E5F360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BD8CA0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6CBA73E" w14:textId="77777777" w:rsidR="00A37F08" w:rsidRDefault="00A37F08" w:rsidP="00692A13">
            <w:pPr>
              <w:rPr>
                <w:color w:val="000000"/>
                <w:sz w:val="22"/>
                <w:szCs w:val="22"/>
              </w:rPr>
            </w:pPr>
            <w:r>
              <w:rPr>
                <w:color w:val="000000"/>
                <w:sz w:val="22"/>
                <w:szCs w:val="22"/>
              </w:rPr>
              <w:t xml:space="preserve">Varga Júlia, </w:t>
            </w:r>
          </w:p>
          <w:p w14:paraId="0DDBC5A0" w14:textId="77777777" w:rsidR="00A37F08" w:rsidRDefault="00A37F08" w:rsidP="00692A13">
            <w:pPr>
              <w:rPr>
                <w:color w:val="000000"/>
                <w:sz w:val="22"/>
                <w:szCs w:val="22"/>
              </w:rPr>
            </w:pPr>
            <w:r>
              <w:rPr>
                <w:color w:val="000000"/>
                <w:sz w:val="22"/>
                <w:szCs w:val="22"/>
              </w:rPr>
              <w:t>Csillag Márton</w:t>
            </w:r>
          </w:p>
        </w:tc>
        <w:tc>
          <w:tcPr>
            <w:tcW w:w="1896" w:type="dxa"/>
            <w:tcBorders>
              <w:top w:val="single" w:sz="4" w:space="0" w:color="auto"/>
              <w:left w:val="nil"/>
              <w:bottom w:val="single" w:sz="4" w:space="0" w:color="auto"/>
              <w:right w:val="single" w:sz="4" w:space="0" w:color="auto"/>
            </w:tcBorders>
            <w:vAlign w:val="center"/>
          </w:tcPr>
          <w:p w14:paraId="43394545" w14:textId="77777777" w:rsidR="00A37F08" w:rsidRPr="005909EE" w:rsidRDefault="00A37F08" w:rsidP="00A37F08">
            <w:pPr>
              <w:jc w:val="center"/>
              <w:rPr>
                <w:color w:val="000000"/>
                <w:sz w:val="22"/>
                <w:szCs w:val="22"/>
              </w:rPr>
            </w:pPr>
            <w:r w:rsidRPr="00F049F8">
              <w:rPr>
                <w:color w:val="000000"/>
                <w:sz w:val="22"/>
                <w:szCs w:val="22"/>
              </w:rPr>
              <w:t>A felsőfokú végzettségű pályakezdők foglalkozási és oktatási mobilitása</w:t>
            </w:r>
          </w:p>
        </w:tc>
        <w:tc>
          <w:tcPr>
            <w:tcW w:w="6026" w:type="dxa"/>
            <w:tcBorders>
              <w:top w:val="single" w:sz="4" w:space="0" w:color="auto"/>
              <w:left w:val="nil"/>
              <w:bottom w:val="single" w:sz="4" w:space="0" w:color="auto"/>
              <w:right w:val="single" w:sz="4" w:space="0" w:color="auto"/>
            </w:tcBorders>
            <w:vAlign w:val="center"/>
          </w:tcPr>
          <w:p w14:paraId="0723401C" w14:textId="77777777" w:rsidR="00A37F08" w:rsidRPr="005909EE" w:rsidRDefault="00A37F08" w:rsidP="00A37F08">
            <w:pPr>
              <w:rPr>
                <w:color w:val="000000"/>
                <w:sz w:val="22"/>
                <w:szCs w:val="22"/>
              </w:rPr>
            </w:pPr>
            <w:r w:rsidRPr="00F049F8">
              <w:rPr>
                <w:color w:val="000000"/>
                <w:sz w:val="22"/>
                <w:szCs w:val="22"/>
              </w:rPr>
              <w:t>Van-e különbség a 2 csoport között</w:t>
            </w:r>
          </w:p>
        </w:tc>
      </w:tr>
      <w:tr w:rsidR="00A37F08" w14:paraId="1AB3447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5A9A6A7"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86B4056" w14:textId="77777777" w:rsidR="00A37F08" w:rsidRDefault="00A37F08" w:rsidP="00692A13">
            <w:pPr>
              <w:rPr>
                <w:color w:val="000000"/>
                <w:sz w:val="22"/>
                <w:szCs w:val="22"/>
              </w:rPr>
            </w:pPr>
            <w:r>
              <w:rPr>
                <w:color w:val="000000"/>
                <w:sz w:val="22"/>
                <w:szCs w:val="22"/>
              </w:rPr>
              <w:t>Varga Júlia</w:t>
            </w:r>
          </w:p>
        </w:tc>
        <w:tc>
          <w:tcPr>
            <w:tcW w:w="1896" w:type="dxa"/>
            <w:tcBorders>
              <w:top w:val="single" w:sz="4" w:space="0" w:color="auto"/>
              <w:left w:val="nil"/>
              <w:bottom w:val="single" w:sz="4" w:space="0" w:color="auto"/>
              <w:right w:val="single" w:sz="4" w:space="0" w:color="auto"/>
            </w:tcBorders>
            <w:vAlign w:val="center"/>
          </w:tcPr>
          <w:p w14:paraId="7590241E" w14:textId="77777777" w:rsidR="00A37F08" w:rsidRPr="005909EE" w:rsidRDefault="00A37F08" w:rsidP="00A37F08">
            <w:pPr>
              <w:jc w:val="center"/>
              <w:rPr>
                <w:color w:val="000000"/>
                <w:sz w:val="22"/>
                <w:szCs w:val="22"/>
              </w:rPr>
            </w:pPr>
            <w:r w:rsidRPr="00F049F8">
              <w:rPr>
                <w:color w:val="000000"/>
                <w:sz w:val="22"/>
                <w:szCs w:val="22"/>
              </w:rPr>
              <w:t>Tanári pályaelhagyás</w:t>
            </w:r>
          </w:p>
        </w:tc>
        <w:tc>
          <w:tcPr>
            <w:tcW w:w="6026" w:type="dxa"/>
            <w:tcBorders>
              <w:top w:val="single" w:sz="4" w:space="0" w:color="auto"/>
              <w:left w:val="nil"/>
              <w:bottom w:val="single" w:sz="4" w:space="0" w:color="auto"/>
              <w:right w:val="single" w:sz="4" w:space="0" w:color="auto"/>
            </w:tcBorders>
            <w:vAlign w:val="center"/>
          </w:tcPr>
          <w:p w14:paraId="35C67CEC" w14:textId="77777777" w:rsidR="00A37F08" w:rsidRPr="005909EE" w:rsidRDefault="00A37F08" w:rsidP="00A37F08">
            <w:pPr>
              <w:rPr>
                <w:color w:val="000000"/>
                <w:sz w:val="22"/>
                <w:szCs w:val="22"/>
              </w:rPr>
            </w:pPr>
            <w:r w:rsidRPr="00F049F8">
              <w:rPr>
                <w:color w:val="000000"/>
                <w:sz w:val="22"/>
                <w:szCs w:val="22"/>
              </w:rPr>
              <w:t>A korábbi kutatás időbeli folytatása</w:t>
            </w:r>
            <w:r>
              <w:rPr>
                <w:color w:val="000000"/>
                <w:sz w:val="22"/>
                <w:szCs w:val="22"/>
              </w:rPr>
              <w:t>.</w:t>
            </w:r>
          </w:p>
        </w:tc>
      </w:tr>
      <w:tr w:rsidR="00A37F08" w14:paraId="60A69AF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A56AE8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A7218FB" w14:textId="77777777" w:rsidR="00A37F08" w:rsidRDefault="00A37F08" w:rsidP="00692A13">
            <w:pPr>
              <w:rPr>
                <w:color w:val="000000"/>
                <w:sz w:val="22"/>
                <w:szCs w:val="22"/>
              </w:rPr>
            </w:pPr>
            <w:r>
              <w:rPr>
                <w:color w:val="000000"/>
                <w:sz w:val="22"/>
                <w:szCs w:val="22"/>
              </w:rPr>
              <w:t>Lénárd Tünde</w:t>
            </w:r>
          </w:p>
        </w:tc>
        <w:tc>
          <w:tcPr>
            <w:tcW w:w="1896" w:type="dxa"/>
            <w:tcBorders>
              <w:top w:val="single" w:sz="4" w:space="0" w:color="auto"/>
              <w:left w:val="nil"/>
              <w:bottom w:val="single" w:sz="4" w:space="0" w:color="auto"/>
              <w:right w:val="single" w:sz="4" w:space="0" w:color="auto"/>
            </w:tcBorders>
            <w:vAlign w:val="center"/>
          </w:tcPr>
          <w:p w14:paraId="263527E8" w14:textId="77777777" w:rsidR="00A37F08" w:rsidRPr="005909EE" w:rsidRDefault="00A37F08" w:rsidP="00A37F08">
            <w:pPr>
              <w:jc w:val="center"/>
              <w:rPr>
                <w:color w:val="000000"/>
                <w:sz w:val="22"/>
                <w:szCs w:val="22"/>
              </w:rPr>
            </w:pPr>
            <w:r w:rsidRPr="00F049F8">
              <w:rPr>
                <w:color w:val="000000"/>
                <w:sz w:val="22"/>
                <w:szCs w:val="22"/>
              </w:rPr>
              <w:t>Centralizáció hatása a továbbtanulási és munkavállalási döntésekre</w:t>
            </w:r>
          </w:p>
        </w:tc>
        <w:tc>
          <w:tcPr>
            <w:tcW w:w="6026" w:type="dxa"/>
            <w:tcBorders>
              <w:top w:val="single" w:sz="4" w:space="0" w:color="auto"/>
              <w:left w:val="nil"/>
              <w:bottom w:val="single" w:sz="4" w:space="0" w:color="auto"/>
              <w:right w:val="single" w:sz="4" w:space="0" w:color="auto"/>
            </w:tcBorders>
            <w:vAlign w:val="center"/>
          </w:tcPr>
          <w:p w14:paraId="6048B723" w14:textId="77777777" w:rsidR="00A37F08" w:rsidRPr="005909EE" w:rsidRDefault="00A37F08" w:rsidP="00A37F08">
            <w:pPr>
              <w:rPr>
                <w:color w:val="000000"/>
                <w:sz w:val="22"/>
                <w:szCs w:val="22"/>
              </w:rPr>
            </w:pPr>
            <w:r w:rsidRPr="00F049F8">
              <w:rPr>
                <w:color w:val="000000"/>
                <w:sz w:val="22"/>
                <w:szCs w:val="22"/>
              </w:rPr>
              <w:t xml:space="preserve">Volt-e hatása a középiskolások továbbtanulási döntéseire a 2013-tól kezdődő centralizációnak? (felsőoktatásba való átmenet) Munkavállalási döntések esetében elsősorban a szakképzésre gondoltam, ahol a szakképzési centrumokkal jelenik meg a centralizáció, de lehet, hogy ennek a hatását nem is nagyon lehet vizsgálni a többi párhuzamos </w:t>
            </w:r>
            <w:proofErr w:type="spellStart"/>
            <w:r w:rsidRPr="00F049F8">
              <w:rPr>
                <w:color w:val="000000"/>
                <w:sz w:val="22"/>
                <w:szCs w:val="22"/>
              </w:rPr>
              <w:t>szakképzésbeli</w:t>
            </w:r>
            <w:proofErr w:type="spellEnd"/>
            <w:r w:rsidRPr="00F049F8">
              <w:rPr>
                <w:color w:val="000000"/>
                <w:sz w:val="22"/>
                <w:szCs w:val="22"/>
              </w:rPr>
              <w:t xml:space="preserve"> változás miatt.</w:t>
            </w:r>
          </w:p>
        </w:tc>
      </w:tr>
      <w:tr w:rsidR="00A37F08" w14:paraId="5DC7206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2941374"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5BB308B" w14:textId="77777777" w:rsidR="00A37F08" w:rsidRDefault="00A37F08" w:rsidP="00692A13">
            <w:pPr>
              <w:rPr>
                <w:color w:val="000000"/>
                <w:sz w:val="22"/>
                <w:szCs w:val="22"/>
              </w:rPr>
            </w:pPr>
            <w:r>
              <w:rPr>
                <w:color w:val="000000"/>
                <w:sz w:val="22"/>
                <w:szCs w:val="22"/>
              </w:rPr>
              <w:t>Semjén András,</w:t>
            </w:r>
          </w:p>
          <w:p w14:paraId="69421172" w14:textId="77777777" w:rsidR="00A37F08" w:rsidRDefault="00A37F08" w:rsidP="00692A13">
            <w:pPr>
              <w:rPr>
                <w:color w:val="000000"/>
                <w:sz w:val="22"/>
                <w:szCs w:val="22"/>
              </w:rPr>
            </w:pPr>
            <w:r>
              <w:rPr>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26A43129" w14:textId="77777777" w:rsidR="00A37F08" w:rsidRPr="00F049F8" w:rsidRDefault="00A37F08" w:rsidP="00A37F08">
            <w:pPr>
              <w:jc w:val="center"/>
              <w:rPr>
                <w:color w:val="000000"/>
                <w:sz w:val="22"/>
                <w:szCs w:val="22"/>
              </w:rPr>
            </w:pPr>
            <w:r w:rsidRPr="00F049F8">
              <w:rPr>
                <w:color w:val="000000"/>
                <w:sz w:val="22"/>
                <w:szCs w:val="22"/>
              </w:rPr>
              <w:t>Centralizáció hatása a lemorzsolódásra és továbbtanulásra</w:t>
            </w:r>
          </w:p>
        </w:tc>
        <w:tc>
          <w:tcPr>
            <w:tcW w:w="6026" w:type="dxa"/>
            <w:tcBorders>
              <w:top w:val="single" w:sz="4" w:space="0" w:color="auto"/>
              <w:left w:val="nil"/>
              <w:bottom w:val="single" w:sz="4" w:space="0" w:color="auto"/>
              <w:right w:val="single" w:sz="4" w:space="0" w:color="auto"/>
            </w:tcBorders>
            <w:vAlign w:val="center"/>
          </w:tcPr>
          <w:p w14:paraId="03FEB735" w14:textId="77777777" w:rsidR="00A37F08" w:rsidRPr="00F049F8" w:rsidRDefault="00A37F08" w:rsidP="00A37F08">
            <w:pPr>
              <w:rPr>
                <w:color w:val="000000"/>
                <w:sz w:val="22"/>
                <w:szCs w:val="22"/>
              </w:rPr>
            </w:pPr>
            <w:r w:rsidRPr="00F049F8">
              <w:rPr>
                <w:color w:val="000000"/>
                <w:sz w:val="22"/>
                <w:szCs w:val="22"/>
              </w:rPr>
              <w:t xml:space="preserve">A centralizáció hatása a lemorzsolódásra és továbbtanulásra az iskolák azon csoportjait összehasonlítva, </w:t>
            </w:r>
            <w:proofErr w:type="spellStart"/>
            <w:r w:rsidRPr="00F049F8">
              <w:rPr>
                <w:color w:val="000000"/>
                <w:sz w:val="22"/>
                <w:szCs w:val="22"/>
              </w:rPr>
              <w:t>amlyek</w:t>
            </w:r>
            <w:proofErr w:type="spellEnd"/>
            <w:r w:rsidRPr="00F049F8">
              <w:rPr>
                <w:color w:val="000000"/>
                <w:sz w:val="22"/>
                <w:szCs w:val="22"/>
              </w:rPr>
              <w:t xml:space="preserve"> költségvetése különböző mértékben változott a központosítás után ("nyertesek" és "vesztesek")</w:t>
            </w:r>
          </w:p>
        </w:tc>
      </w:tr>
      <w:tr w:rsidR="00A37F08" w14:paraId="01B4034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B32F971"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D983EB7" w14:textId="77777777" w:rsidR="00A37F08" w:rsidRDefault="00A37F08" w:rsidP="00692A13">
            <w:pPr>
              <w:rPr>
                <w:color w:val="000000"/>
                <w:sz w:val="22"/>
                <w:szCs w:val="22"/>
              </w:rPr>
            </w:pPr>
            <w:r>
              <w:rPr>
                <w:color w:val="000000"/>
                <w:sz w:val="22"/>
                <w:szCs w:val="22"/>
              </w:rPr>
              <w:t>Csillag Márton</w:t>
            </w:r>
          </w:p>
        </w:tc>
        <w:tc>
          <w:tcPr>
            <w:tcW w:w="1896" w:type="dxa"/>
            <w:tcBorders>
              <w:top w:val="single" w:sz="4" w:space="0" w:color="auto"/>
              <w:left w:val="nil"/>
              <w:bottom w:val="single" w:sz="4" w:space="0" w:color="auto"/>
              <w:right w:val="single" w:sz="4" w:space="0" w:color="auto"/>
            </w:tcBorders>
            <w:vAlign w:val="center"/>
          </w:tcPr>
          <w:p w14:paraId="44AAC414" w14:textId="77777777" w:rsidR="00A37F08" w:rsidRPr="00F049F8" w:rsidRDefault="00A37F08" w:rsidP="00A37F08">
            <w:pPr>
              <w:jc w:val="center"/>
              <w:rPr>
                <w:color w:val="000000"/>
                <w:sz w:val="22"/>
                <w:szCs w:val="22"/>
              </w:rPr>
            </w:pPr>
            <w:r w:rsidRPr="00BA7BD2">
              <w:rPr>
                <w:color w:val="000000"/>
                <w:sz w:val="22"/>
                <w:szCs w:val="22"/>
              </w:rPr>
              <w:t>Az egynapos beavatkozások</w:t>
            </w:r>
          </w:p>
        </w:tc>
        <w:tc>
          <w:tcPr>
            <w:tcW w:w="6026" w:type="dxa"/>
            <w:tcBorders>
              <w:top w:val="single" w:sz="4" w:space="0" w:color="auto"/>
              <w:left w:val="nil"/>
              <w:bottom w:val="single" w:sz="4" w:space="0" w:color="auto"/>
              <w:right w:val="single" w:sz="4" w:space="0" w:color="auto"/>
            </w:tcBorders>
            <w:vAlign w:val="center"/>
          </w:tcPr>
          <w:p w14:paraId="663105AF" w14:textId="77777777" w:rsidR="00A37F08" w:rsidRPr="00F049F8" w:rsidRDefault="00A37F08" w:rsidP="00A37F08">
            <w:pPr>
              <w:rPr>
                <w:color w:val="000000"/>
                <w:sz w:val="22"/>
                <w:szCs w:val="22"/>
              </w:rPr>
            </w:pPr>
            <w:r w:rsidRPr="00BA7BD2">
              <w:rPr>
                <w:color w:val="000000"/>
                <w:sz w:val="22"/>
                <w:szCs w:val="22"/>
              </w:rPr>
              <w:t>Az egynapos beavatkozások elterjedésének hatása a munkából kieső időre és jövedelemre</w:t>
            </w:r>
            <w:r>
              <w:rPr>
                <w:color w:val="000000"/>
                <w:sz w:val="22"/>
                <w:szCs w:val="22"/>
              </w:rPr>
              <w:t>.</w:t>
            </w:r>
          </w:p>
        </w:tc>
      </w:tr>
      <w:tr w:rsidR="00A37F08" w14:paraId="79B7CCF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1EED2E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21D910E" w14:textId="77777777" w:rsidR="00A37F08" w:rsidRDefault="00A37F08" w:rsidP="00692A13">
            <w:pPr>
              <w:rPr>
                <w:color w:val="000000"/>
                <w:sz w:val="22"/>
                <w:szCs w:val="22"/>
              </w:rPr>
            </w:pPr>
            <w:r>
              <w:rPr>
                <w:color w:val="000000"/>
                <w:sz w:val="22"/>
                <w:szCs w:val="22"/>
              </w:rPr>
              <w:t>Elek Péter</w:t>
            </w:r>
          </w:p>
        </w:tc>
        <w:tc>
          <w:tcPr>
            <w:tcW w:w="1896" w:type="dxa"/>
            <w:tcBorders>
              <w:top w:val="single" w:sz="4" w:space="0" w:color="auto"/>
              <w:left w:val="nil"/>
              <w:bottom w:val="single" w:sz="4" w:space="0" w:color="auto"/>
              <w:right w:val="single" w:sz="4" w:space="0" w:color="auto"/>
            </w:tcBorders>
            <w:vAlign w:val="center"/>
          </w:tcPr>
          <w:p w14:paraId="7352AC36" w14:textId="77777777" w:rsidR="00A37F08" w:rsidRPr="00F049F8" w:rsidRDefault="00A37F08" w:rsidP="00A37F08">
            <w:pPr>
              <w:jc w:val="center"/>
              <w:rPr>
                <w:color w:val="000000"/>
                <w:sz w:val="22"/>
                <w:szCs w:val="22"/>
              </w:rPr>
            </w:pPr>
            <w:r w:rsidRPr="00BA7BD2">
              <w:rPr>
                <w:color w:val="000000"/>
                <w:sz w:val="22"/>
                <w:szCs w:val="22"/>
              </w:rPr>
              <w:t>Egészségügyi dolgozók egészsége</w:t>
            </w:r>
          </w:p>
        </w:tc>
        <w:tc>
          <w:tcPr>
            <w:tcW w:w="6026" w:type="dxa"/>
            <w:tcBorders>
              <w:top w:val="single" w:sz="4" w:space="0" w:color="auto"/>
              <w:left w:val="nil"/>
              <w:bottom w:val="single" w:sz="4" w:space="0" w:color="auto"/>
              <w:right w:val="single" w:sz="4" w:space="0" w:color="auto"/>
            </w:tcBorders>
            <w:vAlign w:val="center"/>
          </w:tcPr>
          <w:p w14:paraId="45A583A3" w14:textId="77777777" w:rsidR="00A37F08" w:rsidRPr="00F049F8" w:rsidRDefault="00A37F08" w:rsidP="00A37F08">
            <w:pPr>
              <w:rPr>
                <w:color w:val="000000"/>
                <w:sz w:val="22"/>
                <w:szCs w:val="22"/>
              </w:rPr>
            </w:pPr>
            <w:r w:rsidRPr="00BA7BD2">
              <w:rPr>
                <w:color w:val="000000"/>
                <w:sz w:val="22"/>
                <w:szCs w:val="22"/>
              </w:rPr>
              <w:t>Egészségügyi dolgozók egészsége</w:t>
            </w:r>
          </w:p>
        </w:tc>
      </w:tr>
      <w:tr w:rsidR="00A37F08" w14:paraId="1AAFD9B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B3F2E3F"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1DDECF1" w14:textId="77777777" w:rsidR="00A37F08" w:rsidRDefault="00A37F08" w:rsidP="00692A13">
            <w:pPr>
              <w:rPr>
                <w:color w:val="000000"/>
                <w:sz w:val="22"/>
                <w:szCs w:val="22"/>
              </w:rPr>
            </w:pPr>
            <w:r>
              <w:rPr>
                <w:color w:val="000000"/>
                <w:sz w:val="22"/>
                <w:szCs w:val="22"/>
              </w:rPr>
              <w:t xml:space="preserve">Varga Júlia </w:t>
            </w:r>
          </w:p>
        </w:tc>
        <w:tc>
          <w:tcPr>
            <w:tcW w:w="1896" w:type="dxa"/>
            <w:tcBorders>
              <w:top w:val="single" w:sz="4" w:space="0" w:color="auto"/>
              <w:left w:val="nil"/>
              <w:bottom w:val="single" w:sz="4" w:space="0" w:color="auto"/>
              <w:right w:val="single" w:sz="4" w:space="0" w:color="auto"/>
            </w:tcBorders>
            <w:vAlign w:val="center"/>
          </w:tcPr>
          <w:p w14:paraId="19D7D363" w14:textId="77777777" w:rsidR="00A37F08" w:rsidRPr="00F049F8" w:rsidRDefault="00A37F08" w:rsidP="00A37F08">
            <w:pPr>
              <w:jc w:val="center"/>
              <w:rPr>
                <w:color w:val="000000"/>
                <w:sz w:val="22"/>
                <w:szCs w:val="22"/>
              </w:rPr>
            </w:pPr>
            <w:r w:rsidRPr="00BA7BD2">
              <w:rPr>
                <w:color w:val="000000"/>
                <w:sz w:val="22"/>
                <w:szCs w:val="22"/>
              </w:rPr>
              <w:t>Orvosok elvándorlása</w:t>
            </w:r>
          </w:p>
        </w:tc>
        <w:tc>
          <w:tcPr>
            <w:tcW w:w="6026" w:type="dxa"/>
            <w:tcBorders>
              <w:top w:val="single" w:sz="4" w:space="0" w:color="auto"/>
              <w:left w:val="nil"/>
              <w:bottom w:val="single" w:sz="4" w:space="0" w:color="auto"/>
              <w:right w:val="single" w:sz="4" w:space="0" w:color="auto"/>
            </w:tcBorders>
            <w:vAlign w:val="center"/>
          </w:tcPr>
          <w:p w14:paraId="07D53DC8" w14:textId="77777777" w:rsidR="00A37F08" w:rsidRPr="00F049F8" w:rsidRDefault="00A37F08" w:rsidP="00A37F08">
            <w:pPr>
              <w:rPr>
                <w:color w:val="000000"/>
                <w:sz w:val="22"/>
                <w:szCs w:val="22"/>
              </w:rPr>
            </w:pPr>
            <w:r w:rsidRPr="00BA7BD2">
              <w:rPr>
                <w:color w:val="000000"/>
                <w:sz w:val="22"/>
                <w:szCs w:val="22"/>
              </w:rPr>
              <w:t>Orvosok elvándorlása</w:t>
            </w:r>
          </w:p>
        </w:tc>
      </w:tr>
      <w:tr w:rsidR="00A37F08" w14:paraId="72232EC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73FA322"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F6239E7" w14:textId="77777777" w:rsidR="00A37F08" w:rsidRDefault="00A37F08" w:rsidP="00692A13">
            <w:pPr>
              <w:rPr>
                <w:color w:val="000000"/>
                <w:sz w:val="22"/>
                <w:szCs w:val="22"/>
              </w:rPr>
            </w:pPr>
            <w:r>
              <w:rPr>
                <w:color w:val="000000"/>
                <w:sz w:val="22"/>
                <w:szCs w:val="22"/>
              </w:rPr>
              <w:t>Scharle Ágota</w:t>
            </w:r>
          </w:p>
        </w:tc>
        <w:tc>
          <w:tcPr>
            <w:tcW w:w="1896" w:type="dxa"/>
            <w:tcBorders>
              <w:top w:val="single" w:sz="4" w:space="0" w:color="auto"/>
              <w:left w:val="nil"/>
              <w:bottom w:val="single" w:sz="4" w:space="0" w:color="auto"/>
              <w:right w:val="single" w:sz="4" w:space="0" w:color="auto"/>
            </w:tcBorders>
            <w:vAlign w:val="center"/>
          </w:tcPr>
          <w:p w14:paraId="465411A2" w14:textId="77777777" w:rsidR="00A37F08" w:rsidRPr="00F049F8" w:rsidRDefault="00A37F08" w:rsidP="00A37F08">
            <w:pPr>
              <w:jc w:val="center"/>
              <w:rPr>
                <w:color w:val="000000"/>
                <w:sz w:val="22"/>
                <w:szCs w:val="22"/>
              </w:rPr>
            </w:pPr>
            <w:r w:rsidRPr="00BA7BD2">
              <w:rPr>
                <w:color w:val="000000"/>
                <w:sz w:val="22"/>
                <w:szCs w:val="22"/>
              </w:rPr>
              <w:t>Megváltozott munkaképességű munkavállalók</w:t>
            </w:r>
          </w:p>
        </w:tc>
        <w:tc>
          <w:tcPr>
            <w:tcW w:w="6026" w:type="dxa"/>
            <w:tcBorders>
              <w:top w:val="single" w:sz="4" w:space="0" w:color="auto"/>
              <w:left w:val="nil"/>
              <w:bottom w:val="single" w:sz="4" w:space="0" w:color="auto"/>
              <w:right w:val="single" w:sz="4" w:space="0" w:color="auto"/>
            </w:tcBorders>
            <w:vAlign w:val="center"/>
          </w:tcPr>
          <w:p w14:paraId="22354EF7" w14:textId="77777777" w:rsidR="00A37F08" w:rsidRPr="00F049F8" w:rsidRDefault="00A37F08" w:rsidP="00A37F08">
            <w:pPr>
              <w:rPr>
                <w:color w:val="000000"/>
                <w:sz w:val="22"/>
                <w:szCs w:val="22"/>
              </w:rPr>
            </w:pPr>
            <w:r w:rsidRPr="00BA7BD2">
              <w:rPr>
                <w:color w:val="000000"/>
                <w:sz w:val="22"/>
                <w:szCs w:val="22"/>
              </w:rPr>
              <w:t>Megváltozott munkaképességű munkavállalók munkapiaci aktivitása és foglalkoztatása</w:t>
            </w:r>
          </w:p>
        </w:tc>
      </w:tr>
      <w:tr w:rsidR="00A37F08" w14:paraId="6E15D18F"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AC641FD"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DE5BA8" w14:textId="77777777" w:rsidR="00A37F08" w:rsidRDefault="00A37F08" w:rsidP="00692A13">
            <w:pPr>
              <w:rPr>
                <w:color w:val="000000"/>
                <w:sz w:val="22"/>
                <w:szCs w:val="22"/>
              </w:rPr>
            </w:pPr>
            <w:r>
              <w:rPr>
                <w:color w:val="000000"/>
                <w:sz w:val="22"/>
                <w:szCs w:val="22"/>
              </w:rPr>
              <w:t>Scharle Ágota</w:t>
            </w:r>
          </w:p>
        </w:tc>
        <w:tc>
          <w:tcPr>
            <w:tcW w:w="1896" w:type="dxa"/>
            <w:tcBorders>
              <w:top w:val="single" w:sz="4" w:space="0" w:color="auto"/>
              <w:left w:val="nil"/>
              <w:bottom w:val="single" w:sz="4" w:space="0" w:color="auto"/>
              <w:right w:val="single" w:sz="4" w:space="0" w:color="auto"/>
            </w:tcBorders>
            <w:vAlign w:val="center"/>
          </w:tcPr>
          <w:p w14:paraId="176F0038" w14:textId="77777777" w:rsidR="00A37F08" w:rsidRPr="00BA7BD2" w:rsidRDefault="00A37F08" w:rsidP="00A37F08">
            <w:pPr>
              <w:jc w:val="center"/>
              <w:rPr>
                <w:color w:val="000000"/>
                <w:sz w:val="22"/>
                <w:szCs w:val="22"/>
              </w:rPr>
            </w:pPr>
            <w:r w:rsidRPr="00BA7BD2">
              <w:rPr>
                <w:color w:val="000000"/>
                <w:sz w:val="22"/>
                <w:szCs w:val="22"/>
              </w:rPr>
              <w:t xml:space="preserve">Rehabilitációs és rokkantsági </w:t>
            </w:r>
            <w:proofErr w:type="spellStart"/>
            <w:r w:rsidRPr="00BA7BD2">
              <w:rPr>
                <w:color w:val="000000"/>
                <w:sz w:val="22"/>
                <w:szCs w:val="22"/>
              </w:rPr>
              <w:t>ellátáso</w:t>
            </w:r>
            <w:proofErr w:type="spellEnd"/>
          </w:p>
        </w:tc>
        <w:tc>
          <w:tcPr>
            <w:tcW w:w="6026" w:type="dxa"/>
            <w:tcBorders>
              <w:top w:val="single" w:sz="4" w:space="0" w:color="auto"/>
              <w:left w:val="nil"/>
              <w:bottom w:val="single" w:sz="4" w:space="0" w:color="auto"/>
              <w:right w:val="single" w:sz="4" w:space="0" w:color="auto"/>
            </w:tcBorders>
            <w:vAlign w:val="center"/>
          </w:tcPr>
          <w:p w14:paraId="18682310" w14:textId="77777777" w:rsidR="00A37F08" w:rsidRPr="00BA7BD2" w:rsidRDefault="00A37F08" w:rsidP="00A37F08">
            <w:pPr>
              <w:rPr>
                <w:color w:val="000000"/>
                <w:sz w:val="22"/>
                <w:szCs w:val="22"/>
              </w:rPr>
            </w:pPr>
            <w:r w:rsidRPr="00BA7BD2">
              <w:rPr>
                <w:color w:val="000000"/>
                <w:sz w:val="22"/>
                <w:szCs w:val="22"/>
              </w:rPr>
              <w:t>Rehabilitációs és rokkantsági ellátások az igénybevételi szabályok változása függvényében</w:t>
            </w:r>
          </w:p>
        </w:tc>
      </w:tr>
      <w:tr w:rsidR="00A37F08" w14:paraId="06A4197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615565B"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B9EC132" w14:textId="77777777" w:rsidR="00A37F08" w:rsidRDefault="00A37F08" w:rsidP="00692A13">
            <w:pPr>
              <w:rPr>
                <w:color w:val="000000"/>
                <w:sz w:val="22"/>
                <w:szCs w:val="22"/>
              </w:rPr>
            </w:pPr>
            <w:r>
              <w:rPr>
                <w:color w:val="000000"/>
                <w:sz w:val="22"/>
                <w:szCs w:val="22"/>
              </w:rPr>
              <w:t>Horn Dániel</w:t>
            </w:r>
          </w:p>
          <w:p w14:paraId="6466505C" w14:textId="77777777" w:rsidR="00A37F08" w:rsidRDefault="00A37F08" w:rsidP="00692A13">
            <w:pPr>
              <w:rPr>
                <w:color w:val="000000"/>
                <w:sz w:val="22"/>
                <w:szCs w:val="22"/>
              </w:rPr>
            </w:pPr>
            <w:r>
              <w:rPr>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4425D847" w14:textId="77777777" w:rsidR="00A37F08" w:rsidRPr="00BA7BD2" w:rsidRDefault="00A37F08" w:rsidP="00A37F08">
            <w:pPr>
              <w:jc w:val="center"/>
              <w:rPr>
                <w:color w:val="000000"/>
                <w:sz w:val="22"/>
                <w:szCs w:val="22"/>
              </w:rPr>
            </w:pPr>
            <w:r w:rsidRPr="00BA7BD2">
              <w:rPr>
                <w:color w:val="000000"/>
                <w:sz w:val="22"/>
                <w:szCs w:val="22"/>
              </w:rPr>
              <w:t>Gyerekkori egészségi sokkok</w:t>
            </w:r>
          </w:p>
        </w:tc>
        <w:tc>
          <w:tcPr>
            <w:tcW w:w="6026" w:type="dxa"/>
            <w:tcBorders>
              <w:top w:val="single" w:sz="4" w:space="0" w:color="auto"/>
              <w:left w:val="nil"/>
              <w:bottom w:val="single" w:sz="4" w:space="0" w:color="auto"/>
              <w:right w:val="single" w:sz="4" w:space="0" w:color="auto"/>
            </w:tcBorders>
            <w:vAlign w:val="center"/>
          </w:tcPr>
          <w:p w14:paraId="7AE6E31F" w14:textId="77777777" w:rsidR="00A37F08" w:rsidRPr="00BA7BD2" w:rsidRDefault="00A37F08" w:rsidP="00A37F08">
            <w:pPr>
              <w:rPr>
                <w:color w:val="000000"/>
                <w:sz w:val="22"/>
                <w:szCs w:val="22"/>
              </w:rPr>
            </w:pPr>
            <w:r w:rsidRPr="00BA7BD2">
              <w:rPr>
                <w:color w:val="000000"/>
                <w:sz w:val="22"/>
                <w:szCs w:val="22"/>
              </w:rPr>
              <w:t>Gyerekkori egészségi sokkok hatása az oktatási eredményességre</w:t>
            </w:r>
          </w:p>
        </w:tc>
      </w:tr>
      <w:tr w:rsidR="00A37F08" w14:paraId="6057BF71"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071D826"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A7E158E" w14:textId="77777777" w:rsidR="00A37F08" w:rsidRDefault="00A37F08" w:rsidP="00692A13">
            <w:pPr>
              <w:rPr>
                <w:color w:val="000000"/>
                <w:sz w:val="22"/>
                <w:szCs w:val="22"/>
              </w:rPr>
            </w:pPr>
            <w:r>
              <w:rPr>
                <w:color w:val="000000"/>
                <w:sz w:val="22"/>
                <w:szCs w:val="22"/>
              </w:rPr>
              <w:t>Boza István</w:t>
            </w:r>
          </w:p>
          <w:p w14:paraId="220DA3B5" w14:textId="77777777" w:rsidR="00A37F08" w:rsidRDefault="00A37F08" w:rsidP="00692A13">
            <w:pPr>
              <w:rPr>
                <w:color w:val="000000"/>
                <w:sz w:val="22"/>
                <w:szCs w:val="22"/>
              </w:rPr>
            </w:pPr>
            <w:r>
              <w:rPr>
                <w:color w:val="000000"/>
                <w:sz w:val="22"/>
                <w:szCs w:val="22"/>
              </w:rPr>
              <w:t>Hermann Zoltán</w:t>
            </w:r>
          </w:p>
          <w:p w14:paraId="004E164C" w14:textId="77777777" w:rsidR="00A37F08" w:rsidRDefault="00A37F08" w:rsidP="00692A13">
            <w:pPr>
              <w:rPr>
                <w:color w:val="000000"/>
                <w:sz w:val="22"/>
                <w:szCs w:val="22"/>
              </w:rPr>
            </w:pPr>
            <w:r>
              <w:rPr>
                <w:color w:val="000000"/>
                <w:sz w:val="22"/>
                <w:szCs w:val="22"/>
              </w:rPr>
              <w:t>Horn Dániel</w:t>
            </w:r>
          </w:p>
        </w:tc>
        <w:tc>
          <w:tcPr>
            <w:tcW w:w="1896" w:type="dxa"/>
            <w:tcBorders>
              <w:top w:val="single" w:sz="4" w:space="0" w:color="auto"/>
              <w:left w:val="nil"/>
              <w:bottom w:val="single" w:sz="4" w:space="0" w:color="auto"/>
              <w:right w:val="single" w:sz="4" w:space="0" w:color="auto"/>
            </w:tcBorders>
            <w:vAlign w:val="center"/>
          </w:tcPr>
          <w:p w14:paraId="4EBA1649" w14:textId="77777777" w:rsidR="00A37F08" w:rsidRPr="000208CC" w:rsidRDefault="00A37F08" w:rsidP="00A37F08">
            <w:pPr>
              <w:jc w:val="center"/>
              <w:rPr>
                <w:color w:val="000000"/>
                <w:sz w:val="22"/>
                <w:szCs w:val="22"/>
              </w:rPr>
            </w:pPr>
            <w:r w:rsidRPr="000208CC">
              <w:rPr>
                <w:color w:val="000000"/>
                <w:sz w:val="22"/>
                <w:szCs w:val="22"/>
              </w:rPr>
              <w:t>A COVID időszak hatása az iskolai teszteredmények egyenlőtlenségére</w:t>
            </w:r>
          </w:p>
          <w:p w14:paraId="53F5BC98" w14:textId="77777777" w:rsidR="00A37F08" w:rsidRPr="00BA7BD2" w:rsidRDefault="00A37F08" w:rsidP="00A37F08">
            <w:pPr>
              <w:jc w:val="center"/>
              <w:rPr>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155105C9" w14:textId="77777777" w:rsidR="00A37F08" w:rsidRPr="00BA7BD2" w:rsidRDefault="00A37F08" w:rsidP="00A37F08">
            <w:pPr>
              <w:rPr>
                <w:color w:val="000000"/>
                <w:sz w:val="22"/>
                <w:szCs w:val="22"/>
              </w:rPr>
            </w:pPr>
            <w:r w:rsidRPr="000208CC">
              <w:rPr>
                <w:color w:val="000000"/>
                <w:sz w:val="22"/>
                <w:szCs w:val="22"/>
              </w:rPr>
              <w:t xml:space="preserve">A javasolt tanulmány három kutatási kérdést vizsgál. Először, részletesen bemutatjuk, hogy hogyan változtak a tanulói teszteredmények családi háttér szerinti egyenlőtlenségei Magyarországon a COVID időszakban. Másodszor, megvizsgáljuk, hogy az iskolák jellemzői hogyan </w:t>
            </w:r>
            <w:proofErr w:type="spellStart"/>
            <w:r w:rsidRPr="000208CC">
              <w:rPr>
                <w:color w:val="000000"/>
                <w:sz w:val="22"/>
                <w:szCs w:val="22"/>
              </w:rPr>
              <w:t>függnek</w:t>
            </w:r>
            <w:proofErr w:type="spellEnd"/>
            <w:r w:rsidRPr="000208CC">
              <w:rPr>
                <w:color w:val="000000"/>
                <w:sz w:val="22"/>
                <w:szCs w:val="22"/>
              </w:rPr>
              <w:t xml:space="preserve"> össze a tanulási veszteségekkel és azok egyenlőtlenségével. Vajon a korábban az átlagosnál eredményesebb iskolák képesek voltak-e csökkenteni a tanulási veszteségeket, és ennek családi háttér szerinti különbségét. Harmadszor, megvizsgáljuk, hogy az iskolák online oktatás során kialakított gyakorlata összefügg-e a tanulási veszteségek mértékével és egyenlőtlenségével. Vajon azokban az iskolákban, ahol több órát tartottak meg online, célzott erőfeszítéseket tettek a veszteségek ellensúlyozására stb. Kisebbek-e a tanulási veszteségek és a diákok közötti különbségek.</w:t>
            </w:r>
          </w:p>
        </w:tc>
      </w:tr>
      <w:tr w:rsidR="00A37F08" w:rsidRPr="005F28C0" w14:paraId="4737795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1584092"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1B1F7CE" w14:textId="77777777" w:rsidR="00A37F08" w:rsidRDefault="00A37F08" w:rsidP="00692A13">
            <w:pPr>
              <w:rPr>
                <w:color w:val="000000"/>
                <w:sz w:val="22"/>
                <w:szCs w:val="22"/>
              </w:rPr>
            </w:pPr>
            <w:r>
              <w:rPr>
                <w:color w:val="000000"/>
                <w:sz w:val="22"/>
                <w:szCs w:val="22"/>
              </w:rPr>
              <w:t xml:space="preserve">Köllő János </w:t>
            </w:r>
          </w:p>
          <w:p w14:paraId="337C80B7" w14:textId="77777777" w:rsidR="00A37F08" w:rsidRDefault="00A37F08" w:rsidP="00692A13">
            <w:pPr>
              <w:rPr>
                <w:color w:val="000000"/>
                <w:sz w:val="22"/>
                <w:szCs w:val="22"/>
              </w:rPr>
            </w:pPr>
            <w:r>
              <w:rPr>
                <w:color w:val="000000"/>
                <w:sz w:val="22"/>
                <w:szCs w:val="22"/>
              </w:rPr>
              <w:t xml:space="preserve">Varga Kinga </w:t>
            </w:r>
          </w:p>
          <w:p w14:paraId="4A62AF04" w14:textId="77777777" w:rsidR="00A37F08" w:rsidRPr="002E72A2" w:rsidRDefault="00A37F08" w:rsidP="00692A13">
            <w:pPr>
              <w:rPr>
                <w:color w:val="000000"/>
                <w:sz w:val="22"/>
                <w:szCs w:val="22"/>
              </w:rPr>
            </w:pPr>
            <w:r w:rsidRPr="002E72A2">
              <w:rPr>
                <w:color w:val="000000"/>
                <w:sz w:val="22"/>
                <w:szCs w:val="22"/>
              </w:rPr>
              <w:t>Lőrincz László</w:t>
            </w:r>
          </w:p>
          <w:p w14:paraId="46E111AE" w14:textId="77777777" w:rsidR="00A37F08" w:rsidRPr="002E72A2" w:rsidRDefault="00A37F08" w:rsidP="00692A13">
            <w:pPr>
              <w:rPr>
                <w:color w:val="000000"/>
                <w:sz w:val="22"/>
                <w:szCs w:val="22"/>
              </w:rPr>
            </w:pPr>
            <w:r w:rsidRPr="002E72A2">
              <w:rPr>
                <w:color w:val="000000"/>
                <w:sz w:val="22"/>
                <w:szCs w:val="22"/>
              </w:rPr>
              <w:t>Horváth Ágoston</w:t>
            </w:r>
          </w:p>
          <w:p w14:paraId="43702943" w14:textId="77777777" w:rsidR="00A37F08" w:rsidRPr="002E72A2" w:rsidRDefault="00A37F08" w:rsidP="00692A13">
            <w:pPr>
              <w:rPr>
                <w:color w:val="000000"/>
                <w:sz w:val="22"/>
                <w:szCs w:val="22"/>
              </w:rPr>
            </w:pPr>
            <w:r w:rsidRPr="002E72A2">
              <w:rPr>
                <w:color w:val="000000"/>
                <w:sz w:val="22"/>
                <w:szCs w:val="22"/>
              </w:rPr>
              <w:t>Tóth Gergő</w:t>
            </w:r>
          </w:p>
          <w:p w14:paraId="40EBBC24" w14:textId="77777777" w:rsidR="00A37F08" w:rsidRPr="002E72A2" w:rsidRDefault="00A37F08" w:rsidP="00692A13">
            <w:pPr>
              <w:rPr>
                <w:color w:val="000000"/>
                <w:sz w:val="22"/>
                <w:szCs w:val="22"/>
              </w:rPr>
            </w:pPr>
            <w:r w:rsidRPr="002E72A2">
              <w:rPr>
                <w:color w:val="000000"/>
                <w:sz w:val="22"/>
                <w:szCs w:val="22"/>
              </w:rPr>
              <w:t>Ilyés Virág</w:t>
            </w:r>
          </w:p>
          <w:p w14:paraId="2E9D91E3" w14:textId="77777777" w:rsidR="00A37F08" w:rsidRPr="002E72A2" w:rsidRDefault="00A37F08" w:rsidP="00692A13">
            <w:pPr>
              <w:rPr>
                <w:color w:val="000000"/>
                <w:sz w:val="22"/>
                <w:szCs w:val="22"/>
              </w:rPr>
            </w:pPr>
            <w:r w:rsidRPr="002E72A2">
              <w:rPr>
                <w:color w:val="000000"/>
                <w:sz w:val="22"/>
                <w:szCs w:val="22"/>
              </w:rPr>
              <w:t>Varga Kinga</w:t>
            </w:r>
          </w:p>
          <w:p w14:paraId="6DF27F03" w14:textId="77777777" w:rsidR="00A37F08" w:rsidRPr="002E72A2" w:rsidRDefault="00A37F08" w:rsidP="00692A13">
            <w:pPr>
              <w:rPr>
                <w:color w:val="000000"/>
                <w:sz w:val="22"/>
                <w:szCs w:val="22"/>
              </w:rPr>
            </w:pPr>
            <w:r w:rsidRPr="002E72A2">
              <w:rPr>
                <w:color w:val="000000"/>
                <w:sz w:val="22"/>
                <w:szCs w:val="22"/>
              </w:rPr>
              <w:t>Horváth Ágoston</w:t>
            </w:r>
          </w:p>
          <w:p w14:paraId="0AFF9639" w14:textId="77777777" w:rsidR="00A37F08" w:rsidRPr="002E72A2" w:rsidRDefault="00A37F08" w:rsidP="00692A13">
            <w:pPr>
              <w:rPr>
                <w:color w:val="000000"/>
                <w:sz w:val="22"/>
                <w:szCs w:val="22"/>
              </w:rPr>
            </w:pPr>
            <w:r w:rsidRPr="002E72A2">
              <w:rPr>
                <w:color w:val="000000"/>
                <w:sz w:val="22"/>
                <w:szCs w:val="22"/>
              </w:rPr>
              <w:t>Dr. Abonyi János</w:t>
            </w:r>
          </w:p>
          <w:p w14:paraId="0A32AD33" w14:textId="77777777" w:rsidR="00A37F08" w:rsidRPr="002E72A2" w:rsidRDefault="00A37F08" w:rsidP="00692A13">
            <w:pPr>
              <w:rPr>
                <w:color w:val="000000"/>
                <w:sz w:val="22"/>
                <w:szCs w:val="22"/>
              </w:rPr>
            </w:pPr>
            <w:r w:rsidRPr="002E72A2">
              <w:rPr>
                <w:color w:val="000000"/>
                <w:sz w:val="22"/>
                <w:szCs w:val="22"/>
              </w:rPr>
              <w:t>Csáfordi Zsolt</w:t>
            </w:r>
          </w:p>
          <w:p w14:paraId="552B429C" w14:textId="77777777" w:rsidR="00A37F08" w:rsidRPr="002E72A2" w:rsidRDefault="00A37F08" w:rsidP="00692A13">
            <w:pPr>
              <w:rPr>
                <w:color w:val="000000"/>
                <w:sz w:val="22"/>
                <w:szCs w:val="22"/>
              </w:rPr>
            </w:pPr>
            <w:proofErr w:type="spellStart"/>
            <w:r w:rsidRPr="002E72A2">
              <w:rPr>
                <w:color w:val="000000"/>
                <w:sz w:val="22"/>
                <w:szCs w:val="22"/>
              </w:rPr>
              <w:t>Gádár</w:t>
            </w:r>
            <w:proofErr w:type="spellEnd"/>
            <w:r w:rsidRPr="002E72A2">
              <w:rPr>
                <w:color w:val="000000"/>
                <w:sz w:val="22"/>
                <w:szCs w:val="22"/>
              </w:rPr>
              <w:t xml:space="preserve"> László</w:t>
            </w:r>
          </w:p>
          <w:p w14:paraId="77A746A4" w14:textId="77777777" w:rsidR="00A37F08" w:rsidRPr="002E72A2" w:rsidRDefault="00A37F08" w:rsidP="00692A13">
            <w:pPr>
              <w:rPr>
                <w:color w:val="000000"/>
                <w:sz w:val="22"/>
                <w:szCs w:val="22"/>
              </w:rPr>
            </w:pPr>
            <w:r w:rsidRPr="002E72A2">
              <w:rPr>
                <w:color w:val="000000"/>
                <w:sz w:val="22"/>
                <w:szCs w:val="22"/>
              </w:rPr>
              <w:t>Lőrincz László</w:t>
            </w:r>
          </w:p>
          <w:p w14:paraId="674DF7F6" w14:textId="77777777" w:rsidR="00A37F08" w:rsidRDefault="00A37F08" w:rsidP="00692A13">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352E9845" w14:textId="77777777" w:rsidR="00A37F08" w:rsidRPr="005F28C0" w:rsidRDefault="00A37F08" w:rsidP="00A37F08">
            <w:pPr>
              <w:jc w:val="center"/>
              <w:rPr>
                <w:color w:val="000000"/>
                <w:sz w:val="22"/>
                <w:szCs w:val="22"/>
              </w:rPr>
            </w:pPr>
            <w:r w:rsidRPr="001E23E4">
              <w:rPr>
                <w:color w:val="000000"/>
                <w:sz w:val="22"/>
                <w:szCs w:val="22"/>
              </w:rPr>
              <w:t>Karrierutak elemzése: egyéni döntések, hálózatok, munkaerőpiaci következmények</w:t>
            </w:r>
          </w:p>
        </w:tc>
        <w:tc>
          <w:tcPr>
            <w:tcW w:w="6026" w:type="dxa"/>
            <w:tcBorders>
              <w:top w:val="single" w:sz="4" w:space="0" w:color="auto"/>
              <w:left w:val="nil"/>
              <w:bottom w:val="single" w:sz="4" w:space="0" w:color="auto"/>
              <w:right w:val="single" w:sz="4" w:space="0" w:color="auto"/>
            </w:tcBorders>
            <w:vAlign w:val="center"/>
          </w:tcPr>
          <w:p w14:paraId="57946B3A" w14:textId="77777777" w:rsidR="00A37F08" w:rsidRPr="001E23E4" w:rsidRDefault="00A37F08" w:rsidP="00A37F08">
            <w:pPr>
              <w:rPr>
                <w:color w:val="000000"/>
                <w:sz w:val="22"/>
                <w:szCs w:val="22"/>
              </w:rPr>
            </w:pPr>
            <w:r w:rsidRPr="001E23E4">
              <w:rPr>
                <w:color w:val="000000"/>
                <w:sz w:val="22"/>
                <w:szCs w:val="22"/>
              </w:rPr>
              <w:t xml:space="preserve">A kutatás első moduljában feltérképezzük a karrier utak szekvenciáit az oktatásból történő első munkába lépéstől kezdve a munkahelyváltások sorozatán keresztül nyomon követve a munkavállalókat. Megvizsgáljuk e karrier </w:t>
            </w:r>
            <w:proofErr w:type="gramStart"/>
            <w:r w:rsidRPr="001E23E4">
              <w:rPr>
                <w:color w:val="000000"/>
                <w:sz w:val="22"/>
                <w:szCs w:val="22"/>
              </w:rPr>
              <w:t>utak mintázatait,</w:t>
            </w:r>
            <w:proofErr w:type="gramEnd"/>
            <w:r w:rsidRPr="001E23E4">
              <w:rPr>
                <w:color w:val="000000"/>
                <w:sz w:val="22"/>
                <w:szCs w:val="22"/>
              </w:rPr>
              <w:t xml:space="preserve"> és összefüggéseit (konvergenciáját/divergenciáját), a karrier út egyes állomásainak (képzések, foglalkozások, munkakörök) szerepét és kapcsolódását, és mindezek munka-erőpiaci következményeit (bérekre, foglalkoztatási esélyekre, teljesítményre).</w:t>
            </w:r>
          </w:p>
          <w:p w14:paraId="73E279F1" w14:textId="77777777" w:rsidR="00A37F08" w:rsidRPr="001E23E4" w:rsidRDefault="00A37F08" w:rsidP="00A37F08">
            <w:pPr>
              <w:rPr>
                <w:color w:val="000000"/>
                <w:sz w:val="22"/>
                <w:szCs w:val="22"/>
              </w:rPr>
            </w:pPr>
            <w:r w:rsidRPr="001E23E4">
              <w:rPr>
                <w:color w:val="000000"/>
                <w:sz w:val="22"/>
                <w:szCs w:val="22"/>
              </w:rPr>
              <w:t xml:space="preserve">A kutatás második moduljában empirikusan vizsgáljuk a munkavállalók </w:t>
            </w:r>
            <w:proofErr w:type="spellStart"/>
            <w:r w:rsidRPr="001E23E4">
              <w:rPr>
                <w:color w:val="000000"/>
                <w:sz w:val="22"/>
                <w:szCs w:val="22"/>
              </w:rPr>
              <w:t>mikroszintű</w:t>
            </w:r>
            <w:proofErr w:type="spellEnd"/>
            <w:r w:rsidRPr="001E23E4">
              <w:rPr>
                <w:color w:val="000000"/>
                <w:sz w:val="22"/>
                <w:szCs w:val="22"/>
              </w:rPr>
              <w:t xml:space="preserve"> döntéseit a karrier út egyes váltásainál. Feltárjuk, hogy milyen tényezők befolyásolják az iskolából munkába, illetve az egyes munkahelyek közti váltásokra irányuló döntéseket. Megvizsgáljuk a </w:t>
            </w:r>
            <w:proofErr w:type="spellStart"/>
            <w:r w:rsidRPr="001E23E4">
              <w:rPr>
                <w:color w:val="000000"/>
                <w:sz w:val="22"/>
                <w:szCs w:val="22"/>
              </w:rPr>
              <w:t>pénzbeni</w:t>
            </w:r>
            <w:proofErr w:type="spellEnd"/>
            <w:r w:rsidRPr="001E23E4">
              <w:rPr>
                <w:color w:val="000000"/>
                <w:sz w:val="22"/>
                <w:szCs w:val="22"/>
              </w:rPr>
              <w:t xml:space="preserve"> és </w:t>
            </w:r>
            <w:proofErr w:type="spellStart"/>
            <w:r w:rsidRPr="001E23E4">
              <w:rPr>
                <w:color w:val="000000"/>
                <w:sz w:val="22"/>
                <w:szCs w:val="22"/>
              </w:rPr>
              <w:t>nempénzbeni</w:t>
            </w:r>
            <w:proofErr w:type="spellEnd"/>
            <w:r w:rsidRPr="001E23E4">
              <w:rPr>
                <w:color w:val="000000"/>
                <w:sz w:val="22"/>
                <w:szCs w:val="22"/>
              </w:rPr>
              <w:t xml:space="preserve"> ösztönzők szerepét és összefüggéseit egymással.</w:t>
            </w:r>
          </w:p>
          <w:p w14:paraId="526D05A4" w14:textId="77777777" w:rsidR="00A37F08" w:rsidRPr="002E72A2" w:rsidRDefault="00A37F08" w:rsidP="00A37F08">
            <w:pPr>
              <w:rPr>
                <w:color w:val="000000"/>
                <w:sz w:val="22"/>
                <w:szCs w:val="22"/>
              </w:rPr>
            </w:pPr>
            <w:r w:rsidRPr="001E23E4">
              <w:rPr>
                <w:color w:val="000000"/>
                <w:sz w:val="22"/>
                <w:szCs w:val="22"/>
              </w:rPr>
              <w:t>A kutatás harmadik moduljában az iskolából munkába történő átmenet és a munkahelyváltások következményeit elemezzük a regionális és társadalmi egyenlőtlenségekre. Megvizsgáljuk, hogy a vállalatok közti, valamint az egyetemek és vállaltok közi munkaerő-áramlási hálózat csökkenti vagy növeli-e a régiókon belüli és régiók közötti egyenlőtlenségeket. Valamint vizsgáljuk a karrier utak mintázatában feltárható nemi egyenlőtlenségeket is.</w:t>
            </w:r>
            <w:r>
              <w:t xml:space="preserve"> </w:t>
            </w:r>
            <w:r w:rsidRPr="002E72A2">
              <w:rPr>
                <w:color w:val="000000"/>
                <w:sz w:val="22"/>
                <w:szCs w:val="22"/>
              </w:rPr>
              <w:t>A felsőoktatási hallgatói életutakat vizsgáljuk, továbbá az életút-típusokhoz kapcsolódó megtérülést. Kutatási kérdéseink három nagyobb tematikus csoportba sorolhatók:</w:t>
            </w:r>
          </w:p>
          <w:p w14:paraId="3B7E3E6B" w14:textId="77777777" w:rsidR="00A37F08" w:rsidRPr="002E72A2" w:rsidRDefault="00A37F08" w:rsidP="00A37F08">
            <w:pPr>
              <w:rPr>
                <w:color w:val="000000"/>
                <w:sz w:val="22"/>
                <w:szCs w:val="22"/>
              </w:rPr>
            </w:pPr>
            <w:r w:rsidRPr="002E72A2">
              <w:rPr>
                <w:color w:val="000000"/>
                <w:sz w:val="22"/>
                <w:szCs w:val="22"/>
              </w:rPr>
              <w:t>•</w:t>
            </w:r>
            <w:r w:rsidRPr="002E72A2">
              <w:rPr>
                <w:color w:val="000000"/>
                <w:sz w:val="22"/>
                <w:szCs w:val="22"/>
              </w:rPr>
              <w:tab/>
              <w:t>képzési kilépések, átlépések vizsgálata;</w:t>
            </w:r>
          </w:p>
          <w:p w14:paraId="752D608A" w14:textId="77777777" w:rsidR="00A37F08" w:rsidRPr="002E72A2" w:rsidRDefault="00A37F08" w:rsidP="00A37F08">
            <w:pPr>
              <w:rPr>
                <w:color w:val="000000"/>
                <w:sz w:val="22"/>
                <w:szCs w:val="22"/>
              </w:rPr>
            </w:pPr>
            <w:r w:rsidRPr="002E72A2">
              <w:rPr>
                <w:color w:val="000000"/>
                <w:sz w:val="22"/>
                <w:szCs w:val="22"/>
              </w:rPr>
              <w:t>•</w:t>
            </w:r>
            <w:r w:rsidRPr="002E72A2">
              <w:rPr>
                <w:color w:val="000000"/>
                <w:sz w:val="22"/>
                <w:szCs w:val="22"/>
              </w:rPr>
              <w:tab/>
              <w:t>párhuzamos képzések;</w:t>
            </w:r>
          </w:p>
          <w:p w14:paraId="68DD8DE2" w14:textId="77777777" w:rsidR="00A37F08" w:rsidRPr="002E72A2" w:rsidRDefault="00A37F08" w:rsidP="00A37F08">
            <w:pPr>
              <w:rPr>
                <w:color w:val="000000"/>
                <w:sz w:val="22"/>
                <w:szCs w:val="22"/>
              </w:rPr>
            </w:pPr>
            <w:r w:rsidRPr="002E72A2">
              <w:rPr>
                <w:color w:val="000000"/>
                <w:sz w:val="22"/>
                <w:szCs w:val="22"/>
              </w:rPr>
              <w:t>•</w:t>
            </w:r>
            <w:r w:rsidRPr="002E72A2">
              <w:rPr>
                <w:color w:val="000000"/>
                <w:sz w:val="22"/>
                <w:szCs w:val="22"/>
              </w:rPr>
              <w:tab/>
              <w:t>tanulmányokkal párhuzamos munkavállalás.</w:t>
            </w:r>
          </w:p>
          <w:p w14:paraId="16990BC5" w14:textId="77777777" w:rsidR="00A37F08" w:rsidRPr="002E72A2" w:rsidRDefault="00A37F08" w:rsidP="00A37F08">
            <w:pPr>
              <w:rPr>
                <w:color w:val="000000"/>
                <w:sz w:val="22"/>
                <w:szCs w:val="22"/>
              </w:rPr>
            </w:pPr>
            <w:r w:rsidRPr="002E72A2">
              <w:rPr>
                <w:color w:val="000000"/>
                <w:sz w:val="22"/>
                <w:szCs w:val="22"/>
              </w:rPr>
              <w:t>A képzési életút-típusokat szekvenciaanalízissel azonosítjuk.</w:t>
            </w:r>
          </w:p>
          <w:p w14:paraId="086530ED" w14:textId="77777777" w:rsidR="00A37F08" w:rsidRPr="002E72A2" w:rsidRDefault="00A37F08" w:rsidP="00A37F08">
            <w:pPr>
              <w:rPr>
                <w:color w:val="000000"/>
                <w:sz w:val="22"/>
                <w:szCs w:val="22"/>
              </w:rPr>
            </w:pPr>
            <w:r w:rsidRPr="002E72A2">
              <w:rPr>
                <w:color w:val="000000"/>
                <w:sz w:val="22"/>
                <w:szCs w:val="22"/>
              </w:rPr>
              <w:t>A képzési életút-típusok megtérülését a hallgatók által később elért bérük alapján vizsgáljuk.</w:t>
            </w:r>
          </w:p>
          <w:p w14:paraId="2D12BBF5" w14:textId="77777777" w:rsidR="00A37F08" w:rsidRPr="002E72A2" w:rsidRDefault="00A37F08" w:rsidP="00A37F08">
            <w:pPr>
              <w:rPr>
                <w:color w:val="000000"/>
                <w:sz w:val="22"/>
                <w:szCs w:val="22"/>
              </w:rPr>
            </w:pPr>
            <w:r w:rsidRPr="002E72A2">
              <w:rPr>
                <w:color w:val="000000"/>
                <w:sz w:val="22"/>
                <w:szCs w:val="22"/>
              </w:rPr>
              <w:t>Kutatási kérdések:</w:t>
            </w:r>
          </w:p>
          <w:p w14:paraId="42C160E6" w14:textId="77777777" w:rsidR="00A37F08" w:rsidRPr="002E72A2" w:rsidRDefault="00A37F08" w:rsidP="00A37F08">
            <w:pPr>
              <w:rPr>
                <w:color w:val="000000"/>
                <w:sz w:val="22"/>
                <w:szCs w:val="22"/>
              </w:rPr>
            </w:pPr>
            <w:r w:rsidRPr="002E72A2">
              <w:rPr>
                <w:color w:val="000000"/>
                <w:sz w:val="22"/>
                <w:szCs w:val="22"/>
              </w:rPr>
              <w:t>1. A különböző hallgatói stratégiák munkaerőpiaci bérhozama</w:t>
            </w:r>
          </w:p>
          <w:p w14:paraId="0FAF288E" w14:textId="77777777" w:rsidR="00A37F08" w:rsidRPr="002E72A2" w:rsidRDefault="00A37F08" w:rsidP="00A37F08">
            <w:pPr>
              <w:rPr>
                <w:color w:val="000000"/>
                <w:sz w:val="22"/>
                <w:szCs w:val="22"/>
              </w:rPr>
            </w:pPr>
            <w:r w:rsidRPr="002E72A2">
              <w:rPr>
                <w:color w:val="000000"/>
                <w:sz w:val="22"/>
                <w:szCs w:val="22"/>
              </w:rPr>
              <w:t>2. A jellemző hallgatói stratégiák vizsgálata képzési területenként</w:t>
            </w:r>
          </w:p>
          <w:p w14:paraId="4DB390A0" w14:textId="77777777" w:rsidR="00A37F08" w:rsidRPr="002E72A2" w:rsidRDefault="00A37F08" w:rsidP="00A37F08">
            <w:pPr>
              <w:rPr>
                <w:color w:val="000000"/>
                <w:sz w:val="22"/>
                <w:szCs w:val="22"/>
              </w:rPr>
            </w:pPr>
            <w:r w:rsidRPr="002E72A2">
              <w:rPr>
                <w:color w:val="000000"/>
                <w:sz w:val="22"/>
                <w:szCs w:val="22"/>
              </w:rPr>
              <w:t xml:space="preserve"> </w:t>
            </w:r>
            <w:r w:rsidRPr="002E72A2">
              <w:rPr>
                <w:color w:val="000000"/>
                <w:sz w:val="22"/>
                <w:szCs w:val="22"/>
              </w:rPr>
              <w:tab/>
              <w:t>- eltérő munkaerőpiaci környezet</w:t>
            </w:r>
          </w:p>
          <w:p w14:paraId="7CC01713" w14:textId="77777777" w:rsidR="00A37F08" w:rsidRPr="002E72A2" w:rsidRDefault="00A37F08" w:rsidP="00A37F08">
            <w:pPr>
              <w:rPr>
                <w:color w:val="000000"/>
                <w:sz w:val="22"/>
                <w:szCs w:val="22"/>
              </w:rPr>
            </w:pPr>
            <w:r w:rsidRPr="002E72A2">
              <w:rPr>
                <w:color w:val="000000"/>
                <w:sz w:val="22"/>
                <w:szCs w:val="22"/>
              </w:rPr>
              <w:tab/>
              <w:t>-  eltérő képzési struktúrák</w:t>
            </w:r>
          </w:p>
          <w:p w14:paraId="704222A5" w14:textId="77777777" w:rsidR="00A37F08" w:rsidRPr="002E72A2" w:rsidRDefault="00A37F08" w:rsidP="00A37F08">
            <w:pPr>
              <w:rPr>
                <w:color w:val="000000"/>
                <w:sz w:val="22"/>
                <w:szCs w:val="22"/>
              </w:rPr>
            </w:pPr>
            <w:r w:rsidRPr="002E72A2">
              <w:rPr>
                <w:color w:val="000000"/>
                <w:sz w:val="22"/>
                <w:szCs w:val="22"/>
              </w:rPr>
              <w:t xml:space="preserve">3. </w:t>
            </w:r>
            <w:proofErr w:type="spellStart"/>
            <w:r w:rsidRPr="002E72A2">
              <w:rPr>
                <w:color w:val="000000"/>
                <w:sz w:val="22"/>
                <w:szCs w:val="22"/>
              </w:rPr>
              <w:t>Nemenkénti</w:t>
            </w:r>
            <w:proofErr w:type="spellEnd"/>
            <w:r w:rsidRPr="002E72A2">
              <w:rPr>
                <w:color w:val="000000"/>
                <w:sz w:val="22"/>
                <w:szCs w:val="22"/>
              </w:rPr>
              <w:t xml:space="preserve"> különbségek vizsgálata</w:t>
            </w:r>
          </w:p>
          <w:p w14:paraId="3437FFC4" w14:textId="77777777" w:rsidR="00A37F08" w:rsidRPr="002E72A2" w:rsidRDefault="00A37F08" w:rsidP="00A37F08">
            <w:pPr>
              <w:rPr>
                <w:color w:val="000000"/>
                <w:sz w:val="22"/>
                <w:szCs w:val="22"/>
              </w:rPr>
            </w:pPr>
          </w:p>
          <w:p w14:paraId="635BC45D" w14:textId="77777777" w:rsidR="00A37F08" w:rsidRPr="002E72A2" w:rsidRDefault="00A37F08" w:rsidP="00A37F08">
            <w:pPr>
              <w:rPr>
                <w:color w:val="000000"/>
                <w:sz w:val="22"/>
                <w:szCs w:val="22"/>
              </w:rPr>
            </w:pPr>
            <w:r w:rsidRPr="002E72A2">
              <w:rPr>
                <w:color w:val="000000"/>
                <w:sz w:val="22"/>
                <w:szCs w:val="22"/>
              </w:rPr>
              <w:t xml:space="preserve">The </w:t>
            </w:r>
            <w:proofErr w:type="spellStart"/>
            <w:r w:rsidRPr="002E72A2">
              <w:rPr>
                <w:color w:val="000000"/>
                <w:sz w:val="22"/>
                <w:szCs w:val="22"/>
              </w:rPr>
              <w:t>return</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strategies</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higher</w:t>
            </w:r>
            <w:proofErr w:type="spellEnd"/>
            <w:r w:rsidRPr="002E72A2">
              <w:rPr>
                <w:color w:val="000000"/>
                <w:sz w:val="22"/>
                <w:szCs w:val="22"/>
              </w:rPr>
              <w:t xml:space="preserve"> </w:t>
            </w:r>
            <w:proofErr w:type="spellStart"/>
            <w:r w:rsidRPr="002E72A2">
              <w:rPr>
                <w:color w:val="000000"/>
                <w:sz w:val="22"/>
                <w:szCs w:val="22"/>
              </w:rPr>
              <w:t>educational</w:t>
            </w:r>
            <w:proofErr w:type="spellEnd"/>
            <w:r w:rsidRPr="002E72A2">
              <w:rPr>
                <w:color w:val="000000"/>
                <w:sz w:val="22"/>
                <w:szCs w:val="22"/>
              </w:rPr>
              <w:t xml:space="preserve"> life </w:t>
            </w:r>
            <w:proofErr w:type="spellStart"/>
            <w:r w:rsidRPr="002E72A2">
              <w:rPr>
                <w:color w:val="000000"/>
                <w:sz w:val="22"/>
                <w:szCs w:val="22"/>
              </w:rPr>
              <w:t>course</w:t>
            </w:r>
            <w:proofErr w:type="spellEnd"/>
          </w:p>
          <w:p w14:paraId="52890C89" w14:textId="77777777" w:rsidR="00A37F08" w:rsidRPr="002E72A2" w:rsidRDefault="00A37F08" w:rsidP="00A37F08">
            <w:pPr>
              <w:rPr>
                <w:color w:val="000000"/>
                <w:sz w:val="22"/>
                <w:szCs w:val="22"/>
              </w:rPr>
            </w:pPr>
            <w:proofErr w:type="spellStart"/>
            <w:r w:rsidRPr="002E72A2">
              <w:rPr>
                <w:color w:val="000000"/>
                <w:sz w:val="22"/>
                <w:szCs w:val="22"/>
              </w:rPr>
              <w:t>We</w:t>
            </w:r>
            <w:proofErr w:type="spellEnd"/>
            <w:r w:rsidRPr="002E72A2">
              <w:rPr>
                <w:color w:val="000000"/>
                <w:sz w:val="22"/>
                <w:szCs w:val="22"/>
              </w:rPr>
              <w:t xml:space="preserve"> </w:t>
            </w:r>
            <w:proofErr w:type="spellStart"/>
            <w:r w:rsidRPr="002E72A2">
              <w:rPr>
                <w:color w:val="000000"/>
                <w:sz w:val="22"/>
                <w:szCs w:val="22"/>
              </w:rPr>
              <w:t>examine</w:t>
            </w:r>
            <w:proofErr w:type="spellEnd"/>
            <w:r w:rsidRPr="002E72A2">
              <w:rPr>
                <w:color w:val="000000"/>
                <w:sz w:val="22"/>
                <w:szCs w:val="22"/>
              </w:rPr>
              <w:t xml:space="preserve">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higher</w:t>
            </w:r>
            <w:proofErr w:type="spellEnd"/>
            <w:r w:rsidRPr="002E72A2">
              <w:rPr>
                <w:color w:val="000000"/>
                <w:sz w:val="22"/>
                <w:szCs w:val="22"/>
              </w:rPr>
              <w:t xml:space="preserve"> </w:t>
            </w:r>
            <w:proofErr w:type="spellStart"/>
            <w:r w:rsidRPr="002E72A2">
              <w:rPr>
                <w:color w:val="000000"/>
                <w:sz w:val="22"/>
                <w:szCs w:val="22"/>
              </w:rPr>
              <w:t>educational</w:t>
            </w:r>
            <w:proofErr w:type="spellEnd"/>
            <w:r w:rsidRPr="002E72A2">
              <w:rPr>
                <w:color w:val="000000"/>
                <w:sz w:val="22"/>
                <w:szCs w:val="22"/>
              </w:rPr>
              <w:t xml:space="preserve"> </w:t>
            </w:r>
            <w:proofErr w:type="spellStart"/>
            <w:r w:rsidRPr="002E72A2">
              <w:rPr>
                <w:color w:val="000000"/>
                <w:sz w:val="22"/>
                <w:szCs w:val="22"/>
              </w:rPr>
              <w:t>students</w:t>
            </w:r>
            <w:proofErr w:type="spellEnd"/>
            <w:r w:rsidRPr="002E72A2">
              <w:rPr>
                <w:color w:val="000000"/>
                <w:sz w:val="22"/>
                <w:szCs w:val="22"/>
              </w:rPr>
              <w:t xml:space="preserve">’ life </w:t>
            </w:r>
            <w:proofErr w:type="spellStart"/>
            <w:r w:rsidRPr="002E72A2">
              <w:rPr>
                <w:color w:val="000000"/>
                <w:sz w:val="22"/>
                <w:szCs w:val="22"/>
              </w:rPr>
              <w:t>courses</w:t>
            </w:r>
            <w:proofErr w:type="spellEnd"/>
            <w:r w:rsidRPr="002E72A2">
              <w:rPr>
                <w:color w:val="000000"/>
                <w:sz w:val="22"/>
                <w:szCs w:val="22"/>
              </w:rPr>
              <w:t xml:space="preserve"> and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return</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types</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life </w:t>
            </w:r>
            <w:proofErr w:type="spellStart"/>
            <w:r w:rsidRPr="002E72A2">
              <w:rPr>
                <w:color w:val="000000"/>
                <w:sz w:val="22"/>
                <w:szCs w:val="22"/>
              </w:rPr>
              <w:t>courses</w:t>
            </w:r>
            <w:proofErr w:type="spellEnd"/>
            <w:r w:rsidRPr="002E72A2">
              <w:rPr>
                <w:color w:val="000000"/>
                <w:sz w:val="22"/>
                <w:szCs w:val="22"/>
              </w:rPr>
              <w:t xml:space="preserve">. The 3 main </w:t>
            </w:r>
            <w:proofErr w:type="spellStart"/>
            <w:r w:rsidRPr="002E72A2">
              <w:rPr>
                <w:color w:val="000000"/>
                <w:sz w:val="22"/>
                <w:szCs w:val="22"/>
              </w:rPr>
              <w:t>topics</w:t>
            </w:r>
            <w:proofErr w:type="spellEnd"/>
            <w:r w:rsidRPr="002E72A2">
              <w:rPr>
                <w:color w:val="000000"/>
                <w:sz w:val="22"/>
                <w:szCs w:val="22"/>
              </w:rPr>
              <w:t xml:space="preserve"> </w:t>
            </w:r>
            <w:proofErr w:type="spellStart"/>
            <w:r w:rsidRPr="002E72A2">
              <w:rPr>
                <w:color w:val="000000"/>
                <w:sz w:val="22"/>
                <w:szCs w:val="22"/>
              </w:rPr>
              <w:t>our</w:t>
            </w:r>
            <w:proofErr w:type="spellEnd"/>
            <w:r w:rsidRPr="002E72A2">
              <w:rPr>
                <w:color w:val="000000"/>
                <w:sz w:val="22"/>
                <w:szCs w:val="22"/>
              </w:rPr>
              <w:t xml:space="preserve"> </w:t>
            </w:r>
            <w:proofErr w:type="spellStart"/>
            <w:r w:rsidRPr="002E72A2">
              <w:rPr>
                <w:color w:val="000000"/>
                <w:sz w:val="22"/>
                <w:szCs w:val="22"/>
              </w:rPr>
              <w:t>questions</w:t>
            </w:r>
            <w:proofErr w:type="spellEnd"/>
            <w:r w:rsidRPr="002E72A2">
              <w:rPr>
                <w:color w:val="000000"/>
                <w:sz w:val="22"/>
                <w:szCs w:val="22"/>
              </w:rPr>
              <w:t xml:space="preserve"> </w:t>
            </w:r>
            <w:proofErr w:type="spellStart"/>
            <w:r w:rsidRPr="002E72A2">
              <w:rPr>
                <w:color w:val="000000"/>
                <w:sz w:val="22"/>
                <w:szCs w:val="22"/>
              </w:rPr>
              <w:t>focus</w:t>
            </w:r>
            <w:proofErr w:type="spellEnd"/>
            <w:r w:rsidRPr="002E72A2">
              <w:rPr>
                <w:color w:val="000000"/>
                <w:sz w:val="22"/>
                <w:szCs w:val="22"/>
              </w:rPr>
              <w:t xml:space="preserve"> </w:t>
            </w:r>
            <w:proofErr w:type="spellStart"/>
            <w:r w:rsidRPr="002E72A2">
              <w:rPr>
                <w:color w:val="000000"/>
                <w:sz w:val="22"/>
                <w:szCs w:val="22"/>
              </w:rPr>
              <w:t>on</w:t>
            </w:r>
            <w:proofErr w:type="spellEnd"/>
            <w:r w:rsidRPr="002E72A2">
              <w:rPr>
                <w:color w:val="000000"/>
                <w:sz w:val="22"/>
                <w:szCs w:val="22"/>
              </w:rPr>
              <w:t>:</w:t>
            </w:r>
          </w:p>
          <w:p w14:paraId="6EB2BB0F" w14:textId="77777777" w:rsidR="00A37F08" w:rsidRPr="002E72A2" w:rsidRDefault="00A37F08" w:rsidP="00A37F08">
            <w:pPr>
              <w:rPr>
                <w:color w:val="000000"/>
                <w:sz w:val="22"/>
                <w:szCs w:val="22"/>
              </w:rPr>
            </w:pPr>
            <w:r w:rsidRPr="002E72A2">
              <w:rPr>
                <w:color w:val="000000"/>
                <w:sz w:val="22"/>
                <w:szCs w:val="22"/>
              </w:rPr>
              <w:t>•</w:t>
            </w:r>
            <w:r w:rsidRPr="002E72A2">
              <w:rPr>
                <w:color w:val="000000"/>
                <w:sz w:val="22"/>
                <w:szCs w:val="22"/>
              </w:rPr>
              <w:tab/>
            </w:r>
            <w:proofErr w:type="spellStart"/>
            <w:r w:rsidRPr="002E72A2">
              <w:rPr>
                <w:color w:val="000000"/>
                <w:sz w:val="22"/>
                <w:szCs w:val="22"/>
              </w:rPr>
              <w:t>change</w:t>
            </w:r>
            <w:proofErr w:type="spellEnd"/>
            <w:r w:rsidRPr="002E72A2">
              <w:rPr>
                <w:color w:val="000000"/>
                <w:sz w:val="22"/>
                <w:szCs w:val="22"/>
              </w:rPr>
              <w:t xml:space="preserve"> of </w:t>
            </w:r>
            <w:proofErr w:type="spellStart"/>
            <w:r w:rsidRPr="002E72A2">
              <w:rPr>
                <w:color w:val="000000"/>
                <w:sz w:val="22"/>
                <w:szCs w:val="22"/>
              </w:rPr>
              <w:t>studies</w:t>
            </w:r>
            <w:proofErr w:type="spellEnd"/>
            <w:r w:rsidRPr="002E72A2">
              <w:rPr>
                <w:color w:val="000000"/>
                <w:sz w:val="22"/>
                <w:szCs w:val="22"/>
              </w:rPr>
              <w:t xml:space="preserve">, </w:t>
            </w:r>
            <w:proofErr w:type="spellStart"/>
            <w:r w:rsidRPr="002E72A2">
              <w:rPr>
                <w:color w:val="000000"/>
                <w:sz w:val="22"/>
                <w:szCs w:val="22"/>
              </w:rPr>
              <w:t>drop</w:t>
            </w:r>
            <w:proofErr w:type="spellEnd"/>
            <w:r w:rsidRPr="002E72A2">
              <w:rPr>
                <w:color w:val="000000"/>
                <w:sz w:val="22"/>
                <w:szCs w:val="22"/>
              </w:rPr>
              <w:t xml:space="preserve"> out;</w:t>
            </w:r>
          </w:p>
          <w:p w14:paraId="59BF1FBD" w14:textId="77777777" w:rsidR="00A37F08" w:rsidRPr="002E72A2" w:rsidRDefault="00A37F08" w:rsidP="00A37F08">
            <w:pPr>
              <w:rPr>
                <w:color w:val="000000"/>
                <w:sz w:val="22"/>
                <w:szCs w:val="22"/>
              </w:rPr>
            </w:pPr>
            <w:r w:rsidRPr="002E72A2">
              <w:rPr>
                <w:color w:val="000000"/>
                <w:sz w:val="22"/>
                <w:szCs w:val="22"/>
              </w:rPr>
              <w:t>•</w:t>
            </w:r>
            <w:r w:rsidRPr="002E72A2">
              <w:rPr>
                <w:color w:val="000000"/>
                <w:sz w:val="22"/>
                <w:szCs w:val="22"/>
              </w:rPr>
              <w:tab/>
              <w:t xml:space="preserve">parallel </w:t>
            </w:r>
            <w:proofErr w:type="spellStart"/>
            <w:r w:rsidRPr="002E72A2">
              <w:rPr>
                <w:color w:val="000000"/>
                <w:sz w:val="22"/>
                <w:szCs w:val="22"/>
              </w:rPr>
              <w:t>studies</w:t>
            </w:r>
            <w:proofErr w:type="spellEnd"/>
            <w:r w:rsidRPr="002E72A2">
              <w:rPr>
                <w:color w:val="000000"/>
                <w:sz w:val="22"/>
                <w:szCs w:val="22"/>
              </w:rPr>
              <w:t>;</w:t>
            </w:r>
          </w:p>
          <w:p w14:paraId="14318814" w14:textId="77777777" w:rsidR="00A37F08" w:rsidRPr="002E72A2" w:rsidRDefault="00A37F08" w:rsidP="00A37F08">
            <w:pPr>
              <w:rPr>
                <w:color w:val="000000"/>
                <w:sz w:val="22"/>
                <w:szCs w:val="22"/>
              </w:rPr>
            </w:pPr>
            <w:r w:rsidRPr="002E72A2">
              <w:rPr>
                <w:color w:val="000000"/>
                <w:sz w:val="22"/>
                <w:szCs w:val="22"/>
              </w:rPr>
              <w:t>•</w:t>
            </w:r>
            <w:r w:rsidRPr="002E72A2">
              <w:rPr>
                <w:color w:val="000000"/>
                <w:sz w:val="22"/>
                <w:szCs w:val="22"/>
              </w:rPr>
              <w:tab/>
            </w:r>
            <w:proofErr w:type="spellStart"/>
            <w:r w:rsidRPr="002E72A2">
              <w:rPr>
                <w:color w:val="000000"/>
                <w:sz w:val="22"/>
                <w:szCs w:val="22"/>
              </w:rPr>
              <w:t>working</w:t>
            </w:r>
            <w:proofErr w:type="spellEnd"/>
            <w:r w:rsidRPr="002E72A2">
              <w:rPr>
                <w:color w:val="000000"/>
                <w:sz w:val="22"/>
                <w:szCs w:val="22"/>
              </w:rPr>
              <w:t xml:space="preserve"> </w:t>
            </w:r>
            <w:proofErr w:type="spellStart"/>
            <w:r w:rsidRPr="002E72A2">
              <w:rPr>
                <w:color w:val="000000"/>
                <w:sz w:val="22"/>
                <w:szCs w:val="22"/>
              </w:rPr>
              <w:t>beside</w:t>
            </w:r>
            <w:proofErr w:type="spellEnd"/>
            <w:r w:rsidRPr="002E72A2">
              <w:rPr>
                <w:color w:val="000000"/>
                <w:sz w:val="22"/>
                <w:szCs w:val="22"/>
              </w:rPr>
              <w:t xml:space="preserve"> HE </w:t>
            </w:r>
            <w:proofErr w:type="spellStart"/>
            <w:r w:rsidRPr="002E72A2">
              <w:rPr>
                <w:color w:val="000000"/>
                <w:sz w:val="22"/>
                <w:szCs w:val="22"/>
              </w:rPr>
              <w:t>studies</w:t>
            </w:r>
            <w:proofErr w:type="spellEnd"/>
            <w:r w:rsidRPr="002E72A2">
              <w:rPr>
                <w:color w:val="000000"/>
                <w:sz w:val="22"/>
                <w:szCs w:val="22"/>
              </w:rPr>
              <w:t>.</w:t>
            </w:r>
          </w:p>
          <w:p w14:paraId="4B3E28C1" w14:textId="77777777" w:rsidR="00A37F08" w:rsidRPr="002E72A2" w:rsidRDefault="00A37F08" w:rsidP="00A37F08">
            <w:pPr>
              <w:rPr>
                <w:color w:val="000000"/>
                <w:sz w:val="22"/>
                <w:szCs w:val="22"/>
              </w:rPr>
            </w:pPr>
            <w:proofErr w:type="spellStart"/>
            <w:r w:rsidRPr="002E72A2">
              <w:rPr>
                <w:color w:val="000000"/>
                <w:sz w:val="22"/>
                <w:szCs w:val="22"/>
              </w:rPr>
              <w:t>We</w:t>
            </w:r>
            <w:proofErr w:type="spellEnd"/>
            <w:r w:rsidRPr="002E72A2">
              <w:rPr>
                <w:color w:val="000000"/>
                <w:sz w:val="22"/>
                <w:szCs w:val="22"/>
              </w:rPr>
              <w:t xml:space="preserve"> </w:t>
            </w:r>
            <w:proofErr w:type="spellStart"/>
            <w:r w:rsidRPr="002E72A2">
              <w:rPr>
                <w:color w:val="000000"/>
                <w:sz w:val="22"/>
                <w:szCs w:val="22"/>
              </w:rPr>
              <w:t>classify</w:t>
            </w:r>
            <w:proofErr w:type="spellEnd"/>
            <w:r w:rsidRPr="002E72A2">
              <w:rPr>
                <w:color w:val="000000"/>
                <w:sz w:val="22"/>
                <w:szCs w:val="22"/>
              </w:rPr>
              <w:t xml:space="preserve">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types</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life </w:t>
            </w:r>
            <w:proofErr w:type="spellStart"/>
            <w:r w:rsidRPr="002E72A2">
              <w:rPr>
                <w:color w:val="000000"/>
                <w:sz w:val="22"/>
                <w:szCs w:val="22"/>
              </w:rPr>
              <w:t>courses</w:t>
            </w:r>
            <w:proofErr w:type="spellEnd"/>
            <w:r w:rsidRPr="002E72A2">
              <w:rPr>
                <w:color w:val="000000"/>
                <w:sz w:val="22"/>
                <w:szCs w:val="22"/>
              </w:rPr>
              <w:t xml:space="preserve"> </w:t>
            </w:r>
            <w:proofErr w:type="spellStart"/>
            <w:r w:rsidRPr="002E72A2">
              <w:rPr>
                <w:color w:val="000000"/>
                <w:sz w:val="22"/>
                <w:szCs w:val="22"/>
              </w:rPr>
              <w:t>by</w:t>
            </w:r>
            <w:proofErr w:type="spellEnd"/>
            <w:r w:rsidRPr="002E72A2">
              <w:rPr>
                <w:color w:val="000000"/>
                <w:sz w:val="22"/>
                <w:szCs w:val="22"/>
              </w:rPr>
              <w:t xml:space="preserve"> </w:t>
            </w:r>
            <w:proofErr w:type="spellStart"/>
            <w:r w:rsidRPr="002E72A2">
              <w:rPr>
                <w:color w:val="000000"/>
                <w:sz w:val="22"/>
                <w:szCs w:val="22"/>
              </w:rPr>
              <w:t>sequence</w:t>
            </w:r>
            <w:proofErr w:type="spellEnd"/>
            <w:r w:rsidRPr="002E72A2">
              <w:rPr>
                <w:color w:val="000000"/>
                <w:sz w:val="22"/>
                <w:szCs w:val="22"/>
              </w:rPr>
              <w:t xml:space="preserve"> </w:t>
            </w:r>
            <w:proofErr w:type="spellStart"/>
            <w:r w:rsidRPr="002E72A2">
              <w:rPr>
                <w:color w:val="000000"/>
                <w:sz w:val="22"/>
                <w:szCs w:val="22"/>
              </w:rPr>
              <w:t>analysis</w:t>
            </w:r>
            <w:proofErr w:type="spellEnd"/>
            <w:r w:rsidRPr="002E72A2">
              <w:rPr>
                <w:color w:val="000000"/>
                <w:sz w:val="22"/>
                <w:szCs w:val="22"/>
              </w:rPr>
              <w:t>.</w:t>
            </w:r>
          </w:p>
          <w:p w14:paraId="2AAE4483" w14:textId="77777777" w:rsidR="00A37F08" w:rsidRPr="002E72A2" w:rsidRDefault="00A37F08" w:rsidP="00A37F08">
            <w:pPr>
              <w:rPr>
                <w:color w:val="000000"/>
                <w:sz w:val="22"/>
                <w:szCs w:val="22"/>
              </w:rPr>
            </w:pPr>
            <w:r w:rsidRPr="002E72A2">
              <w:rPr>
                <w:color w:val="000000"/>
                <w:sz w:val="22"/>
                <w:szCs w:val="22"/>
              </w:rPr>
              <w:t xml:space="preserve">The </w:t>
            </w:r>
            <w:proofErr w:type="spellStart"/>
            <w:r w:rsidRPr="002E72A2">
              <w:rPr>
                <w:color w:val="000000"/>
                <w:sz w:val="22"/>
                <w:szCs w:val="22"/>
              </w:rPr>
              <w:t>return</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types</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life </w:t>
            </w:r>
            <w:proofErr w:type="spellStart"/>
            <w:r w:rsidRPr="002E72A2">
              <w:rPr>
                <w:color w:val="000000"/>
                <w:sz w:val="22"/>
                <w:szCs w:val="22"/>
              </w:rPr>
              <w:t>courses</w:t>
            </w:r>
            <w:proofErr w:type="spellEnd"/>
            <w:r w:rsidRPr="002E72A2">
              <w:rPr>
                <w:color w:val="000000"/>
                <w:sz w:val="22"/>
                <w:szCs w:val="22"/>
              </w:rPr>
              <w:t xml:space="preserve"> </w:t>
            </w:r>
            <w:proofErr w:type="spellStart"/>
            <w:r w:rsidRPr="002E72A2">
              <w:rPr>
                <w:color w:val="000000"/>
                <w:sz w:val="22"/>
                <w:szCs w:val="22"/>
              </w:rPr>
              <w:t>will</w:t>
            </w:r>
            <w:proofErr w:type="spellEnd"/>
            <w:r w:rsidRPr="002E72A2">
              <w:rPr>
                <w:color w:val="000000"/>
                <w:sz w:val="22"/>
                <w:szCs w:val="22"/>
              </w:rPr>
              <w:t xml:space="preserve"> be </w:t>
            </w:r>
            <w:proofErr w:type="spellStart"/>
            <w:r w:rsidRPr="002E72A2">
              <w:rPr>
                <w:color w:val="000000"/>
                <w:sz w:val="22"/>
                <w:szCs w:val="22"/>
              </w:rPr>
              <w:t>examined</w:t>
            </w:r>
            <w:proofErr w:type="spellEnd"/>
            <w:r w:rsidRPr="002E72A2">
              <w:rPr>
                <w:color w:val="000000"/>
                <w:sz w:val="22"/>
                <w:szCs w:val="22"/>
              </w:rPr>
              <w:t xml:space="preserve"> </w:t>
            </w:r>
            <w:proofErr w:type="spellStart"/>
            <w:r w:rsidRPr="002E72A2">
              <w:rPr>
                <w:color w:val="000000"/>
                <w:sz w:val="22"/>
                <w:szCs w:val="22"/>
              </w:rPr>
              <w:t>considering</w:t>
            </w:r>
            <w:proofErr w:type="spellEnd"/>
            <w:r w:rsidRPr="002E72A2">
              <w:rPr>
                <w:color w:val="000000"/>
                <w:sz w:val="22"/>
                <w:szCs w:val="22"/>
              </w:rPr>
              <w:t xml:space="preserve">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wages</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students</w:t>
            </w:r>
            <w:proofErr w:type="spellEnd"/>
            <w:r w:rsidRPr="002E72A2">
              <w:rPr>
                <w:color w:val="000000"/>
                <w:sz w:val="22"/>
                <w:szCs w:val="22"/>
              </w:rPr>
              <w:t xml:space="preserve"> </w:t>
            </w:r>
            <w:proofErr w:type="spellStart"/>
            <w:r w:rsidRPr="002E72A2">
              <w:rPr>
                <w:color w:val="000000"/>
                <w:sz w:val="22"/>
                <w:szCs w:val="22"/>
              </w:rPr>
              <w:t>they</w:t>
            </w:r>
            <w:proofErr w:type="spellEnd"/>
            <w:r w:rsidRPr="002E72A2">
              <w:rPr>
                <w:color w:val="000000"/>
                <w:sz w:val="22"/>
                <w:szCs w:val="22"/>
              </w:rPr>
              <w:t xml:space="preserve"> </w:t>
            </w:r>
            <w:proofErr w:type="spellStart"/>
            <w:r w:rsidRPr="002E72A2">
              <w:rPr>
                <w:color w:val="000000"/>
                <w:sz w:val="22"/>
                <w:szCs w:val="22"/>
              </w:rPr>
              <w:t>later</w:t>
            </w:r>
            <w:proofErr w:type="spellEnd"/>
            <w:r w:rsidRPr="002E72A2">
              <w:rPr>
                <w:color w:val="000000"/>
                <w:sz w:val="22"/>
                <w:szCs w:val="22"/>
              </w:rPr>
              <w:t xml:space="preserve"> </w:t>
            </w:r>
            <w:proofErr w:type="spellStart"/>
            <w:r w:rsidRPr="002E72A2">
              <w:rPr>
                <w:color w:val="000000"/>
                <w:sz w:val="22"/>
                <w:szCs w:val="22"/>
              </w:rPr>
              <w:t>earn</w:t>
            </w:r>
            <w:proofErr w:type="spellEnd"/>
            <w:r w:rsidRPr="002E72A2">
              <w:rPr>
                <w:color w:val="000000"/>
                <w:sz w:val="22"/>
                <w:szCs w:val="22"/>
              </w:rPr>
              <w:t>.</w:t>
            </w:r>
          </w:p>
          <w:p w14:paraId="7A872B9B" w14:textId="77777777" w:rsidR="00A37F08" w:rsidRPr="002E72A2" w:rsidRDefault="00A37F08" w:rsidP="00A37F08">
            <w:pPr>
              <w:rPr>
                <w:color w:val="000000"/>
                <w:sz w:val="22"/>
                <w:szCs w:val="22"/>
              </w:rPr>
            </w:pPr>
            <w:proofErr w:type="spellStart"/>
            <w:r w:rsidRPr="002E72A2">
              <w:rPr>
                <w:color w:val="000000"/>
                <w:sz w:val="22"/>
                <w:szCs w:val="22"/>
              </w:rPr>
              <w:t>Questions</w:t>
            </w:r>
            <w:proofErr w:type="spellEnd"/>
            <w:r w:rsidRPr="002E72A2">
              <w:rPr>
                <w:color w:val="000000"/>
                <w:sz w:val="22"/>
                <w:szCs w:val="22"/>
              </w:rPr>
              <w:t>:</w:t>
            </w:r>
          </w:p>
          <w:p w14:paraId="2EA0C73B" w14:textId="77777777" w:rsidR="00A37F08" w:rsidRPr="002E72A2" w:rsidRDefault="00A37F08" w:rsidP="00A37F08">
            <w:pPr>
              <w:rPr>
                <w:color w:val="000000"/>
                <w:sz w:val="22"/>
                <w:szCs w:val="22"/>
              </w:rPr>
            </w:pPr>
            <w:r w:rsidRPr="002E72A2">
              <w:rPr>
                <w:color w:val="000000"/>
                <w:sz w:val="22"/>
                <w:szCs w:val="22"/>
              </w:rPr>
              <w:t xml:space="preserve">1. The </w:t>
            </w:r>
            <w:proofErr w:type="spellStart"/>
            <w:r w:rsidRPr="002E72A2">
              <w:rPr>
                <w:color w:val="000000"/>
                <w:sz w:val="22"/>
                <w:szCs w:val="22"/>
              </w:rPr>
              <w:t>yield</w:t>
            </w:r>
            <w:proofErr w:type="spellEnd"/>
            <w:r w:rsidRPr="002E72A2">
              <w:rPr>
                <w:color w:val="000000"/>
                <w:sz w:val="22"/>
                <w:szCs w:val="22"/>
              </w:rPr>
              <w:t xml:space="preserve"> of </w:t>
            </w:r>
            <w:proofErr w:type="spellStart"/>
            <w:r w:rsidRPr="002E72A2">
              <w:rPr>
                <w:color w:val="000000"/>
                <w:sz w:val="22"/>
                <w:szCs w:val="22"/>
              </w:rPr>
              <w:t>various</w:t>
            </w:r>
            <w:proofErr w:type="spellEnd"/>
            <w:r w:rsidRPr="002E72A2">
              <w:rPr>
                <w:color w:val="000000"/>
                <w:sz w:val="22"/>
                <w:szCs w:val="22"/>
              </w:rPr>
              <w:t xml:space="preserve"> </w:t>
            </w:r>
            <w:proofErr w:type="spellStart"/>
            <w:r w:rsidRPr="002E72A2">
              <w:rPr>
                <w:color w:val="000000"/>
                <w:sz w:val="22"/>
                <w:szCs w:val="22"/>
              </w:rPr>
              <w:t>strategies</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students</w:t>
            </w:r>
            <w:proofErr w:type="spellEnd"/>
            <w:r w:rsidRPr="002E72A2">
              <w:rPr>
                <w:color w:val="000000"/>
                <w:sz w:val="22"/>
                <w:szCs w:val="22"/>
              </w:rPr>
              <w:t xml:space="preserve"> in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income</w:t>
            </w:r>
            <w:proofErr w:type="spellEnd"/>
          </w:p>
          <w:p w14:paraId="6907E7E4" w14:textId="77777777" w:rsidR="00A37F08" w:rsidRPr="002E72A2" w:rsidRDefault="00A37F08" w:rsidP="00A37F08">
            <w:pPr>
              <w:rPr>
                <w:color w:val="000000"/>
                <w:sz w:val="22"/>
                <w:szCs w:val="22"/>
              </w:rPr>
            </w:pPr>
            <w:r w:rsidRPr="002E72A2">
              <w:rPr>
                <w:color w:val="000000"/>
                <w:sz w:val="22"/>
                <w:szCs w:val="22"/>
              </w:rPr>
              <w:t xml:space="preserve">2. </w:t>
            </w:r>
            <w:proofErr w:type="spellStart"/>
            <w:r w:rsidRPr="002E72A2">
              <w:rPr>
                <w:color w:val="000000"/>
                <w:sz w:val="22"/>
                <w:szCs w:val="22"/>
              </w:rPr>
              <w:t>Various</w:t>
            </w:r>
            <w:proofErr w:type="spellEnd"/>
            <w:r w:rsidRPr="002E72A2">
              <w:rPr>
                <w:color w:val="000000"/>
                <w:sz w:val="22"/>
                <w:szCs w:val="22"/>
              </w:rPr>
              <w:t xml:space="preserve"> </w:t>
            </w:r>
            <w:proofErr w:type="spellStart"/>
            <w:r w:rsidRPr="002E72A2">
              <w:rPr>
                <w:color w:val="000000"/>
                <w:sz w:val="22"/>
                <w:szCs w:val="22"/>
              </w:rPr>
              <w:t>strategies</w:t>
            </w:r>
            <w:proofErr w:type="spellEnd"/>
            <w:r w:rsidRPr="002E72A2">
              <w:rPr>
                <w:color w:val="000000"/>
                <w:sz w:val="22"/>
                <w:szCs w:val="22"/>
              </w:rPr>
              <w:t xml:space="preserve"> of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students</w:t>
            </w:r>
            <w:proofErr w:type="spellEnd"/>
            <w:r w:rsidRPr="002E72A2">
              <w:rPr>
                <w:color w:val="000000"/>
                <w:sz w:val="22"/>
                <w:szCs w:val="22"/>
              </w:rPr>
              <w:t xml:space="preserve"> </w:t>
            </w:r>
            <w:proofErr w:type="spellStart"/>
            <w:r w:rsidRPr="002E72A2">
              <w:rPr>
                <w:color w:val="000000"/>
                <w:sz w:val="22"/>
                <w:szCs w:val="22"/>
              </w:rPr>
              <w:t>according</w:t>
            </w:r>
            <w:proofErr w:type="spellEnd"/>
            <w:r w:rsidRPr="002E72A2">
              <w:rPr>
                <w:color w:val="000000"/>
                <w:sz w:val="22"/>
                <w:szCs w:val="22"/>
              </w:rPr>
              <w:t xml:space="preserve"> </w:t>
            </w:r>
            <w:proofErr w:type="spellStart"/>
            <w:r w:rsidRPr="002E72A2">
              <w:rPr>
                <w:color w:val="000000"/>
                <w:sz w:val="22"/>
                <w:szCs w:val="22"/>
              </w:rPr>
              <w:t>to</w:t>
            </w:r>
            <w:proofErr w:type="spellEnd"/>
            <w:r w:rsidRPr="002E72A2">
              <w:rPr>
                <w:color w:val="000000"/>
                <w:sz w:val="22"/>
                <w:szCs w:val="22"/>
              </w:rPr>
              <w:t xml:space="preserve"> </w:t>
            </w:r>
            <w:proofErr w:type="spellStart"/>
            <w:r w:rsidRPr="002E72A2">
              <w:rPr>
                <w:color w:val="000000"/>
                <w:sz w:val="22"/>
                <w:szCs w:val="22"/>
              </w:rPr>
              <w:t>the</w:t>
            </w:r>
            <w:proofErr w:type="spellEnd"/>
            <w:r w:rsidRPr="002E72A2">
              <w:rPr>
                <w:color w:val="000000"/>
                <w:sz w:val="22"/>
                <w:szCs w:val="22"/>
              </w:rPr>
              <w:t xml:space="preserve"> </w:t>
            </w:r>
            <w:proofErr w:type="spellStart"/>
            <w:r w:rsidRPr="002E72A2">
              <w:rPr>
                <w:color w:val="000000"/>
                <w:sz w:val="22"/>
                <w:szCs w:val="22"/>
              </w:rPr>
              <w:t>fields</w:t>
            </w:r>
            <w:proofErr w:type="spellEnd"/>
            <w:r w:rsidRPr="002E72A2">
              <w:rPr>
                <w:color w:val="000000"/>
                <w:sz w:val="22"/>
                <w:szCs w:val="22"/>
              </w:rPr>
              <w:t xml:space="preserve"> of </w:t>
            </w:r>
            <w:proofErr w:type="spellStart"/>
            <w:r w:rsidRPr="002E72A2">
              <w:rPr>
                <w:color w:val="000000"/>
                <w:sz w:val="22"/>
                <w:szCs w:val="22"/>
              </w:rPr>
              <w:t>studies</w:t>
            </w:r>
            <w:proofErr w:type="spellEnd"/>
          </w:p>
          <w:p w14:paraId="6F57FE47" w14:textId="77777777" w:rsidR="00A37F08" w:rsidRPr="002E72A2" w:rsidRDefault="00A37F08" w:rsidP="00A37F08">
            <w:pPr>
              <w:rPr>
                <w:color w:val="000000"/>
                <w:sz w:val="22"/>
                <w:szCs w:val="22"/>
              </w:rPr>
            </w:pPr>
            <w:r w:rsidRPr="002E72A2">
              <w:rPr>
                <w:color w:val="000000"/>
                <w:sz w:val="22"/>
                <w:szCs w:val="22"/>
              </w:rPr>
              <w:t xml:space="preserve">- </w:t>
            </w:r>
            <w:proofErr w:type="spellStart"/>
            <w:r w:rsidRPr="002E72A2">
              <w:rPr>
                <w:color w:val="000000"/>
                <w:sz w:val="22"/>
                <w:szCs w:val="22"/>
              </w:rPr>
              <w:t>various</w:t>
            </w:r>
            <w:proofErr w:type="spellEnd"/>
            <w:r w:rsidRPr="002E72A2">
              <w:rPr>
                <w:color w:val="000000"/>
                <w:sz w:val="22"/>
                <w:szCs w:val="22"/>
              </w:rPr>
              <w:t xml:space="preserve"> </w:t>
            </w:r>
            <w:proofErr w:type="spellStart"/>
            <w:r w:rsidRPr="002E72A2">
              <w:rPr>
                <w:color w:val="000000"/>
                <w:sz w:val="22"/>
                <w:szCs w:val="22"/>
              </w:rPr>
              <w:t>labour</w:t>
            </w:r>
            <w:proofErr w:type="spellEnd"/>
            <w:r w:rsidRPr="002E72A2">
              <w:rPr>
                <w:color w:val="000000"/>
                <w:sz w:val="22"/>
                <w:szCs w:val="22"/>
              </w:rPr>
              <w:t xml:space="preserve"> market </w:t>
            </w:r>
            <w:proofErr w:type="spellStart"/>
            <w:r w:rsidRPr="002E72A2">
              <w:rPr>
                <w:color w:val="000000"/>
                <w:sz w:val="22"/>
                <w:szCs w:val="22"/>
              </w:rPr>
              <w:t>settings</w:t>
            </w:r>
            <w:proofErr w:type="spellEnd"/>
          </w:p>
          <w:p w14:paraId="1DC2CB94" w14:textId="77777777" w:rsidR="00A37F08" w:rsidRPr="002E72A2" w:rsidRDefault="00A37F08" w:rsidP="00A37F08">
            <w:pPr>
              <w:rPr>
                <w:color w:val="000000"/>
                <w:sz w:val="22"/>
                <w:szCs w:val="22"/>
              </w:rPr>
            </w:pPr>
            <w:r w:rsidRPr="002E72A2">
              <w:rPr>
                <w:color w:val="000000"/>
                <w:sz w:val="22"/>
                <w:szCs w:val="22"/>
              </w:rPr>
              <w:t xml:space="preserve">- </w:t>
            </w:r>
            <w:proofErr w:type="spellStart"/>
            <w:r w:rsidRPr="002E72A2">
              <w:rPr>
                <w:color w:val="000000"/>
                <w:sz w:val="22"/>
                <w:szCs w:val="22"/>
              </w:rPr>
              <w:t>various</w:t>
            </w:r>
            <w:proofErr w:type="spellEnd"/>
            <w:r w:rsidRPr="002E72A2">
              <w:rPr>
                <w:color w:val="000000"/>
                <w:sz w:val="22"/>
                <w:szCs w:val="22"/>
              </w:rPr>
              <w:t xml:space="preserve"> </w:t>
            </w:r>
            <w:proofErr w:type="spellStart"/>
            <w:r w:rsidRPr="002E72A2">
              <w:rPr>
                <w:color w:val="000000"/>
                <w:sz w:val="22"/>
                <w:szCs w:val="22"/>
              </w:rPr>
              <w:t>structures</w:t>
            </w:r>
            <w:proofErr w:type="spellEnd"/>
            <w:r w:rsidRPr="002E72A2">
              <w:rPr>
                <w:color w:val="000000"/>
                <w:sz w:val="22"/>
                <w:szCs w:val="22"/>
              </w:rPr>
              <w:t xml:space="preserve"> of </w:t>
            </w:r>
            <w:proofErr w:type="spellStart"/>
            <w:r w:rsidRPr="002E72A2">
              <w:rPr>
                <w:color w:val="000000"/>
                <w:sz w:val="22"/>
                <w:szCs w:val="22"/>
              </w:rPr>
              <w:t>studies</w:t>
            </w:r>
            <w:proofErr w:type="spellEnd"/>
          </w:p>
          <w:p w14:paraId="5508A1E4" w14:textId="77777777" w:rsidR="00A37F08" w:rsidRPr="005F28C0" w:rsidRDefault="00A37F08" w:rsidP="00A37F08">
            <w:pPr>
              <w:rPr>
                <w:color w:val="000000"/>
                <w:sz w:val="22"/>
                <w:szCs w:val="22"/>
              </w:rPr>
            </w:pPr>
            <w:r w:rsidRPr="002E72A2">
              <w:rPr>
                <w:color w:val="000000"/>
                <w:sz w:val="22"/>
                <w:szCs w:val="22"/>
              </w:rPr>
              <w:t xml:space="preserve">3. </w:t>
            </w:r>
            <w:proofErr w:type="spellStart"/>
            <w:r w:rsidRPr="002E72A2">
              <w:rPr>
                <w:color w:val="000000"/>
                <w:sz w:val="22"/>
                <w:szCs w:val="22"/>
              </w:rPr>
              <w:t>Differences</w:t>
            </w:r>
            <w:proofErr w:type="spellEnd"/>
            <w:r w:rsidRPr="002E72A2">
              <w:rPr>
                <w:color w:val="000000"/>
                <w:sz w:val="22"/>
                <w:szCs w:val="22"/>
              </w:rPr>
              <w:t xml:space="preserve"> </w:t>
            </w:r>
            <w:proofErr w:type="spellStart"/>
            <w:r w:rsidRPr="002E72A2">
              <w:rPr>
                <w:color w:val="000000"/>
                <w:sz w:val="22"/>
                <w:szCs w:val="22"/>
              </w:rPr>
              <w:t>by</w:t>
            </w:r>
            <w:proofErr w:type="spellEnd"/>
            <w:r w:rsidRPr="002E72A2">
              <w:rPr>
                <w:color w:val="000000"/>
                <w:sz w:val="22"/>
                <w:szCs w:val="22"/>
              </w:rPr>
              <w:t xml:space="preserve"> gender</w:t>
            </w:r>
          </w:p>
        </w:tc>
      </w:tr>
      <w:tr w:rsidR="00A37F08" w:rsidRPr="001E23E4" w14:paraId="0156AE9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6373D26"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031B147" w14:textId="77777777" w:rsidR="00A37F08" w:rsidRDefault="00A37F08" w:rsidP="00692A13">
            <w:pPr>
              <w:rPr>
                <w:color w:val="000000"/>
                <w:sz w:val="22"/>
                <w:szCs w:val="22"/>
              </w:rPr>
            </w:pPr>
            <w:r>
              <w:rPr>
                <w:color w:val="000000"/>
                <w:sz w:val="22"/>
                <w:szCs w:val="22"/>
              </w:rPr>
              <w:t>Bíró Anikó</w:t>
            </w:r>
          </w:p>
          <w:p w14:paraId="0D6A9570" w14:textId="77777777" w:rsidR="00A37F08" w:rsidRDefault="00A37F08" w:rsidP="00692A13">
            <w:pPr>
              <w:rPr>
                <w:color w:val="000000"/>
                <w:sz w:val="22"/>
                <w:szCs w:val="22"/>
              </w:rPr>
            </w:pPr>
            <w:r>
              <w:rPr>
                <w:color w:val="000000"/>
                <w:sz w:val="22"/>
                <w:szCs w:val="22"/>
              </w:rPr>
              <w:t>Bisztray Márta</w:t>
            </w:r>
          </w:p>
          <w:p w14:paraId="4CF39659" w14:textId="77777777" w:rsidR="00A37F08" w:rsidRDefault="00A37F08" w:rsidP="00692A13">
            <w:pPr>
              <w:rPr>
                <w:color w:val="000000"/>
                <w:sz w:val="22"/>
                <w:szCs w:val="22"/>
              </w:rPr>
            </w:pPr>
            <w:r w:rsidRPr="001777F0">
              <w:rPr>
                <w:color w:val="000000"/>
                <w:sz w:val="22"/>
                <w:szCs w:val="22"/>
              </w:rPr>
              <w:t>Joao Galindo da Fonseca</w:t>
            </w:r>
          </w:p>
          <w:p w14:paraId="37DBA011" w14:textId="77777777" w:rsidR="00A37F08" w:rsidRDefault="00A37F08" w:rsidP="00692A13">
            <w:pPr>
              <w:rPr>
                <w:color w:val="000000"/>
                <w:sz w:val="22"/>
                <w:szCs w:val="22"/>
              </w:rPr>
            </w:pPr>
            <w:r>
              <w:rPr>
                <w:color w:val="000000"/>
                <w:sz w:val="22"/>
                <w:szCs w:val="22"/>
              </w:rPr>
              <w:t>Molnár Tímea Laura</w:t>
            </w:r>
          </w:p>
        </w:tc>
        <w:tc>
          <w:tcPr>
            <w:tcW w:w="1896" w:type="dxa"/>
            <w:tcBorders>
              <w:top w:val="single" w:sz="4" w:space="0" w:color="auto"/>
              <w:left w:val="nil"/>
              <w:bottom w:val="single" w:sz="4" w:space="0" w:color="auto"/>
              <w:right w:val="single" w:sz="4" w:space="0" w:color="auto"/>
            </w:tcBorders>
            <w:vAlign w:val="center"/>
          </w:tcPr>
          <w:p w14:paraId="7F988004" w14:textId="77777777" w:rsidR="00A37F08" w:rsidRPr="001E23E4" w:rsidRDefault="00A37F08" w:rsidP="00A37F08">
            <w:pPr>
              <w:jc w:val="center"/>
              <w:rPr>
                <w:color w:val="000000"/>
                <w:sz w:val="22"/>
                <w:szCs w:val="22"/>
              </w:rPr>
            </w:pPr>
            <w:r w:rsidRPr="001777F0">
              <w:rPr>
                <w:color w:val="000000"/>
                <w:sz w:val="22"/>
                <w:szCs w:val="22"/>
              </w:rPr>
              <w:t xml:space="preserve">Health </w:t>
            </w:r>
            <w:proofErr w:type="spellStart"/>
            <w:r w:rsidRPr="001777F0">
              <w:rPr>
                <w:color w:val="000000"/>
                <w:sz w:val="22"/>
                <w:szCs w:val="22"/>
              </w:rPr>
              <w:t>Shocks</w:t>
            </w:r>
            <w:proofErr w:type="spellEnd"/>
            <w:r w:rsidRPr="001777F0">
              <w:rPr>
                <w:color w:val="000000"/>
                <w:sz w:val="22"/>
                <w:szCs w:val="22"/>
              </w:rPr>
              <w:t xml:space="preserve"> and Labor Market </w:t>
            </w:r>
            <w:proofErr w:type="spellStart"/>
            <w:r w:rsidRPr="001777F0">
              <w:rPr>
                <w:color w:val="000000"/>
                <w:sz w:val="22"/>
                <w:szCs w:val="22"/>
              </w:rPr>
              <w:t>Reallocation</w:t>
            </w:r>
            <w:proofErr w:type="spellEnd"/>
          </w:p>
        </w:tc>
        <w:tc>
          <w:tcPr>
            <w:tcW w:w="6026" w:type="dxa"/>
            <w:tcBorders>
              <w:top w:val="single" w:sz="4" w:space="0" w:color="auto"/>
              <w:left w:val="nil"/>
              <w:bottom w:val="single" w:sz="4" w:space="0" w:color="auto"/>
              <w:right w:val="single" w:sz="4" w:space="0" w:color="auto"/>
            </w:tcBorders>
            <w:vAlign w:val="center"/>
          </w:tcPr>
          <w:p w14:paraId="18742379" w14:textId="77777777" w:rsidR="00A37F08" w:rsidRPr="001777F0" w:rsidRDefault="00A37F08" w:rsidP="00A37F08">
            <w:pPr>
              <w:rPr>
                <w:color w:val="000000"/>
                <w:sz w:val="22"/>
                <w:szCs w:val="22"/>
              </w:rPr>
            </w:pPr>
            <w:proofErr w:type="spellStart"/>
            <w:r w:rsidRPr="001777F0">
              <w:rPr>
                <w:color w:val="000000"/>
                <w:sz w:val="22"/>
                <w:szCs w:val="22"/>
              </w:rPr>
              <w:t>How</w:t>
            </w:r>
            <w:proofErr w:type="spellEnd"/>
            <w:r w:rsidRPr="001777F0">
              <w:rPr>
                <w:color w:val="000000"/>
                <w:sz w:val="22"/>
                <w:szCs w:val="22"/>
              </w:rPr>
              <w:t xml:space="preserve"> </w:t>
            </w:r>
            <w:proofErr w:type="spellStart"/>
            <w:r w:rsidRPr="001777F0">
              <w:rPr>
                <w:color w:val="000000"/>
                <w:sz w:val="22"/>
                <w:szCs w:val="22"/>
              </w:rPr>
              <w:t>do</w:t>
            </w:r>
            <w:proofErr w:type="spellEnd"/>
            <w:r w:rsidRPr="001777F0">
              <w:rPr>
                <w:color w:val="000000"/>
                <w:sz w:val="22"/>
                <w:szCs w:val="22"/>
              </w:rPr>
              <w:t xml:space="preserve"> </w:t>
            </w:r>
            <w:proofErr w:type="spellStart"/>
            <w:r w:rsidRPr="001777F0">
              <w:rPr>
                <w:color w:val="000000"/>
                <w:sz w:val="22"/>
                <w:szCs w:val="22"/>
              </w:rPr>
              <w:t>health</w:t>
            </w:r>
            <w:proofErr w:type="spellEnd"/>
            <w:r w:rsidRPr="001777F0">
              <w:rPr>
                <w:color w:val="000000"/>
                <w:sz w:val="22"/>
                <w:szCs w:val="22"/>
              </w:rPr>
              <w:t xml:space="preserve"> </w:t>
            </w:r>
            <w:proofErr w:type="spellStart"/>
            <w:r w:rsidRPr="001777F0">
              <w:rPr>
                <w:color w:val="000000"/>
                <w:sz w:val="22"/>
                <w:szCs w:val="22"/>
              </w:rPr>
              <w:t>shocks</w:t>
            </w:r>
            <w:proofErr w:type="spellEnd"/>
            <w:r w:rsidRPr="001777F0">
              <w:rPr>
                <w:color w:val="000000"/>
                <w:sz w:val="22"/>
                <w:szCs w:val="22"/>
              </w:rPr>
              <w:t xml:space="preserve"> </w:t>
            </w:r>
            <w:proofErr w:type="spellStart"/>
            <w:r w:rsidRPr="001777F0">
              <w:rPr>
                <w:color w:val="000000"/>
                <w:sz w:val="22"/>
                <w:szCs w:val="22"/>
              </w:rPr>
              <w:t>affect</w:t>
            </w:r>
            <w:proofErr w:type="spellEnd"/>
            <w:r w:rsidRPr="001777F0">
              <w:rPr>
                <w:color w:val="000000"/>
                <w:sz w:val="22"/>
                <w:szCs w:val="22"/>
              </w:rPr>
              <w:t xml:space="preserve"> </w:t>
            </w:r>
            <w:proofErr w:type="spellStart"/>
            <w:r w:rsidRPr="001777F0">
              <w:rPr>
                <w:color w:val="000000"/>
                <w:sz w:val="22"/>
                <w:szCs w:val="22"/>
              </w:rPr>
              <w:t>workers</w:t>
            </w:r>
            <w:proofErr w:type="spellEnd"/>
            <w:r w:rsidRPr="001777F0">
              <w:rPr>
                <w:color w:val="000000"/>
                <w:sz w:val="22"/>
                <w:szCs w:val="22"/>
              </w:rPr>
              <w:t xml:space="preserve">? The </w:t>
            </w:r>
            <w:proofErr w:type="spellStart"/>
            <w:r w:rsidRPr="001777F0">
              <w:rPr>
                <w:color w:val="000000"/>
                <w:sz w:val="22"/>
                <w:szCs w:val="22"/>
              </w:rPr>
              <w:t>answer</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this</w:t>
            </w:r>
            <w:proofErr w:type="spellEnd"/>
            <w:r w:rsidRPr="001777F0">
              <w:rPr>
                <w:color w:val="000000"/>
                <w:sz w:val="22"/>
                <w:szCs w:val="22"/>
              </w:rPr>
              <w:t xml:space="preserve"> </w:t>
            </w:r>
            <w:proofErr w:type="spellStart"/>
            <w:r w:rsidRPr="001777F0">
              <w:rPr>
                <w:color w:val="000000"/>
                <w:sz w:val="22"/>
                <w:szCs w:val="22"/>
              </w:rPr>
              <w:t>question</w:t>
            </w:r>
            <w:proofErr w:type="spellEnd"/>
            <w:r w:rsidRPr="001777F0">
              <w:rPr>
                <w:color w:val="000000"/>
                <w:sz w:val="22"/>
                <w:szCs w:val="22"/>
              </w:rPr>
              <w:t xml:space="preserve"> is </w:t>
            </w:r>
            <w:proofErr w:type="spellStart"/>
            <w:r w:rsidRPr="001777F0">
              <w:rPr>
                <w:color w:val="000000"/>
                <w:sz w:val="22"/>
                <w:szCs w:val="22"/>
              </w:rPr>
              <w:t>crucial</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any</w:t>
            </w:r>
            <w:proofErr w:type="spellEnd"/>
            <w:r w:rsidRPr="001777F0">
              <w:rPr>
                <w:color w:val="000000"/>
                <w:sz w:val="22"/>
                <w:szCs w:val="22"/>
              </w:rPr>
              <w:t xml:space="preserve"> design of </w:t>
            </w:r>
            <w:proofErr w:type="spellStart"/>
            <w:r w:rsidRPr="001777F0">
              <w:rPr>
                <w:color w:val="000000"/>
                <w:sz w:val="22"/>
                <w:szCs w:val="22"/>
              </w:rPr>
              <w:t>health</w:t>
            </w:r>
            <w:proofErr w:type="spellEnd"/>
            <w:r w:rsidRPr="001777F0">
              <w:rPr>
                <w:color w:val="000000"/>
                <w:sz w:val="22"/>
                <w:szCs w:val="22"/>
              </w:rPr>
              <w:t xml:space="preserve"> </w:t>
            </w:r>
            <w:proofErr w:type="spellStart"/>
            <w:r w:rsidRPr="001777F0">
              <w:rPr>
                <w:color w:val="000000"/>
                <w:sz w:val="22"/>
                <w:szCs w:val="22"/>
              </w:rPr>
              <w:t>care</w:t>
            </w:r>
            <w:proofErr w:type="spellEnd"/>
            <w:r w:rsidRPr="001777F0">
              <w:rPr>
                <w:color w:val="000000"/>
                <w:sz w:val="22"/>
                <w:szCs w:val="22"/>
              </w:rPr>
              <w:t xml:space="preserve"> policy and </w:t>
            </w:r>
            <w:proofErr w:type="spellStart"/>
            <w:r w:rsidRPr="001777F0">
              <w:rPr>
                <w:color w:val="000000"/>
                <w:sz w:val="22"/>
                <w:szCs w:val="22"/>
              </w:rPr>
              <w:t>our</w:t>
            </w:r>
            <w:proofErr w:type="spellEnd"/>
            <w:r w:rsidRPr="001777F0">
              <w:rPr>
                <w:color w:val="000000"/>
                <w:sz w:val="22"/>
                <w:szCs w:val="22"/>
              </w:rPr>
              <w:t xml:space="preserve"> </w:t>
            </w:r>
            <w:proofErr w:type="spellStart"/>
            <w:r w:rsidRPr="001777F0">
              <w:rPr>
                <w:color w:val="000000"/>
                <w:sz w:val="22"/>
                <w:szCs w:val="22"/>
              </w:rPr>
              <w:t>understanding</w:t>
            </w:r>
            <w:proofErr w:type="spellEnd"/>
            <w:r w:rsidRPr="001777F0">
              <w:rPr>
                <w:color w:val="000000"/>
                <w:sz w:val="22"/>
                <w:szCs w:val="22"/>
              </w:rPr>
              <w:t xml:space="preserve"> of </w:t>
            </w:r>
            <w:proofErr w:type="spellStart"/>
            <w:r w:rsidRPr="001777F0">
              <w:rPr>
                <w:color w:val="000000"/>
                <w:sz w:val="22"/>
                <w:szCs w:val="22"/>
              </w:rPr>
              <w:t>how</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best</w:t>
            </w:r>
            <w:proofErr w:type="spellEnd"/>
            <w:r w:rsidRPr="001777F0">
              <w:rPr>
                <w:color w:val="000000"/>
                <w:sz w:val="22"/>
                <w:szCs w:val="22"/>
              </w:rPr>
              <w:t xml:space="preserve"> </w:t>
            </w:r>
            <w:proofErr w:type="spellStart"/>
            <w:r w:rsidRPr="001777F0">
              <w:rPr>
                <w:color w:val="000000"/>
                <w:sz w:val="22"/>
                <w:szCs w:val="22"/>
              </w:rPr>
              <w:t>improve</w:t>
            </w:r>
            <w:proofErr w:type="spellEnd"/>
            <w:r w:rsidRPr="001777F0">
              <w:rPr>
                <w:color w:val="000000"/>
                <w:sz w:val="22"/>
                <w:szCs w:val="22"/>
              </w:rPr>
              <w:t xml:space="preserve"> </w:t>
            </w:r>
            <w:proofErr w:type="spellStart"/>
            <w:r w:rsidRPr="001777F0">
              <w:rPr>
                <w:color w:val="000000"/>
                <w:sz w:val="22"/>
                <w:szCs w:val="22"/>
              </w:rPr>
              <w:t>individual</w:t>
            </w:r>
            <w:proofErr w:type="spellEnd"/>
            <w:r w:rsidRPr="001777F0">
              <w:rPr>
                <w:color w:val="000000"/>
                <w:sz w:val="22"/>
                <w:szCs w:val="22"/>
              </w:rPr>
              <w:t xml:space="preserve"> </w:t>
            </w:r>
            <w:proofErr w:type="spellStart"/>
            <w:r w:rsidRPr="001777F0">
              <w:rPr>
                <w:color w:val="000000"/>
                <w:sz w:val="22"/>
                <w:szCs w:val="22"/>
              </w:rPr>
              <w:t>well-being</w:t>
            </w:r>
            <w:proofErr w:type="spellEnd"/>
            <w:r w:rsidRPr="001777F0">
              <w:rPr>
                <w:color w:val="000000"/>
                <w:sz w:val="22"/>
                <w:szCs w:val="22"/>
              </w:rPr>
              <w:t xml:space="preserve">. </w:t>
            </w:r>
            <w:proofErr w:type="spellStart"/>
            <w:r w:rsidRPr="001777F0">
              <w:rPr>
                <w:color w:val="000000"/>
                <w:sz w:val="22"/>
                <w:szCs w:val="22"/>
              </w:rPr>
              <w:t>Despite</w:t>
            </w:r>
            <w:proofErr w:type="spellEnd"/>
            <w:r w:rsidRPr="001777F0">
              <w:rPr>
                <w:color w:val="000000"/>
                <w:sz w:val="22"/>
                <w:szCs w:val="22"/>
              </w:rPr>
              <w:t xml:space="preserve">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growing</w:t>
            </w:r>
            <w:proofErr w:type="spellEnd"/>
            <w:r w:rsidRPr="001777F0">
              <w:rPr>
                <w:color w:val="000000"/>
                <w:sz w:val="22"/>
                <w:szCs w:val="22"/>
              </w:rPr>
              <w:t xml:space="preserve"> </w:t>
            </w:r>
            <w:proofErr w:type="spellStart"/>
            <w:r w:rsidRPr="001777F0">
              <w:rPr>
                <w:color w:val="000000"/>
                <w:sz w:val="22"/>
                <w:szCs w:val="22"/>
              </w:rPr>
              <w:t>literature</w:t>
            </w:r>
            <w:proofErr w:type="spellEnd"/>
            <w:r w:rsidRPr="001777F0">
              <w:rPr>
                <w:color w:val="000000"/>
                <w:sz w:val="22"/>
                <w:szCs w:val="22"/>
              </w:rPr>
              <w:t xml:space="preserve"> </w:t>
            </w:r>
            <w:proofErr w:type="spellStart"/>
            <w:r w:rsidRPr="001777F0">
              <w:rPr>
                <w:color w:val="000000"/>
                <w:sz w:val="22"/>
                <w:szCs w:val="22"/>
              </w:rPr>
              <w:t>on</w:t>
            </w:r>
            <w:proofErr w:type="spellEnd"/>
            <w:r w:rsidRPr="001777F0">
              <w:rPr>
                <w:color w:val="000000"/>
                <w:sz w:val="22"/>
                <w:szCs w:val="22"/>
              </w:rPr>
              <w:t xml:space="preserve">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impact</w:t>
            </w:r>
            <w:proofErr w:type="spellEnd"/>
            <w:r w:rsidRPr="001777F0">
              <w:rPr>
                <w:color w:val="000000"/>
                <w:sz w:val="22"/>
                <w:szCs w:val="22"/>
              </w:rPr>
              <w:t xml:space="preserve"> of </w:t>
            </w:r>
            <w:proofErr w:type="spellStart"/>
            <w:r w:rsidRPr="001777F0">
              <w:rPr>
                <w:color w:val="000000"/>
                <w:sz w:val="22"/>
                <w:szCs w:val="22"/>
              </w:rPr>
              <w:t>health</w:t>
            </w:r>
            <w:proofErr w:type="spellEnd"/>
            <w:r w:rsidRPr="001777F0">
              <w:rPr>
                <w:color w:val="000000"/>
                <w:sz w:val="22"/>
                <w:szCs w:val="22"/>
              </w:rPr>
              <w:t xml:space="preserve"> </w:t>
            </w:r>
            <w:proofErr w:type="spellStart"/>
            <w:r w:rsidRPr="001777F0">
              <w:rPr>
                <w:color w:val="000000"/>
                <w:sz w:val="22"/>
                <w:szCs w:val="22"/>
              </w:rPr>
              <w:t>shocks</w:t>
            </w:r>
            <w:proofErr w:type="spellEnd"/>
            <w:r w:rsidRPr="001777F0">
              <w:rPr>
                <w:color w:val="000000"/>
                <w:sz w:val="22"/>
                <w:szCs w:val="22"/>
              </w:rPr>
              <w:t xml:space="preserve"> </w:t>
            </w:r>
            <w:proofErr w:type="spellStart"/>
            <w:r w:rsidRPr="001777F0">
              <w:rPr>
                <w:color w:val="000000"/>
                <w:sz w:val="22"/>
                <w:szCs w:val="22"/>
              </w:rPr>
              <w:t>on</w:t>
            </w:r>
            <w:proofErr w:type="spellEnd"/>
            <w:r w:rsidRPr="001777F0">
              <w:rPr>
                <w:color w:val="000000"/>
                <w:sz w:val="22"/>
                <w:szCs w:val="22"/>
              </w:rPr>
              <w:t xml:space="preserve"> </w:t>
            </w:r>
            <w:proofErr w:type="spellStart"/>
            <w:r w:rsidRPr="001777F0">
              <w:rPr>
                <w:color w:val="000000"/>
                <w:sz w:val="22"/>
                <w:szCs w:val="22"/>
              </w:rPr>
              <w:t>economic</w:t>
            </w:r>
            <w:proofErr w:type="spellEnd"/>
            <w:r w:rsidRPr="001777F0">
              <w:rPr>
                <w:color w:val="000000"/>
                <w:sz w:val="22"/>
                <w:szCs w:val="22"/>
              </w:rPr>
              <w:t xml:space="preserve"> </w:t>
            </w:r>
            <w:proofErr w:type="spellStart"/>
            <w:r w:rsidRPr="001777F0">
              <w:rPr>
                <w:color w:val="000000"/>
                <w:sz w:val="22"/>
                <w:szCs w:val="22"/>
              </w:rPr>
              <w:t>outcomes</w:t>
            </w:r>
            <w:proofErr w:type="spellEnd"/>
            <w:r w:rsidRPr="001777F0">
              <w:rPr>
                <w:color w:val="000000"/>
                <w:sz w:val="22"/>
                <w:szCs w:val="22"/>
              </w:rPr>
              <w:t xml:space="preserve">, </w:t>
            </w:r>
            <w:proofErr w:type="spellStart"/>
            <w:r w:rsidRPr="001777F0">
              <w:rPr>
                <w:color w:val="000000"/>
                <w:sz w:val="22"/>
                <w:szCs w:val="22"/>
              </w:rPr>
              <w:t>little</w:t>
            </w:r>
            <w:proofErr w:type="spellEnd"/>
            <w:r w:rsidRPr="001777F0">
              <w:rPr>
                <w:color w:val="000000"/>
                <w:sz w:val="22"/>
                <w:szCs w:val="22"/>
              </w:rPr>
              <w:t xml:space="preserve"> </w:t>
            </w:r>
            <w:proofErr w:type="spellStart"/>
            <w:r w:rsidRPr="001777F0">
              <w:rPr>
                <w:color w:val="000000"/>
                <w:sz w:val="22"/>
                <w:szCs w:val="22"/>
              </w:rPr>
              <w:t>work</w:t>
            </w:r>
            <w:proofErr w:type="spellEnd"/>
            <w:r w:rsidRPr="001777F0">
              <w:rPr>
                <w:color w:val="000000"/>
                <w:sz w:val="22"/>
                <w:szCs w:val="22"/>
              </w:rPr>
              <w:t xml:space="preserve"> has </w:t>
            </w:r>
            <w:proofErr w:type="spellStart"/>
            <w:r w:rsidRPr="001777F0">
              <w:rPr>
                <w:color w:val="000000"/>
                <w:sz w:val="22"/>
                <w:szCs w:val="22"/>
              </w:rPr>
              <w:t>been</w:t>
            </w:r>
            <w:proofErr w:type="spellEnd"/>
            <w:r w:rsidRPr="001777F0">
              <w:rPr>
                <w:color w:val="000000"/>
                <w:sz w:val="22"/>
                <w:szCs w:val="22"/>
              </w:rPr>
              <w:t xml:space="preserve"> </w:t>
            </w:r>
            <w:proofErr w:type="spellStart"/>
            <w:r w:rsidRPr="001777F0">
              <w:rPr>
                <w:color w:val="000000"/>
                <w:sz w:val="22"/>
                <w:szCs w:val="22"/>
              </w:rPr>
              <w:t>done</w:t>
            </w:r>
            <w:proofErr w:type="spellEnd"/>
            <w:r w:rsidRPr="001777F0">
              <w:rPr>
                <w:color w:val="000000"/>
                <w:sz w:val="22"/>
                <w:szCs w:val="22"/>
              </w:rPr>
              <w:t xml:space="preserve"> </w:t>
            </w:r>
            <w:proofErr w:type="spellStart"/>
            <w:r w:rsidRPr="001777F0">
              <w:rPr>
                <w:color w:val="000000"/>
                <w:sz w:val="22"/>
                <w:szCs w:val="22"/>
              </w:rPr>
              <w:t>on</w:t>
            </w:r>
            <w:proofErr w:type="spellEnd"/>
            <w:r w:rsidRPr="001777F0">
              <w:rPr>
                <w:color w:val="000000"/>
                <w:sz w:val="22"/>
                <w:szCs w:val="22"/>
              </w:rPr>
              <w:t xml:space="preserve">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impact</w:t>
            </w:r>
            <w:proofErr w:type="spellEnd"/>
            <w:r w:rsidRPr="001777F0">
              <w:rPr>
                <w:color w:val="000000"/>
                <w:sz w:val="22"/>
                <w:szCs w:val="22"/>
              </w:rPr>
              <w:t xml:space="preserve"> of </w:t>
            </w:r>
            <w:proofErr w:type="spellStart"/>
            <w:r w:rsidRPr="001777F0">
              <w:rPr>
                <w:color w:val="000000"/>
                <w:sz w:val="22"/>
                <w:szCs w:val="22"/>
              </w:rPr>
              <w:t>health</w:t>
            </w:r>
            <w:proofErr w:type="spellEnd"/>
            <w:r w:rsidRPr="001777F0">
              <w:rPr>
                <w:color w:val="000000"/>
                <w:sz w:val="22"/>
                <w:szCs w:val="22"/>
              </w:rPr>
              <w:t xml:space="preserve"> </w:t>
            </w:r>
            <w:proofErr w:type="spellStart"/>
            <w:r w:rsidRPr="001777F0">
              <w:rPr>
                <w:color w:val="000000"/>
                <w:sz w:val="22"/>
                <w:szCs w:val="22"/>
              </w:rPr>
              <w:t>shocks</w:t>
            </w:r>
            <w:proofErr w:type="spellEnd"/>
            <w:r w:rsidRPr="001777F0">
              <w:rPr>
                <w:color w:val="000000"/>
                <w:sz w:val="22"/>
                <w:szCs w:val="22"/>
              </w:rPr>
              <w:t xml:space="preserve"> </w:t>
            </w:r>
            <w:proofErr w:type="spellStart"/>
            <w:r w:rsidRPr="001777F0">
              <w:rPr>
                <w:color w:val="000000"/>
                <w:sz w:val="22"/>
                <w:szCs w:val="22"/>
              </w:rPr>
              <w:t>on</w:t>
            </w:r>
            <w:proofErr w:type="spellEnd"/>
            <w:r w:rsidRPr="001777F0">
              <w:rPr>
                <w:color w:val="000000"/>
                <w:sz w:val="22"/>
                <w:szCs w:val="22"/>
              </w:rPr>
              <w:t xml:space="preserve"> </w:t>
            </w:r>
            <w:proofErr w:type="spellStart"/>
            <w:r w:rsidRPr="001777F0">
              <w:rPr>
                <w:color w:val="000000"/>
                <w:sz w:val="22"/>
                <w:szCs w:val="22"/>
              </w:rPr>
              <w:t>workers</w:t>
            </w:r>
            <w:proofErr w:type="spellEnd"/>
            <w:r w:rsidRPr="001777F0">
              <w:rPr>
                <w:color w:val="000000"/>
                <w:sz w:val="22"/>
                <w:szCs w:val="22"/>
              </w:rPr>
              <w:t xml:space="preserve">' </w:t>
            </w:r>
            <w:proofErr w:type="spellStart"/>
            <w:r w:rsidRPr="001777F0">
              <w:rPr>
                <w:color w:val="000000"/>
                <w:sz w:val="22"/>
                <w:szCs w:val="22"/>
              </w:rPr>
              <w:t>wage</w:t>
            </w:r>
            <w:proofErr w:type="spellEnd"/>
            <w:r w:rsidRPr="001777F0">
              <w:rPr>
                <w:color w:val="000000"/>
                <w:sz w:val="22"/>
                <w:szCs w:val="22"/>
              </w:rPr>
              <w:t xml:space="preserve"> </w:t>
            </w:r>
            <w:proofErr w:type="spellStart"/>
            <w:r w:rsidRPr="001777F0">
              <w:rPr>
                <w:color w:val="000000"/>
                <w:sz w:val="22"/>
                <w:szCs w:val="22"/>
              </w:rPr>
              <w:t>trajectory</w:t>
            </w:r>
            <w:proofErr w:type="spellEnd"/>
            <w:r w:rsidRPr="001777F0">
              <w:rPr>
                <w:color w:val="000000"/>
                <w:sz w:val="22"/>
                <w:szCs w:val="22"/>
              </w:rPr>
              <w:t xml:space="preserve"> </w:t>
            </w:r>
            <w:proofErr w:type="spellStart"/>
            <w:r w:rsidRPr="001777F0">
              <w:rPr>
                <w:color w:val="000000"/>
                <w:sz w:val="22"/>
                <w:szCs w:val="22"/>
              </w:rPr>
              <w:t>or</w:t>
            </w:r>
            <w:proofErr w:type="spellEnd"/>
            <w:r w:rsidRPr="001777F0">
              <w:rPr>
                <w:color w:val="000000"/>
                <w:sz w:val="22"/>
                <w:szCs w:val="22"/>
              </w:rPr>
              <w:t xml:space="preserve"> </w:t>
            </w:r>
            <w:proofErr w:type="spellStart"/>
            <w:r w:rsidRPr="001777F0">
              <w:rPr>
                <w:color w:val="000000"/>
                <w:sz w:val="22"/>
                <w:szCs w:val="22"/>
              </w:rPr>
              <w:t>their</w:t>
            </w:r>
            <w:proofErr w:type="spellEnd"/>
            <w:r w:rsidRPr="001777F0">
              <w:rPr>
                <w:color w:val="000000"/>
                <w:sz w:val="22"/>
                <w:szCs w:val="22"/>
              </w:rPr>
              <w:t xml:space="preserve"> </w:t>
            </w:r>
            <w:proofErr w:type="spellStart"/>
            <w:r w:rsidRPr="001777F0">
              <w:rPr>
                <w:color w:val="000000"/>
                <w:sz w:val="22"/>
                <w:szCs w:val="22"/>
              </w:rPr>
              <w:t>reallocation</w:t>
            </w:r>
            <w:proofErr w:type="spellEnd"/>
            <w:r w:rsidRPr="001777F0">
              <w:rPr>
                <w:color w:val="000000"/>
                <w:sz w:val="22"/>
                <w:szCs w:val="22"/>
              </w:rPr>
              <w:t xml:space="preserve"> </w:t>
            </w:r>
            <w:proofErr w:type="spellStart"/>
            <w:r w:rsidRPr="001777F0">
              <w:rPr>
                <w:color w:val="000000"/>
                <w:sz w:val="22"/>
                <w:szCs w:val="22"/>
              </w:rPr>
              <w:t>across</w:t>
            </w:r>
            <w:proofErr w:type="spellEnd"/>
            <w:r w:rsidRPr="001777F0">
              <w:rPr>
                <w:color w:val="000000"/>
                <w:sz w:val="22"/>
                <w:szCs w:val="22"/>
              </w:rPr>
              <w:t xml:space="preserve"> </w:t>
            </w:r>
            <w:proofErr w:type="spellStart"/>
            <w:r w:rsidRPr="001777F0">
              <w:rPr>
                <w:color w:val="000000"/>
                <w:sz w:val="22"/>
                <w:szCs w:val="22"/>
              </w:rPr>
              <w:t>firms</w:t>
            </w:r>
            <w:proofErr w:type="spellEnd"/>
            <w:r w:rsidRPr="001777F0">
              <w:rPr>
                <w:color w:val="000000"/>
                <w:sz w:val="22"/>
                <w:szCs w:val="22"/>
              </w:rPr>
              <w:t>.</w:t>
            </w:r>
          </w:p>
          <w:p w14:paraId="3A81A2E9" w14:textId="77777777" w:rsidR="00A37F08" w:rsidRPr="001777F0" w:rsidRDefault="00A37F08" w:rsidP="00A37F08">
            <w:pPr>
              <w:rPr>
                <w:color w:val="000000"/>
                <w:sz w:val="22"/>
                <w:szCs w:val="22"/>
              </w:rPr>
            </w:pPr>
            <w:proofErr w:type="spellStart"/>
            <w:r w:rsidRPr="001777F0">
              <w:rPr>
                <w:color w:val="000000"/>
                <w:sz w:val="22"/>
                <w:szCs w:val="22"/>
              </w:rPr>
              <w:t>Furthermore</w:t>
            </w:r>
            <w:proofErr w:type="spellEnd"/>
            <w:r w:rsidRPr="001777F0">
              <w:rPr>
                <w:color w:val="000000"/>
                <w:sz w:val="22"/>
                <w:szCs w:val="22"/>
              </w:rPr>
              <w:t xml:space="preserve">,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extent</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which</w:t>
            </w:r>
            <w:proofErr w:type="spellEnd"/>
            <w:r w:rsidRPr="001777F0">
              <w:rPr>
                <w:color w:val="000000"/>
                <w:sz w:val="22"/>
                <w:szCs w:val="22"/>
              </w:rPr>
              <w:t xml:space="preserve"> </w:t>
            </w:r>
            <w:proofErr w:type="spellStart"/>
            <w:r w:rsidRPr="001777F0">
              <w:rPr>
                <w:color w:val="000000"/>
                <w:sz w:val="22"/>
                <w:szCs w:val="22"/>
              </w:rPr>
              <w:t>health</w:t>
            </w:r>
            <w:proofErr w:type="spellEnd"/>
            <w:r w:rsidRPr="001777F0">
              <w:rPr>
                <w:color w:val="000000"/>
                <w:sz w:val="22"/>
                <w:szCs w:val="22"/>
              </w:rPr>
              <w:t xml:space="preserve"> </w:t>
            </w:r>
            <w:proofErr w:type="spellStart"/>
            <w:r w:rsidRPr="001777F0">
              <w:rPr>
                <w:color w:val="000000"/>
                <w:sz w:val="22"/>
                <w:szCs w:val="22"/>
              </w:rPr>
              <w:t>shocks</w:t>
            </w:r>
            <w:proofErr w:type="spellEnd"/>
            <w:r w:rsidRPr="001777F0">
              <w:rPr>
                <w:color w:val="000000"/>
                <w:sz w:val="22"/>
                <w:szCs w:val="22"/>
              </w:rPr>
              <w:t xml:space="preserve"> </w:t>
            </w:r>
            <w:proofErr w:type="spellStart"/>
            <w:r w:rsidRPr="001777F0">
              <w:rPr>
                <w:color w:val="000000"/>
                <w:sz w:val="22"/>
                <w:szCs w:val="22"/>
              </w:rPr>
              <w:t>affect</w:t>
            </w:r>
            <w:proofErr w:type="spellEnd"/>
            <w:r w:rsidRPr="001777F0">
              <w:rPr>
                <w:color w:val="000000"/>
                <w:sz w:val="22"/>
                <w:szCs w:val="22"/>
              </w:rPr>
              <w:t xml:space="preserve"> labor </w:t>
            </w:r>
            <w:proofErr w:type="spellStart"/>
            <w:r w:rsidRPr="001777F0">
              <w:rPr>
                <w:color w:val="000000"/>
                <w:sz w:val="22"/>
                <w:szCs w:val="22"/>
              </w:rPr>
              <w:t>outcomes</w:t>
            </w:r>
            <w:proofErr w:type="spellEnd"/>
            <w:r w:rsidRPr="001777F0">
              <w:rPr>
                <w:color w:val="000000"/>
                <w:sz w:val="22"/>
                <w:szCs w:val="22"/>
              </w:rPr>
              <w:t xml:space="preserve"> is </w:t>
            </w:r>
            <w:proofErr w:type="spellStart"/>
            <w:r w:rsidRPr="001777F0">
              <w:rPr>
                <w:color w:val="000000"/>
                <w:sz w:val="22"/>
                <w:szCs w:val="22"/>
              </w:rPr>
              <w:t>bound</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be </w:t>
            </w:r>
            <w:proofErr w:type="spellStart"/>
            <w:r w:rsidRPr="001777F0">
              <w:rPr>
                <w:color w:val="000000"/>
                <w:sz w:val="22"/>
                <w:szCs w:val="22"/>
              </w:rPr>
              <w:t>influenced</w:t>
            </w:r>
            <w:proofErr w:type="spellEnd"/>
            <w:r w:rsidRPr="001777F0">
              <w:rPr>
                <w:color w:val="000000"/>
                <w:sz w:val="22"/>
                <w:szCs w:val="22"/>
              </w:rPr>
              <w:t xml:space="preserve"> </w:t>
            </w:r>
            <w:proofErr w:type="spellStart"/>
            <w:r w:rsidRPr="001777F0">
              <w:rPr>
                <w:color w:val="000000"/>
                <w:sz w:val="22"/>
                <w:szCs w:val="22"/>
              </w:rPr>
              <w:t>by</w:t>
            </w:r>
            <w:proofErr w:type="spellEnd"/>
            <w:r w:rsidRPr="001777F0">
              <w:rPr>
                <w:color w:val="000000"/>
                <w:sz w:val="22"/>
                <w:szCs w:val="22"/>
              </w:rPr>
              <w:t xml:space="preserve">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structure</w:t>
            </w:r>
            <w:proofErr w:type="spellEnd"/>
            <w:r w:rsidRPr="001777F0">
              <w:rPr>
                <w:color w:val="000000"/>
                <w:sz w:val="22"/>
                <w:szCs w:val="22"/>
              </w:rPr>
              <w:t xml:space="preserve"> of </w:t>
            </w:r>
            <w:proofErr w:type="spellStart"/>
            <w:r w:rsidRPr="001777F0">
              <w:rPr>
                <w:color w:val="000000"/>
                <w:sz w:val="22"/>
                <w:szCs w:val="22"/>
              </w:rPr>
              <w:t>the</w:t>
            </w:r>
            <w:proofErr w:type="spellEnd"/>
            <w:r w:rsidRPr="001777F0">
              <w:rPr>
                <w:color w:val="000000"/>
                <w:sz w:val="22"/>
                <w:szCs w:val="22"/>
              </w:rPr>
              <w:t xml:space="preserve"> labor market. </w:t>
            </w:r>
            <w:proofErr w:type="spellStart"/>
            <w:r w:rsidRPr="001777F0">
              <w:rPr>
                <w:color w:val="000000"/>
                <w:sz w:val="22"/>
                <w:szCs w:val="22"/>
              </w:rPr>
              <w:t>As</w:t>
            </w:r>
            <w:proofErr w:type="spellEnd"/>
            <w:r w:rsidRPr="001777F0">
              <w:rPr>
                <w:color w:val="000000"/>
                <w:sz w:val="22"/>
                <w:szCs w:val="22"/>
              </w:rPr>
              <w:t xml:space="preserve"> a </w:t>
            </w:r>
            <w:proofErr w:type="spellStart"/>
            <w:r w:rsidRPr="001777F0">
              <w:rPr>
                <w:color w:val="000000"/>
                <w:sz w:val="22"/>
                <w:szCs w:val="22"/>
              </w:rPr>
              <w:t>result</w:t>
            </w:r>
            <w:proofErr w:type="spellEnd"/>
            <w:r w:rsidRPr="001777F0">
              <w:rPr>
                <w:color w:val="000000"/>
                <w:sz w:val="22"/>
                <w:szCs w:val="22"/>
              </w:rPr>
              <w:t xml:space="preserve">, </w:t>
            </w:r>
            <w:proofErr w:type="spellStart"/>
            <w:r w:rsidRPr="001777F0">
              <w:rPr>
                <w:color w:val="000000"/>
                <w:sz w:val="22"/>
                <w:szCs w:val="22"/>
              </w:rPr>
              <w:t>employees</w:t>
            </w:r>
            <w:proofErr w:type="spellEnd"/>
            <w:r w:rsidRPr="001777F0">
              <w:rPr>
                <w:color w:val="000000"/>
                <w:sz w:val="22"/>
                <w:szCs w:val="22"/>
              </w:rPr>
              <w:t xml:space="preserve">' and </w:t>
            </w:r>
            <w:proofErr w:type="spellStart"/>
            <w:r w:rsidRPr="001777F0">
              <w:rPr>
                <w:color w:val="000000"/>
                <w:sz w:val="22"/>
                <w:szCs w:val="22"/>
              </w:rPr>
              <w:t>employers</w:t>
            </w:r>
            <w:proofErr w:type="spellEnd"/>
            <w:r w:rsidRPr="001777F0">
              <w:rPr>
                <w:color w:val="000000"/>
                <w:sz w:val="22"/>
                <w:szCs w:val="22"/>
              </w:rPr>
              <w:t xml:space="preserve">' </w:t>
            </w:r>
            <w:proofErr w:type="spellStart"/>
            <w:r w:rsidRPr="001777F0">
              <w:rPr>
                <w:color w:val="000000"/>
                <w:sz w:val="22"/>
                <w:szCs w:val="22"/>
              </w:rPr>
              <w:t>responses</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health</w:t>
            </w:r>
            <w:proofErr w:type="spellEnd"/>
            <w:r w:rsidRPr="001777F0">
              <w:rPr>
                <w:color w:val="000000"/>
                <w:sz w:val="22"/>
                <w:szCs w:val="22"/>
              </w:rPr>
              <w:t xml:space="preserve"> </w:t>
            </w:r>
            <w:proofErr w:type="spellStart"/>
            <w:r w:rsidRPr="001777F0">
              <w:rPr>
                <w:color w:val="000000"/>
                <w:sz w:val="22"/>
                <w:szCs w:val="22"/>
              </w:rPr>
              <w:t>shocks</w:t>
            </w:r>
            <w:proofErr w:type="spellEnd"/>
            <w:r w:rsidRPr="001777F0">
              <w:rPr>
                <w:color w:val="000000"/>
                <w:sz w:val="22"/>
                <w:szCs w:val="22"/>
              </w:rPr>
              <w:t xml:space="preserve"> </w:t>
            </w:r>
            <w:proofErr w:type="spellStart"/>
            <w:r w:rsidRPr="001777F0">
              <w:rPr>
                <w:color w:val="000000"/>
                <w:sz w:val="22"/>
                <w:szCs w:val="22"/>
              </w:rPr>
              <w:t>give</w:t>
            </w:r>
            <w:proofErr w:type="spellEnd"/>
            <w:r w:rsidRPr="001777F0">
              <w:rPr>
                <w:color w:val="000000"/>
                <w:sz w:val="22"/>
                <w:szCs w:val="22"/>
              </w:rPr>
              <w:t xml:space="preserve"> </w:t>
            </w:r>
            <w:proofErr w:type="spellStart"/>
            <w:r w:rsidRPr="001777F0">
              <w:rPr>
                <w:color w:val="000000"/>
                <w:sz w:val="22"/>
                <w:szCs w:val="22"/>
              </w:rPr>
              <w:t>us</w:t>
            </w:r>
            <w:proofErr w:type="spellEnd"/>
            <w:r w:rsidRPr="001777F0">
              <w:rPr>
                <w:color w:val="000000"/>
                <w:sz w:val="22"/>
                <w:szCs w:val="22"/>
              </w:rPr>
              <w:t xml:space="preserve">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opportunity</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test </w:t>
            </w:r>
            <w:proofErr w:type="spellStart"/>
            <w:r w:rsidRPr="001777F0">
              <w:rPr>
                <w:color w:val="000000"/>
                <w:sz w:val="22"/>
                <w:szCs w:val="22"/>
              </w:rPr>
              <w:t>between</w:t>
            </w:r>
            <w:proofErr w:type="spellEnd"/>
            <w:r w:rsidRPr="001777F0">
              <w:rPr>
                <w:color w:val="000000"/>
                <w:sz w:val="22"/>
                <w:szCs w:val="22"/>
              </w:rPr>
              <w:t xml:space="preserve"> </w:t>
            </w:r>
            <w:proofErr w:type="spellStart"/>
            <w:r w:rsidRPr="001777F0">
              <w:rPr>
                <w:color w:val="000000"/>
                <w:sz w:val="22"/>
                <w:szCs w:val="22"/>
              </w:rPr>
              <w:t>alternative</w:t>
            </w:r>
            <w:proofErr w:type="spellEnd"/>
            <w:r w:rsidRPr="001777F0">
              <w:rPr>
                <w:color w:val="000000"/>
                <w:sz w:val="22"/>
                <w:szCs w:val="22"/>
              </w:rPr>
              <w:t xml:space="preserve"> labor market </w:t>
            </w:r>
            <w:proofErr w:type="spellStart"/>
            <w:r w:rsidRPr="001777F0">
              <w:rPr>
                <w:color w:val="000000"/>
                <w:sz w:val="22"/>
                <w:szCs w:val="22"/>
              </w:rPr>
              <w:t>structures</w:t>
            </w:r>
            <w:proofErr w:type="spellEnd"/>
            <w:r w:rsidRPr="001777F0">
              <w:rPr>
                <w:color w:val="000000"/>
                <w:sz w:val="22"/>
                <w:szCs w:val="22"/>
              </w:rPr>
              <w:t>.</w:t>
            </w:r>
          </w:p>
          <w:p w14:paraId="1A53A933" w14:textId="77777777" w:rsidR="00A37F08" w:rsidRPr="001777F0" w:rsidRDefault="00A37F08" w:rsidP="00A37F08">
            <w:pPr>
              <w:rPr>
                <w:color w:val="000000"/>
                <w:sz w:val="22"/>
                <w:szCs w:val="22"/>
              </w:rPr>
            </w:pPr>
          </w:p>
          <w:p w14:paraId="168EDA3A" w14:textId="77777777" w:rsidR="00A37F08" w:rsidRPr="001E23E4" w:rsidRDefault="00A37F08" w:rsidP="00A37F08">
            <w:pPr>
              <w:rPr>
                <w:color w:val="000000"/>
                <w:sz w:val="22"/>
                <w:szCs w:val="22"/>
              </w:rPr>
            </w:pPr>
            <w:r w:rsidRPr="001777F0">
              <w:rPr>
                <w:color w:val="000000"/>
                <w:sz w:val="22"/>
                <w:szCs w:val="22"/>
              </w:rPr>
              <w:t xml:space="preserve">In </w:t>
            </w:r>
            <w:proofErr w:type="spellStart"/>
            <w:r w:rsidRPr="001777F0">
              <w:rPr>
                <w:color w:val="000000"/>
                <w:sz w:val="22"/>
                <w:szCs w:val="22"/>
              </w:rPr>
              <w:t>this</w:t>
            </w:r>
            <w:proofErr w:type="spellEnd"/>
            <w:r w:rsidRPr="001777F0">
              <w:rPr>
                <w:color w:val="000000"/>
                <w:sz w:val="22"/>
                <w:szCs w:val="22"/>
              </w:rPr>
              <w:t xml:space="preserve"> </w:t>
            </w:r>
            <w:proofErr w:type="spellStart"/>
            <w:r w:rsidRPr="001777F0">
              <w:rPr>
                <w:color w:val="000000"/>
                <w:sz w:val="22"/>
                <w:szCs w:val="22"/>
              </w:rPr>
              <w:t>research</w:t>
            </w:r>
            <w:proofErr w:type="spellEnd"/>
            <w:r w:rsidRPr="001777F0">
              <w:rPr>
                <w:color w:val="000000"/>
                <w:sz w:val="22"/>
                <w:szCs w:val="22"/>
              </w:rPr>
              <w:t xml:space="preserve"> project, </w:t>
            </w:r>
            <w:proofErr w:type="spellStart"/>
            <w:r w:rsidRPr="001777F0">
              <w:rPr>
                <w:color w:val="000000"/>
                <w:sz w:val="22"/>
                <w:szCs w:val="22"/>
              </w:rPr>
              <w:t>we</w:t>
            </w:r>
            <w:proofErr w:type="spellEnd"/>
            <w:r w:rsidRPr="001777F0">
              <w:rPr>
                <w:color w:val="000000"/>
                <w:sz w:val="22"/>
                <w:szCs w:val="22"/>
              </w:rPr>
              <w:t xml:space="preserve"> </w:t>
            </w:r>
            <w:proofErr w:type="spellStart"/>
            <w:r w:rsidRPr="001777F0">
              <w:rPr>
                <w:color w:val="000000"/>
                <w:sz w:val="22"/>
                <w:szCs w:val="22"/>
              </w:rPr>
              <w:t>plan</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estimate</w:t>
            </w:r>
            <w:proofErr w:type="spellEnd"/>
            <w:r w:rsidRPr="001777F0">
              <w:rPr>
                <w:color w:val="000000"/>
                <w:sz w:val="22"/>
                <w:szCs w:val="22"/>
              </w:rPr>
              <w:t xml:space="preserve">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reallocation</w:t>
            </w:r>
            <w:proofErr w:type="spellEnd"/>
            <w:r w:rsidRPr="001777F0">
              <w:rPr>
                <w:color w:val="000000"/>
                <w:sz w:val="22"/>
                <w:szCs w:val="22"/>
              </w:rPr>
              <w:t xml:space="preserve"> of </w:t>
            </w:r>
            <w:proofErr w:type="spellStart"/>
            <w:r w:rsidRPr="001777F0">
              <w:rPr>
                <w:color w:val="000000"/>
                <w:sz w:val="22"/>
                <w:szCs w:val="22"/>
              </w:rPr>
              <w:t>workers</w:t>
            </w:r>
            <w:proofErr w:type="spellEnd"/>
            <w:r w:rsidRPr="001777F0">
              <w:rPr>
                <w:color w:val="000000"/>
                <w:sz w:val="22"/>
                <w:szCs w:val="22"/>
              </w:rPr>
              <w:t xml:space="preserve"> </w:t>
            </w:r>
            <w:proofErr w:type="spellStart"/>
            <w:r w:rsidRPr="001777F0">
              <w:rPr>
                <w:color w:val="000000"/>
                <w:sz w:val="22"/>
                <w:szCs w:val="22"/>
              </w:rPr>
              <w:t>across</w:t>
            </w:r>
            <w:proofErr w:type="spellEnd"/>
            <w:r w:rsidRPr="001777F0">
              <w:rPr>
                <w:color w:val="000000"/>
                <w:sz w:val="22"/>
                <w:szCs w:val="22"/>
              </w:rPr>
              <w:t xml:space="preserve"> </w:t>
            </w:r>
            <w:proofErr w:type="spellStart"/>
            <w:r w:rsidRPr="001777F0">
              <w:rPr>
                <w:color w:val="000000"/>
                <w:sz w:val="22"/>
                <w:szCs w:val="22"/>
              </w:rPr>
              <w:t>firms</w:t>
            </w:r>
            <w:proofErr w:type="spellEnd"/>
            <w:r w:rsidRPr="001777F0">
              <w:rPr>
                <w:color w:val="000000"/>
                <w:sz w:val="22"/>
                <w:szCs w:val="22"/>
              </w:rPr>
              <w:t xml:space="preserve"> </w:t>
            </w:r>
            <w:proofErr w:type="spellStart"/>
            <w:r w:rsidRPr="001777F0">
              <w:rPr>
                <w:color w:val="000000"/>
                <w:sz w:val="22"/>
                <w:szCs w:val="22"/>
              </w:rPr>
              <w:t>following</w:t>
            </w:r>
            <w:proofErr w:type="spellEnd"/>
            <w:r w:rsidRPr="001777F0">
              <w:rPr>
                <w:color w:val="000000"/>
                <w:sz w:val="22"/>
                <w:szCs w:val="22"/>
              </w:rPr>
              <w:t xml:space="preserve"> a </w:t>
            </w:r>
            <w:proofErr w:type="spellStart"/>
            <w:r w:rsidRPr="001777F0">
              <w:rPr>
                <w:color w:val="000000"/>
                <w:sz w:val="22"/>
                <w:szCs w:val="22"/>
              </w:rPr>
              <w:t>negative</w:t>
            </w:r>
            <w:proofErr w:type="spellEnd"/>
            <w:r w:rsidRPr="001777F0">
              <w:rPr>
                <w:color w:val="000000"/>
                <w:sz w:val="22"/>
                <w:szCs w:val="22"/>
              </w:rPr>
              <w:t xml:space="preserve"> </w:t>
            </w:r>
            <w:proofErr w:type="spellStart"/>
            <w:r w:rsidRPr="001777F0">
              <w:rPr>
                <w:color w:val="000000"/>
                <w:sz w:val="22"/>
                <w:szCs w:val="22"/>
              </w:rPr>
              <w:t>health</w:t>
            </w:r>
            <w:proofErr w:type="spellEnd"/>
            <w:r w:rsidRPr="001777F0">
              <w:rPr>
                <w:color w:val="000000"/>
                <w:sz w:val="22"/>
                <w:szCs w:val="22"/>
              </w:rPr>
              <w:t xml:space="preserve"> </w:t>
            </w:r>
            <w:proofErr w:type="spellStart"/>
            <w:r w:rsidRPr="001777F0">
              <w:rPr>
                <w:color w:val="000000"/>
                <w:sz w:val="22"/>
                <w:szCs w:val="22"/>
              </w:rPr>
              <w:t>shock</w:t>
            </w:r>
            <w:proofErr w:type="spellEnd"/>
            <w:r w:rsidRPr="001777F0">
              <w:rPr>
                <w:color w:val="000000"/>
                <w:sz w:val="22"/>
                <w:szCs w:val="22"/>
              </w:rPr>
              <w:t xml:space="preserve"> </w:t>
            </w:r>
            <w:proofErr w:type="spellStart"/>
            <w:r w:rsidRPr="001777F0">
              <w:rPr>
                <w:color w:val="000000"/>
                <w:sz w:val="22"/>
                <w:szCs w:val="22"/>
              </w:rPr>
              <w:t>workers</w:t>
            </w:r>
            <w:proofErr w:type="spellEnd"/>
            <w:r w:rsidRPr="001777F0">
              <w:rPr>
                <w:color w:val="000000"/>
                <w:sz w:val="22"/>
                <w:szCs w:val="22"/>
              </w:rPr>
              <w:t xml:space="preserve"> </w:t>
            </w:r>
            <w:proofErr w:type="spellStart"/>
            <w:r w:rsidRPr="001777F0">
              <w:rPr>
                <w:color w:val="000000"/>
                <w:sz w:val="22"/>
                <w:szCs w:val="22"/>
              </w:rPr>
              <w:t>experience</w:t>
            </w:r>
            <w:proofErr w:type="spellEnd"/>
            <w:r w:rsidRPr="001777F0">
              <w:rPr>
                <w:color w:val="000000"/>
                <w:sz w:val="22"/>
                <w:szCs w:val="22"/>
              </w:rPr>
              <w:t xml:space="preserve">, and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corresponding</w:t>
            </w:r>
            <w:proofErr w:type="spellEnd"/>
            <w:r w:rsidRPr="001777F0">
              <w:rPr>
                <w:color w:val="000000"/>
                <w:sz w:val="22"/>
                <w:szCs w:val="22"/>
              </w:rPr>
              <w:t xml:space="preserve"> </w:t>
            </w:r>
            <w:proofErr w:type="spellStart"/>
            <w:r w:rsidRPr="001777F0">
              <w:rPr>
                <w:color w:val="000000"/>
                <w:sz w:val="22"/>
                <w:szCs w:val="22"/>
              </w:rPr>
              <w:t>change</w:t>
            </w:r>
            <w:proofErr w:type="spellEnd"/>
            <w:r w:rsidRPr="001777F0">
              <w:rPr>
                <w:color w:val="000000"/>
                <w:sz w:val="22"/>
                <w:szCs w:val="22"/>
              </w:rPr>
              <w:t xml:space="preserve"> in </w:t>
            </w:r>
            <w:proofErr w:type="spellStart"/>
            <w:r w:rsidRPr="001777F0">
              <w:rPr>
                <w:color w:val="000000"/>
                <w:sz w:val="22"/>
                <w:szCs w:val="22"/>
              </w:rPr>
              <w:t>their</w:t>
            </w:r>
            <w:proofErr w:type="spellEnd"/>
            <w:r w:rsidRPr="001777F0">
              <w:rPr>
                <w:color w:val="000000"/>
                <w:sz w:val="22"/>
                <w:szCs w:val="22"/>
              </w:rPr>
              <w:t xml:space="preserve"> </w:t>
            </w:r>
            <w:proofErr w:type="spellStart"/>
            <w:r w:rsidRPr="001777F0">
              <w:rPr>
                <w:color w:val="000000"/>
                <w:sz w:val="22"/>
                <w:szCs w:val="22"/>
              </w:rPr>
              <w:t>wage</w:t>
            </w:r>
            <w:proofErr w:type="spellEnd"/>
            <w:r w:rsidRPr="001777F0">
              <w:rPr>
                <w:color w:val="000000"/>
                <w:sz w:val="22"/>
                <w:szCs w:val="22"/>
              </w:rPr>
              <w:t xml:space="preserve"> </w:t>
            </w:r>
            <w:proofErr w:type="spellStart"/>
            <w:r w:rsidRPr="001777F0">
              <w:rPr>
                <w:color w:val="000000"/>
                <w:sz w:val="22"/>
                <w:szCs w:val="22"/>
              </w:rPr>
              <w:t>trajectory</w:t>
            </w:r>
            <w:proofErr w:type="spellEnd"/>
            <w:r w:rsidRPr="001777F0">
              <w:rPr>
                <w:color w:val="000000"/>
                <w:sz w:val="22"/>
                <w:szCs w:val="22"/>
              </w:rPr>
              <w:t xml:space="preserve">. In </w:t>
            </w:r>
            <w:proofErr w:type="spellStart"/>
            <w:r w:rsidRPr="001777F0">
              <w:rPr>
                <w:color w:val="000000"/>
                <w:sz w:val="22"/>
                <w:szCs w:val="22"/>
              </w:rPr>
              <w:t>addition</w:t>
            </w:r>
            <w:proofErr w:type="spellEnd"/>
            <w:r w:rsidRPr="001777F0">
              <w:rPr>
                <w:color w:val="000000"/>
                <w:sz w:val="22"/>
                <w:szCs w:val="22"/>
              </w:rPr>
              <w:t xml:space="preserve">, </w:t>
            </w:r>
            <w:proofErr w:type="spellStart"/>
            <w:r w:rsidRPr="001777F0">
              <w:rPr>
                <w:color w:val="000000"/>
                <w:sz w:val="22"/>
                <w:szCs w:val="22"/>
              </w:rPr>
              <w:t>we</w:t>
            </w:r>
            <w:proofErr w:type="spellEnd"/>
            <w:r w:rsidRPr="001777F0">
              <w:rPr>
                <w:color w:val="000000"/>
                <w:sz w:val="22"/>
                <w:szCs w:val="22"/>
              </w:rPr>
              <w:t xml:space="preserve"> </w:t>
            </w:r>
            <w:proofErr w:type="spellStart"/>
            <w:r w:rsidRPr="001777F0">
              <w:rPr>
                <w:color w:val="000000"/>
                <w:sz w:val="22"/>
                <w:szCs w:val="22"/>
              </w:rPr>
              <w:t>plan</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use</w:t>
            </w:r>
            <w:proofErr w:type="spellEnd"/>
            <w:r w:rsidRPr="001777F0">
              <w:rPr>
                <w:color w:val="000000"/>
                <w:sz w:val="22"/>
                <w:szCs w:val="22"/>
              </w:rPr>
              <w:t xml:space="preserve"> </w:t>
            </w:r>
            <w:proofErr w:type="spellStart"/>
            <w:r w:rsidRPr="001777F0">
              <w:rPr>
                <w:color w:val="000000"/>
                <w:sz w:val="22"/>
                <w:szCs w:val="22"/>
              </w:rPr>
              <w:t>economic</w:t>
            </w:r>
            <w:proofErr w:type="spellEnd"/>
            <w:r w:rsidRPr="001777F0">
              <w:rPr>
                <w:color w:val="000000"/>
                <w:sz w:val="22"/>
                <w:szCs w:val="22"/>
              </w:rPr>
              <w:t xml:space="preserve"> </w:t>
            </w:r>
            <w:proofErr w:type="spellStart"/>
            <w:r w:rsidRPr="001777F0">
              <w:rPr>
                <w:color w:val="000000"/>
                <w:sz w:val="22"/>
                <w:szCs w:val="22"/>
              </w:rPr>
              <w:t>theory</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guide</w:t>
            </w:r>
            <w:proofErr w:type="spellEnd"/>
            <w:r w:rsidRPr="001777F0">
              <w:rPr>
                <w:color w:val="000000"/>
                <w:sz w:val="22"/>
                <w:szCs w:val="22"/>
              </w:rPr>
              <w:t xml:space="preserve">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estimation</w:t>
            </w:r>
            <w:proofErr w:type="spellEnd"/>
            <w:r w:rsidRPr="001777F0">
              <w:rPr>
                <w:color w:val="000000"/>
                <w:sz w:val="22"/>
                <w:szCs w:val="22"/>
              </w:rPr>
              <w:t xml:space="preserve"> and </w:t>
            </w:r>
            <w:proofErr w:type="spellStart"/>
            <w:r w:rsidRPr="001777F0">
              <w:rPr>
                <w:color w:val="000000"/>
                <w:sz w:val="22"/>
                <w:szCs w:val="22"/>
              </w:rPr>
              <w:t>interpretation</w:t>
            </w:r>
            <w:proofErr w:type="spellEnd"/>
            <w:r w:rsidRPr="001777F0">
              <w:rPr>
                <w:color w:val="000000"/>
                <w:sz w:val="22"/>
                <w:szCs w:val="22"/>
              </w:rPr>
              <w:t xml:space="preserve"> of </w:t>
            </w:r>
            <w:proofErr w:type="spellStart"/>
            <w:r w:rsidRPr="001777F0">
              <w:rPr>
                <w:color w:val="000000"/>
                <w:sz w:val="22"/>
                <w:szCs w:val="22"/>
              </w:rPr>
              <w:t>our</w:t>
            </w:r>
            <w:proofErr w:type="spellEnd"/>
            <w:r w:rsidRPr="001777F0">
              <w:rPr>
                <w:color w:val="000000"/>
                <w:sz w:val="22"/>
                <w:szCs w:val="22"/>
              </w:rPr>
              <w:t xml:space="preserve"> </w:t>
            </w:r>
            <w:proofErr w:type="spellStart"/>
            <w:r w:rsidRPr="001777F0">
              <w:rPr>
                <w:color w:val="000000"/>
                <w:sz w:val="22"/>
                <w:szCs w:val="22"/>
              </w:rPr>
              <w:t>results</w:t>
            </w:r>
            <w:proofErr w:type="spellEnd"/>
            <w:r w:rsidRPr="001777F0">
              <w:rPr>
                <w:color w:val="000000"/>
                <w:sz w:val="22"/>
                <w:szCs w:val="22"/>
              </w:rPr>
              <w:t xml:space="preserve">. </w:t>
            </w:r>
            <w:proofErr w:type="spellStart"/>
            <w:r w:rsidRPr="001777F0">
              <w:rPr>
                <w:color w:val="000000"/>
                <w:sz w:val="22"/>
                <w:szCs w:val="22"/>
              </w:rPr>
              <w:t>We</w:t>
            </w:r>
            <w:proofErr w:type="spellEnd"/>
            <w:r w:rsidRPr="001777F0">
              <w:rPr>
                <w:color w:val="000000"/>
                <w:sz w:val="22"/>
                <w:szCs w:val="22"/>
              </w:rPr>
              <w:t xml:space="preserve"> </w:t>
            </w:r>
            <w:proofErr w:type="spellStart"/>
            <w:r w:rsidRPr="001777F0">
              <w:rPr>
                <w:color w:val="000000"/>
                <w:sz w:val="22"/>
                <w:szCs w:val="22"/>
              </w:rPr>
              <w:t>plan</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use</w:t>
            </w:r>
            <w:proofErr w:type="spellEnd"/>
            <w:r w:rsidRPr="001777F0">
              <w:rPr>
                <w:color w:val="000000"/>
                <w:sz w:val="22"/>
                <w:szCs w:val="22"/>
              </w:rPr>
              <w:t xml:space="preserve"> </w:t>
            </w:r>
            <w:proofErr w:type="spellStart"/>
            <w:r w:rsidRPr="001777F0">
              <w:rPr>
                <w:color w:val="000000"/>
                <w:sz w:val="22"/>
                <w:szCs w:val="22"/>
              </w:rPr>
              <w:t>our</w:t>
            </w:r>
            <w:proofErr w:type="spellEnd"/>
            <w:r w:rsidRPr="001777F0">
              <w:rPr>
                <w:color w:val="000000"/>
                <w:sz w:val="22"/>
                <w:szCs w:val="22"/>
              </w:rPr>
              <w:t xml:space="preserve"> </w:t>
            </w:r>
            <w:proofErr w:type="spellStart"/>
            <w:r w:rsidRPr="001777F0">
              <w:rPr>
                <w:color w:val="000000"/>
                <w:sz w:val="22"/>
                <w:szCs w:val="22"/>
              </w:rPr>
              <w:t>estimates</w:t>
            </w:r>
            <w:proofErr w:type="spellEnd"/>
            <w:r w:rsidRPr="001777F0">
              <w:rPr>
                <w:color w:val="000000"/>
                <w:sz w:val="22"/>
                <w:szCs w:val="22"/>
              </w:rPr>
              <w:t xml:space="preserve"> </w:t>
            </w:r>
            <w:proofErr w:type="spellStart"/>
            <w:r w:rsidRPr="001777F0">
              <w:rPr>
                <w:color w:val="000000"/>
                <w:sz w:val="22"/>
                <w:szCs w:val="22"/>
              </w:rPr>
              <w:t>to</w:t>
            </w:r>
            <w:proofErr w:type="spellEnd"/>
            <w:r w:rsidRPr="001777F0">
              <w:rPr>
                <w:color w:val="000000"/>
                <w:sz w:val="22"/>
                <w:szCs w:val="22"/>
              </w:rPr>
              <w:t xml:space="preserve"> </w:t>
            </w:r>
            <w:proofErr w:type="spellStart"/>
            <w:r w:rsidRPr="001777F0">
              <w:rPr>
                <w:color w:val="000000"/>
                <w:sz w:val="22"/>
                <w:szCs w:val="22"/>
              </w:rPr>
              <w:t>differentiate</w:t>
            </w:r>
            <w:proofErr w:type="spellEnd"/>
            <w:r w:rsidRPr="001777F0">
              <w:rPr>
                <w:color w:val="000000"/>
                <w:sz w:val="22"/>
                <w:szCs w:val="22"/>
              </w:rPr>
              <w:t xml:space="preserve"> </w:t>
            </w:r>
            <w:proofErr w:type="spellStart"/>
            <w:r w:rsidRPr="001777F0">
              <w:rPr>
                <w:color w:val="000000"/>
                <w:sz w:val="22"/>
                <w:szCs w:val="22"/>
              </w:rPr>
              <w:t>between</w:t>
            </w:r>
            <w:proofErr w:type="spellEnd"/>
            <w:r w:rsidRPr="001777F0">
              <w:rPr>
                <w:color w:val="000000"/>
                <w:sz w:val="22"/>
                <w:szCs w:val="22"/>
              </w:rPr>
              <w:t xml:space="preserve"> </w:t>
            </w:r>
            <w:proofErr w:type="spellStart"/>
            <w:r w:rsidRPr="001777F0">
              <w:rPr>
                <w:color w:val="000000"/>
                <w:sz w:val="22"/>
                <w:szCs w:val="22"/>
              </w:rPr>
              <w:t>two</w:t>
            </w:r>
            <w:proofErr w:type="spellEnd"/>
            <w:r w:rsidRPr="001777F0">
              <w:rPr>
                <w:color w:val="000000"/>
                <w:sz w:val="22"/>
                <w:szCs w:val="22"/>
              </w:rPr>
              <w:t xml:space="preserve"> </w:t>
            </w:r>
            <w:proofErr w:type="spellStart"/>
            <w:r w:rsidRPr="001777F0">
              <w:rPr>
                <w:color w:val="000000"/>
                <w:sz w:val="22"/>
                <w:szCs w:val="22"/>
              </w:rPr>
              <w:t>different</w:t>
            </w:r>
            <w:proofErr w:type="spellEnd"/>
            <w:r w:rsidRPr="001777F0">
              <w:rPr>
                <w:color w:val="000000"/>
                <w:sz w:val="22"/>
                <w:szCs w:val="22"/>
              </w:rPr>
              <w:t xml:space="preserve"> </w:t>
            </w:r>
            <w:proofErr w:type="spellStart"/>
            <w:r w:rsidRPr="001777F0">
              <w:rPr>
                <w:color w:val="000000"/>
                <w:sz w:val="22"/>
                <w:szCs w:val="22"/>
              </w:rPr>
              <w:t>theories</w:t>
            </w:r>
            <w:proofErr w:type="spellEnd"/>
            <w:r w:rsidRPr="001777F0">
              <w:rPr>
                <w:color w:val="000000"/>
                <w:sz w:val="22"/>
                <w:szCs w:val="22"/>
              </w:rPr>
              <w:t xml:space="preserve"> of </w:t>
            </w:r>
            <w:proofErr w:type="spellStart"/>
            <w:r w:rsidRPr="001777F0">
              <w:rPr>
                <w:color w:val="000000"/>
                <w:sz w:val="22"/>
                <w:szCs w:val="22"/>
              </w:rPr>
              <w:t>the</w:t>
            </w:r>
            <w:proofErr w:type="spellEnd"/>
            <w:r w:rsidRPr="001777F0">
              <w:rPr>
                <w:color w:val="000000"/>
                <w:sz w:val="22"/>
                <w:szCs w:val="22"/>
              </w:rPr>
              <w:t xml:space="preserve"> labor market: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job</w:t>
            </w:r>
            <w:proofErr w:type="spellEnd"/>
            <w:r w:rsidRPr="001777F0">
              <w:rPr>
                <w:color w:val="000000"/>
                <w:sz w:val="22"/>
                <w:szCs w:val="22"/>
              </w:rPr>
              <w:t xml:space="preserve"> </w:t>
            </w:r>
            <w:proofErr w:type="spellStart"/>
            <w:r w:rsidRPr="001777F0">
              <w:rPr>
                <w:color w:val="000000"/>
                <w:sz w:val="22"/>
                <w:szCs w:val="22"/>
              </w:rPr>
              <w:t>ladder</w:t>
            </w:r>
            <w:proofErr w:type="spellEnd"/>
            <w:r w:rsidRPr="001777F0">
              <w:rPr>
                <w:color w:val="000000"/>
                <w:sz w:val="22"/>
                <w:szCs w:val="22"/>
              </w:rPr>
              <w:t xml:space="preserve"> </w:t>
            </w:r>
            <w:proofErr w:type="spellStart"/>
            <w:r w:rsidRPr="001777F0">
              <w:rPr>
                <w:color w:val="000000"/>
                <w:sz w:val="22"/>
                <w:szCs w:val="22"/>
              </w:rPr>
              <w:t>model</w:t>
            </w:r>
            <w:proofErr w:type="spellEnd"/>
            <w:r w:rsidRPr="001777F0">
              <w:rPr>
                <w:color w:val="000000"/>
                <w:sz w:val="22"/>
                <w:szCs w:val="22"/>
              </w:rPr>
              <w:t xml:space="preserve"> and </w:t>
            </w:r>
            <w:proofErr w:type="spellStart"/>
            <w:r w:rsidRPr="001777F0">
              <w:rPr>
                <w:color w:val="000000"/>
                <w:sz w:val="22"/>
                <w:szCs w:val="22"/>
              </w:rPr>
              <w:t>the</w:t>
            </w:r>
            <w:proofErr w:type="spellEnd"/>
            <w:r w:rsidRPr="001777F0">
              <w:rPr>
                <w:color w:val="000000"/>
                <w:sz w:val="22"/>
                <w:szCs w:val="22"/>
              </w:rPr>
              <w:t xml:space="preserve"> </w:t>
            </w:r>
            <w:proofErr w:type="spellStart"/>
            <w:r w:rsidRPr="001777F0">
              <w:rPr>
                <w:color w:val="000000"/>
                <w:sz w:val="22"/>
                <w:szCs w:val="22"/>
              </w:rPr>
              <w:t>wage</w:t>
            </w:r>
            <w:proofErr w:type="spellEnd"/>
            <w:r w:rsidRPr="001777F0">
              <w:rPr>
                <w:color w:val="000000"/>
                <w:sz w:val="22"/>
                <w:szCs w:val="22"/>
              </w:rPr>
              <w:t xml:space="preserve"> </w:t>
            </w:r>
            <w:proofErr w:type="spellStart"/>
            <w:r w:rsidRPr="001777F0">
              <w:rPr>
                <w:color w:val="000000"/>
                <w:sz w:val="22"/>
                <w:szCs w:val="22"/>
              </w:rPr>
              <w:t>bargaining</w:t>
            </w:r>
            <w:proofErr w:type="spellEnd"/>
            <w:r w:rsidRPr="001777F0">
              <w:rPr>
                <w:color w:val="000000"/>
                <w:sz w:val="22"/>
                <w:szCs w:val="22"/>
              </w:rPr>
              <w:t xml:space="preserve"> </w:t>
            </w:r>
            <w:proofErr w:type="spellStart"/>
            <w:r w:rsidRPr="001777F0">
              <w:rPr>
                <w:color w:val="000000"/>
                <w:sz w:val="22"/>
                <w:szCs w:val="22"/>
              </w:rPr>
              <w:t>model</w:t>
            </w:r>
            <w:proofErr w:type="spellEnd"/>
            <w:r w:rsidRPr="001777F0">
              <w:rPr>
                <w:color w:val="000000"/>
                <w:sz w:val="22"/>
                <w:szCs w:val="22"/>
              </w:rPr>
              <w:t>.</w:t>
            </w:r>
          </w:p>
        </w:tc>
      </w:tr>
      <w:tr w:rsidR="00A37F08" w:rsidRPr="001777F0" w14:paraId="3931F72B"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5750104"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4B4E3B4" w14:textId="77777777" w:rsidR="00A37F08" w:rsidRDefault="00A37F08" w:rsidP="00692A13">
            <w:pPr>
              <w:rPr>
                <w:color w:val="000000"/>
                <w:sz w:val="22"/>
                <w:szCs w:val="22"/>
              </w:rPr>
            </w:pPr>
            <w:r>
              <w:rPr>
                <w:color w:val="000000"/>
                <w:sz w:val="22"/>
                <w:szCs w:val="22"/>
              </w:rPr>
              <w:t>Reizer Balázs</w:t>
            </w:r>
          </w:p>
          <w:p w14:paraId="4A9028F6" w14:textId="77777777" w:rsidR="00A37F08" w:rsidRDefault="00A37F08" w:rsidP="00692A13">
            <w:pPr>
              <w:rPr>
                <w:color w:val="000000"/>
                <w:sz w:val="22"/>
                <w:szCs w:val="22"/>
              </w:rPr>
            </w:pPr>
            <w:proofErr w:type="spellStart"/>
            <w:r>
              <w:rPr>
                <w:color w:val="000000"/>
                <w:sz w:val="22"/>
                <w:szCs w:val="22"/>
              </w:rPr>
              <w:t>Kimmer</w:t>
            </w:r>
            <w:proofErr w:type="spellEnd"/>
            <w:r>
              <w:rPr>
                <w:color w:val="000000"/>
                <w:sz w:val="22"/>
                <w:szCs w:val="22"/>
              </w:rPr>
              <w:t xml:space="preserve"> Diána</w:t>
            </w:r>
          </w:p>
          <w:p w14:paraId="17804487" w14:textId="77777777" w:rsidR="00A37F08" w:rsidRDefault="00A37F08" w:rsidP="00692A13">
            <w:pPr>
              <w:rPr>
                <w:color w:val="000000"/>
                <w:sz w:val="22"/>
                <w:szCs w:val="22"/>
              </w:rPr>
            </w:pPr>
            <w:r>
              <w:rPr>
                <w:color w:val="000000"/>
                <w:sz w:val="22"/>
                <w:szCs w:val="22"/>
              </w:rPr>
              <w:t>Gyöngyösi Győző</w:t>
            </w:r>
          </w:p>
          <w:p w14:paraId="2ED1BCBF" w14:textId="77777777" w:rsidR="00A37F08" w:rsidRDefault="00A37F08" w:rsidP="00692A13">
            <w:pPr>
              <w:rPr>
                <w:color w:val="000000"/>
                <w:sz w:val="22"/>
                <w:szCs w:val="22"/>
              </w:rPr>
            </w:pPr>
            <w:r>
              <w:rPr>
                <w:color w:val="000000"/>
                <w:sz w:val="22"/>
                <w:szCs w:val="22"/>
              </w:rPr>
              <w:t>Neubrandt István Martin</w:t>
            </w:r>
          </w:p>
        </w:tc>
        <w:tc>
          <w:tcPr>
            <w:tcW w:w="1896" w:type="dxa"/>
            <w:tcBorders>
              <w:top w:val="single" w:sz="4" w:space="0" w:color="auto"/>
              <w:left w:val="nil"/>
              <w:bottom w:val="single" w:sz="4" w:space="0" w:color="auto"/>
              <w:right w:val="single" w:sz="4" w:space="0" w:color="auto"/>
            </w:tcBorders>
            <w:vAlign w:val="center"/>
          </w:tcPr>
          <w:p w14:paraId="3F42ACB9" w14:textId="77777777" w:rsidR="00A37F08" w:rsidRPr="001777F0" w:rsidRDefault="00A37F08" w:rsidP="00A37F08">
            <w:pPr>
              <w:jc w:val="center"/>
              <w:rPr>
                <w:color w:val="000000"/>
                <w:sz w:val="22"/>
                <w:szCs w:val="22"/>
              </w:rPr>
            </w:pPr>
            <w:r w:rsidRPr="00B447C8">
              <w:rPr>
                <w:color w:val="000000"/>
                <w:sz w:val="22"/>
                <w:szCs w:val="22"/>
              </w:rPr>
              <w:t>A közmunka program hatása a választási eredményekre</w:t>
            </w:r>
          </w:p>
        </w:tc>
        <w:tc>
          <w:tcPr>
            <w:tcW w:w="6026" w:type="dxa"/>
            <w:tcBorders>
              <w:top w:val="single" w:sz="4" w:space="0" w:color="auto"/>
              <w:left w:val="nil"/>
              <w:bottom w:val="single" w:sz="4" w:space="0" w:color="auto"/>
              <w:right w:val="single" w:sz="4" w:space="0" w:color="auto"/>
            </w:tcBorders>
            <w:vAlign w:val="center"/>
          </w:tcPr>
          <w:p w14:paraId="7BE91E07" w14:textId="77777777" w:rsidR="00A37F08" w:rsidRPr="001777F0" w:rsidRDefault="00A37F08" w:rsidP="00A37F08">
            <w:pPr>
              <w:rPr>
                <w:color w:val="000000"/>
                <w:sz w:val="22"/>
                <w:szCs w:val="22"/>
              </w:rPr>
            </w:pPr>
            <w:r w:rsidRPr="00B447C8">
              <w:rPr>
                <w:color w:val="000000"/>
                <w:sz w:val="22"/>
                <w:szCs w:val="22"/>
              </w:rPr>
              <w:t>A projektben település szintű aggregátumokon vizsgáljuk, hogy hatott a közmunkaprogram a választási eredményekre.</w:t>
            </w:r>
          </w:p>
        </w:tc>
      </w:tr>
      <w:tr w:rsidR="00A37F08" w:rsidRPr="00B447C8" w14:paraId="3C7A2F9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CE3F394"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0044F21" w14:textId="77777777" w:rsidR="00A37F08" w:rsidRDefault="00A37F08" w:rsidP="00692A13">
            <w:pPr>
              <w:rPr>
                <w:color w:val="000000"/>
                <w:sz w:val="22"/>
                <w:szCs w:val="22"/>
              </w:rPr>
            </w:pPr>
            <w:r>
              <w:rPr>
                <w:color w:val="000000"/>
                <w:sz w:val="22"/>
                <w:szCs w:val="22"/>
              </w:rPr>
              <w:t>Bíró Anikó</w:t>
            </w:r>
          </w:p>
          <w:p w14:paraId="205C8114" w14:textId="77777777" w:rsidR="00A37F08" w:rsidRDefault="00A37F08" w:rsidP="00692A13">
            <w:pPr>
              <w:rPr>
                <w:color w:val="000000"/>
                <w:sz w:val="22"/>
                <w:szCs w:val="22"/>
              </w:rPr>
            </w:pPr>
            <w:r>
              <w:rPr>
                <w:color w:val="000000"/>
                <w:sz w:val="22"/>
                <w:szCs w:val="22"/>
              </w:rPr>
              <w:t>Krekó Judit</w:t>
            </w:r>
          </w:p>
          <w:p w14:paraId="17D098CF" w14:textId="77777777" w:rsidR="00A37F08" w:rsidRDefault="00A37F08" w:rsidP="00692A13">
            <w:pPr>
              <w:rPr>
                <w:color w:val="000000"/>
                <w:sz w:val="22"/>
                <w:szCs w:val="22"/>
              </w:rPr>
            </w:pPr>
            <w:r>
              <w:rPr>
                <w:color w:val="000000"/>
                <w:sz w:val="22"/>
                <w:szCs w:val="22"/>
              </w:rPr>
              <w:t>Hornok Cecília</w:t>
            </w:r>
          </w:p>
          <w:p w14:paraId="38830E0C" w14:textId="77777777" w:rsidR="00A37F08" w:rsidRDefault="00A37F08" w:rsidP="00692A13">
            <w:pPr>
              <w:rPr>
                <w:color w:val="000000"/>
                <w:sz w:val="22"/>
                <w:szCs w:val="22"/>
              </w:rPr>
            </w:pPr>
            <w:r>
              <w:rPr>
                <w:color w:val="000000"/>
                <w:sz w:val="22"/>
                <w:szCs w:val="22"/>
              </w:rPr>
              <w:t>Scharle Ágota</w:t>
            </w:r>
          </w:p>
          <w:p w14:paraId="16BEBBD4" w14:textId="77777777" w:rsidR="00A37F08" w:rsidRDefault="00A37F08" w:rsidP="00692A13">
            <w:pPr>
              <w:rPr>
                <w:color w:val="000000"/>
                <w:sz w:val="22"/>
                <w:szCs w:val="22"/>
              </w:rPr>
            </w:pPr>
            <w:r>
              <w:rPr>
                <w:color w:val="000000"/>
                <w:sz w:val="22"/>
                <w:szCs w:val="22"/>
              </w:rPr>
              <w:t>Prinz Dániel</w:t>
            </w:r>
          </w:p>
        </w:tc>
        <w:tc>
          <w:tcPr>
            <w:tcW w:w="1896" w:type="dxa"/>
            <w:tcBorders>
              <w:top w:val="single" w:sz="4" w:space="0" w:color="auto"/>
              <w:left w:val="nil"/>
              <w:bottom w:val="single" w:sz="4" w:space="0" w:color="auto"/>
              <w:right w:val="single" w:sz="4" w:space="0" w:color="auto"/>
            </w:tcBorders>
            <w:vAlign w:val="center"/>
          </w:tcPr>
          <w:p w14:paraId="2E3862D9" w14:textId="77777777" w:rsidR="00A37F08" w:rsidRPr="00B447C8" w:rsidRDefault="00A37F08" w:rsidP="00A37F08">
            <w:pPr>
              <w:jc w:val="center"/>
              <w:rPr>
                <w:color w:val="000000"/>
                <w:sz w:val="22"/>
                <w:szCs w:val="22"/>
              </w:rPr>
            </w:pPr>
            <w:r w:rsidRPr="00B447C8">
              <w:rPr>
                <w:color w:val="000000"/>
                <w:sz w:val="22"/>
                <w:szCs w:val="22"/>
              </w:rPr>
              <w:t xml:space="preserve">Back </w:t>
            </w:r>
            <w:proofErr w:type="spellStart"/>
            <w:r w:rsidRPr="00B447C8">
              <w:rPr>
                <w:color w:val="000000"/>
                <w:sz w:val="22"/>
                <w:szCs w:val="22"/>
              </w:rPr>
              <w:t>to</w:t>
            </w:r>
            <w:proofErr w:type="spellEnd"/>
            <w:r w:rsidRPr="00B447C8">
              <w:rPr>
                <w:color w:val="000000"/>
                <w:sz w:val="22"/>
                <w:szCs w:val="22"/>
              </w:rPr>
              <w:t xml:space="preserve"> </w:t>
            </w:r>
            <w:proofErr w:type="spellStart"/>
            <w:r w:rsidRPr="00B447C8">
              <w:rPr>
                <w:color w:val="000000"/>
                <w:sz w:val="22"/>
                <w:szCs w:val="22"/>
              </w:rPr>
              <w:t>Work</w:t>
            </w:r>
            <w:proofErr w:type="spellEnd"/>
            <w:r w:rsidRPr="00B447C8">
              <w:rPr>
                <w:color w:val="000000"/>
                <w:sz w:val="22"/>
                <w:szCs w:val="22"/>
              </w:rPr>
              <w:t xml:space="preserve"> </w:t>
            </w:r>
            <w:proofErr w:type="spellStart"/>
            <w:r w:rsidRPr="00B447C8">
              <w:rPr>
                <w:color w:val="000000"/>
                <w:sz w:val="22"/>
                <w:szCs w:val="22"/>
              </w:rPr>
              <w:t>at</w:t>
            </w:r>
            <w:proofErr w:type="spellEnd"/>
            <w:r w:rsidRPr="00B447C8">
              <w:rPr>
                <w:color w:val="000000"/>
                <w:sz w:val="22"/>
                <w:szCs w:val="22"/>
              </w:rPr>
              <w:t xml:space="preserve"> </w:t>
            </w:r>
            <w:proofErr w:type="spellStart"/>
            <w:r w:rsidRPr="00B447C8">
              <w:rPr>
                <w:color w:val="000000"/>
                <w:sz w:val="22"/>
                <w:szCs w:val="22"/>
              </w:rPr>
              <w:t>Older</w:t>
            </w:r>
            <w:proofErr w:type="spellEnd"/>
            <w:r w:rsidRPr="00B447C8">
              <w:rPr>
                <w:color w:val="000000"/>
                <w:sz w:val="22"/>
                <w:szCs w:val="22"/>
              </w:rPr>
              <w:t xml:space="preserve"> </w:t>
            </w:r>
            <w:proofErr w:type="spellStart"/>
            <w:r w:rsidRPr="00B447C8">
              <w:rPr>
                <w:color w:val="000000"/>
                <w:sz w:val="22"/>
                <w:szCs w:val="22"/>
              </w:rPr>
              <w:t>Ages</w:t>
            </w:r>
            <w:proofErr w:type="spellEnd"/>
            <w:r w:rsidRPr="00B447C8">
              <w:rPr>
                <w:color w:val="000000"/>
                <w:sz w:val="22"/>
                <w:szCs w:val="22"/>
              </w:rPr>
              <w:t xml:space="preserve">? </w:t>
            </w:r>
            <w:proofErr w:type="spellStart"/>
            <w:r w:rsidRPr="00B447C8">
              <w:rPr>
                <w:color w:val="000000"/>
                <w:sz w:val="22"/>
                <w:szCs w:val="22"/>
              </w:rPr>
              <w:t>Lessons</w:t>
            </w:r>
            <w:proofErr w:type="spellEnd"/>
            <w:r w:rsidRPr="00B447C8">
              <w:rPr>
                <w:color w:val="000000"/>
                <w:sz w:val="22"/>
                <w:szCs w:val="22"/>
              </w:rPr>
              <w:t xml:space="preserve"> </w:t>
            </w:r>
            <w:proofErr w:type="spellStart"/>
            <w:r w:rsidRPr="00B447C8">
              <w:rPr>
                <w:color w:val="000000"/>
                <w:sz w:val="22"/>
                <w:szCs w:val="22"/>
              </w:rPr>
              <w:t>from</w:t>
            </w:r>
            <w:proofErr w:type="spellEnd"/>
            <w:r w:rsidRPr="00B447C8">
              <w:rPr>
                <w:color w:val="000000"/>
                <w:sz w:val="22"/>
                <w:szCs w:val="22"/>
              </w:rPr>
              <w:t xml:space="preserve"> a </w:t>
            </w:r>
            <w:proofErr w:type="spellStart"/>
            <w:r w:rsidRPr="00B447C8">
              <w:rPr>
                <w:color w:val="000000"/>
                <w:sz w:val="22"/>
                <w:szCs w:val="22"/>
              </w:rPr>
              <w:t>Disability</w:t>
            </w:r>
            <w:proofErr w:type="spellEnd"/>
            <w:r w:rsidRPr="00B447C8">
              <w:rPr>
                <w:color w:val="000000"/>
                <w:sz w:val="22"/>
                <w:szCs w:val="22"/>
              </w:rPr>
              <w:t xml:space="preserve"> </w:t>
            </w:r>
            <w:proofErr w:type="spellStart"/>
            <w:r w:rsidRPr="00B447C8">
              <w:rPr>
                <w:color w:val="000000"/>
                <w:sz w:val="22"/>
                <w:szCs w:val="22"/>
              </w:rPr>
              <w:t>Pension</w:t>
            </w:r>
            <w:proofErr w:type="spellEnd"/>
            <w:r w:rsidRPr="00B447C8">
              <w:rPr>
                <w:color w:val="000000"/>
                <w:sz w:val="22"/>
                <w:szCs w:val="22"/>
              </w:rPr>
              <w:t xml:space="preserve"> Reform</w:t>
            </w:r>
          </w:p>
        </w:tc>
        <w:tc>
          <w:tcPr>
            <w:tcW w:w="6026" w:type="dxa"/>
            <w:tcBorders>
              <w:top w:val="single" w:sz="4" w:space="0" w:color="auto"/>
              <w:left w:val="nil"/>
              <w:bottom w:val="single" w:sz="4" w:space="0" w:color="auto"/>
              <w:right w:val="single" w:sz="4" w:space="0" w:color="auto"/>
            </w:tcBorders>
            <w:vAlign w:val="center"/>
          </w:tcPr>
          <w:p w14:paraId="4434E677" w14:textId="77777777" w:rsidR="00A37F08" w:rsidRPr="00B447C8" w:rsidRDefault="00A37F08" w:rsidP="00A37F08">
            <w:pPr>
              <w:rPr>
                <w:color w:val="000000"/>
                <w:sz w:val="22"/>
                <w:szCs w:val="22"/>
              </w:rPr>
            </w:pPr>
            <w:proofErr w:type="spellStart"/>
            <w:r w:rsidRPr="00B447C8">
              <w:rPr>
                <w:color w:val="000000"/>
                <w:sz w:val="22"/>
                <w:szCs w:val="22"/>
              </w:rPr>
              <w:t>What</w:t>
            </w:r>
            <w:proofErr w:type="spellEnd"/>
            <w:r w:rsidRPr="00B447C8">
              <w:rPr>
                <w:color w:val="000000"/>
                <w:sz w:val="22"/>
                <w:szCs w:val="22"/>
              </w:rPr>
              <w:t xml:space="preserve"> </w:t>
            </w:r>
            <w:proofErr w:type="spellStart"/>
            <w:r w:rsidRPr="00B447C8">
              <w:rPr>
                <w:color w:val="000000"/>
                <w:sz w:val="22"/>
                <w:szCs w:val="22"/>
              </w:rPr>
              <w:t>are</w:t>
            </w:r>
            <w:proofErr w:type="spellEnd"/>
            <w:r w:rsidRPr="00B447C8">
              <w:rPr>
                <w:color w:val="000000"/>
                <w:sz w:val="22"/>
                <w:szCs w:val="22"/>
              </w:rPr>
              <w:t xml:space="preserve"> </w:t>
            </w:r>
            <w:proofErr w:type="spellStart"/>
            <w:r w:rsidRPr="00B447C8">
              <w:rPr>
                <w:color w:val="000000"/>
                <w:sz w:val="22"/>
                <w:szCs w:val="22"/>
              </w:rPr>
              <w:t>the</w:t>
            </w:r>
            <w:proofErr w:type="spellEnd"/>
            <w:r w:rsidRPr="00B447C8">
              <w:rPr>
                <w:color w:val="000000"/>
                <w:sz w:val="22"/>
                <w:szCs w:val="22"/>
              </w:rPr>
              <w:t xml:space="preserve"> </w:t>
            </w:r>
            <w:proofErr w:type="spellStart"/>
            <w:r w:rsidRPr="00B447C8">
              <w:rPr>
                <w:color w:val="000000"/>
                <w:sz w:val="22"/>
                <w:szCs w:val="22"/>
              </w:rPr>
              <w:t>employment</w:t>
            </w:r>
            <w:proofErr w:type="spellEnd"/>
            <w:r w:rsidRPr="00B447C8">
              <w:rPr>
                <w:color w:val="000000"/>
                <w:sz w:val="22"/>
                <w:szCs w:val="22"/>
              </w:rPr>
              <w:t xml:space="preserve"> and </w:t>
            </w:r>
            <w:proofErr w:type="spellStart"/>
            <w:r w:rsidRPr="00B447C8">
              <w:rPr>
                <w:color w:val="000000"/>
                <w:sz w:val="22"/>
                <w:szCs w:val="22"/>
              </w:rPr>
              <w:t>health</w:t>
            </w:r>
            <w:proofErr w:type="spellEnd"/>
            <w:r w:rsidRPr="00B447C8">
              <w:rPr>
                <w:color w:val="000000"/>
                <w:sz w:val="22"/>
                <w:szCs w:val="22"/>
              </w:rPr>
              <w:t xml:space="preserve"> </w:t>
            </w:r>
            <w:proofErr w:type="spellStart"/>
            <w:r w:rsidRPr="00B447C8">
              <w:rPr>
                <w:color w:val="000000"/>
                <w:sz w:val="22"/>
                <w:szCs w:val="22"/>
              </w:rPr>
              <w:t>implications</w:t>
            </w:r>
            <w:proofErr w:type="spellEnd"/>
            <w:r w:rsidRPr="00B447C8">
              <w:rPr>
                <w:color w:val="000000"/>
                <w:sz w:val="22"/>
                <w:szCs w:val="22"/>
              </w:rPr>
              <w:t xml:space="preserve"> of </w:t>
            </w:r>
            <w:proofErr w:type="spellStart"/>
            <w:r w:rsidRPr="00B447C8">
              <w:rPr>
                <w:color w:val="000000"/>
                <w:sz w:val="22"/>
                <w:szCs w:val="22"/>
              </w:rPr>
              <w:t>directing</w:t>
            </w:r>
            <w:proofErr w:type="spellEnd"/>
            <w:r w:rsidRPr="00B447C8">
              <w:rPr>
                <w:color w:val="000000"/>
                <w:sz w:val="22"/>
                <w:szCs w:val="22"/>
              </w:rPr>
              <w:t xml:space="preserve"> </w:t>
            </w:r>
            <w:proofErr w:type="spellStart"/>
            <w:r w:rsidRPr="00B447C8">
              <w:rPr>
                <w:color w:val="000000"/>
                <w:sz w:val="22"/>
                <w:szCs w:val="22"/>
              </w:rPr>
              <w:t>disability</w:t>
            </w:r>
            <w:proofErr w:type="spellEnd"/>
            <w:r w:rsidRPr="00B447C8">
              <w:rPr>
                <w:color w:val="000000"/>
                <w:sz w:val="22"/>
                <w:szCs w:val="22"/>
              </w:rPr>
              <w:t xml:space="preserve"> </w:t>
            </w:r>
            <w:proofErr w:type="spellStart"/>
            <w:r w:rsidRPr="00B447C8">
              <w:rPr>
                <w:color w:val="000000"/>
                <w:sz w:val="22"/>
                <w:szCs w:val="22"/>
              </w:rPr>
              <w:t>beneficiaries</w:t>
            </w:r>
            <w:proofErr w:type="spellEnd"/>
            <w:r w:rsidRPr="00B447C8">
              <w:rPr>
                <w:color w:val="000000"/>
                <w:sz w:val="22"/>
                <w:szCs w:val="22"/>
              </w:rPr>
              <w:t xml:space="preserve"> back </w:t>
            </w:r>
            <w:proofErr w:type="spellStart"/>
            <w:r w:rsidRPr="00B447C8">
              <w:rPr>
                <w:color w:val="000000"/>
                <w:sz w:val="22"/>
                <w:szCs w:val="22"/>
              </w:rPr>
              <w:t>to</w:t>
            </w:r>
            <w:proofErr w:type="spellEnd"/>
            <w:r w:rsidRPr="00B447C8">
              <w:rPr>
                <w:color w:val="000000"/>
                <w:sz w:val="22"/>
                <w:szCs w:val="22"/>
              </w:rPr>
              <w:t xml:space="preserve"> </w:t>
            </w:r>
            <w:proofErr w:type="spellStart"/>
            <w:r w:rsidRPr="00B447C8">
              <w:rPr>
                <w:color w:val="000000"/>
                <w:sz w:val="22"/>
                <w:szCs w:val="22"/>
              </w:rPr>
              <w:t>the</w:t>
            </w:r>
            <w:proofErr w:type="spellEnd"/>
            <w:r w:rsidRPr="00B447C8">
              <w:rPr>
                <w:color w:val="000000"/>
                <w:sz w:val="22"/>
                <w:szCs w:val="22"/>
              </w:rPr>
              <w:t xml:space="preserve"> labor market? </w:t>
            </w:r>
            <w:proofErr w:type="spellStart"/>
            <w:r w:rsidRPr="00B447C8">
              <w:rPr>
                <w:color w:val="000000"/>
                <w:sz w:val="22"/>
                <w:szCs w:val="22"/>
              </w:rPr>
              <w:t>We</w:t>
            </w:r>
            <w:proofErr w:type="spellEnd"/>
            <w:r w:rsidRPr="00B447C8">
              <w:rPr>
                <w:color w:val="000000"/>
                <w:sz w:val="22"/>
                <w:szCs w:val="22"/>
              </w:rPr>
              <w:t xml:space="preserve"> </w:t>
            </w:r>
            <w:proofErr w:type="spellStart"/>
            <w:r w:rsidRPr="00B447C8">
              <w:rPr>
                <w:color w:val="000000"/>
                <w:sz w:val="22"/>
                <w:szCs w:val="22"/>
              </w:rPr>
              <w:t>will</w:t>
            </w:r>
            <w:proofErr w:type="spellEnd"/>
            <w:r w:rsidRPr="00B447C8">
              <w:rPr>
                <w:color w:val="000000"/>
                <w:sz w:val="22"/>
                <w:szCs w:val="22"/>
              </w:rPr>
              <w:t xml:space="preserve"> </w:t>
            </w:r>
            <w:proofErr w:type="spellStart"/>
            <w:r w:rsidRPr="00B447C8">
              <w:rPr>
                <w:color w:val="000000"/>
                <w:sz w:val="22"/>
                <w:szCs w:val="22"/>
              </w:rPr>
              <w:t>examine</w:t>
            </w:r>
            <w:proofErr w:type="spellEnd"/>
            <w:r w:rsidRPr="00B447C8">
              <w:rPr>
                <w:color w:val="000000"/>
                <w:sz w:val="22"/>
                <w:szCs w:val="22"/>
              </w:rPr>
              <w:t xml:space="preserve"> </w:t>
            </w:r>
            <w:proofErr w:type="spellStart"/>
            <w:r w:rsidRPr="00B447C8">
              <w:rPr>
                <w:color w:val="000000"/>
                <w:sz w:val="22"/>
                <w:szCs w:val="22"/>
              </w:rPr>
              <w:t>this</w:t>
            </w:r>
            <w:proofErr w:type="spellEnd"/>
            <w:r w:rsidRPr="00B447C8">
              <w:rPr>
                <w:color w:val="000000"/>
                <w:sz w:val="22"/>
                <w:szCs w:val="22"/>
              </w:rPr>
              <w:t xml:space="preserve"> </w:t>
            </w:r>
            <w:proofErr w:type="spellStart"/>
            <w:r w:rsidRPr="00B447C8">
              <w:rPr>
                <w:color w:val="000000"/>
                <w:sz w:val="22"/>
                <w:szCs w:val="22"/>
              </w:rPr>
              <w:t>question</w:t>
            </w:r>
            <w:proofErr w:type="spellEnd"/>
            <w:r w:rsidRPr="00B447C8">
              <w:rPr>
                <w:color w:val="000000"/>
                <w:sz w:val="22"/>
                <w:szCs w:val="22"/>
              </w:rPr>
              <w:t xml:space="preserve"> </w:t>
            </w:r>
            <w:proofErr w:type="spellStart"/>
            <w:r w:rsidRPr="00B447C8">
              <w:rPr>
                <w:color w:val="000000"/>
                <w:sz w:val="22"/>
                <w:szCs w:val="22"/>
              </w:rPr>
              <w:t>by</w:t>
            </w:r>
            <w:proofErr w:type="spellEnd"/>
            <w:r w:rsidRPr="00B447C8">
              <w:rPr>
                <w:color w:val="000000"/>
                <w:sz w:val="22"/>
                <w:szCs w:val="22"/>
              </w:rPr>
              <w:t xml:space="preserve"> </w:t>
            </w:r>
            <w:proofErr w:type="spellStart"/>
            <w:r w:rsidRPr="00B447C8">
              <w:rPr>
                <w:color w:val="000000"/>
                <w:sz w:val="22"/>
                <w:szCs w:val="22"/>
              </w:rPr>
              <w:t>looking</w:t>
            </w:r>
            <w:proofErr w:type="spellEnd"/>
            <w:r w:rsidRPr="00B447C8">
              <w:rPr>
                <w:color w:val="000000"/>
                <w:sz w:val="22"/>
                <w:szCs w:val="22"/>
              </w:rPr>
              <w:t xml:space="preserve"> </w:t>
            </w:r>
            <w:proofErr w:type="spellStart"/>
            <w:r w:rsidRPr="00B447C8">
              <w:rPr>
                <w:color w:val="000000"/>
                <w:sz w:val="22"/>
                <w:szCs w:val="22"/>
              </w:rPr>
              <w:t>at</w:t>
            </w:r>
            <w:proofErr w:type="spellEnd"/>
            <w:r w:rsidRPr="00B447C8">
              <w:rPr>
                <w:color w:val="000000"/>
                <w:sz w:val="22"/>
                <w:szCs w:val="22"/>
              </w:rPr>
              <w:t xml:space="preserve"> a </w:t>
            </w:r>
            <w:proofErr w:type="spellStart"/>
            <w:r w:rsidRPr="00B447C8">
              <w:rPr>
                <w:color w:val="000000"/>
                <w:sz w:val="22"/>
                <w:szCs w:val="22"/>
              </w:rPr>
              <w:t>radical</w:t>
            </w:r>
            <w:proofErr w:type="spellEnd"/>
            <w:r w:rsidRPr="00B447C8">
              <w:rPr>
                <w:color w:val="000000"/>
                <w:sz w:val="22"/>
                <w:szCs w:val="22"/>
              </w:rPr>
              <w:t xml:space="preserve"> reform </w:t>
            </w:r>
            <w:proofErr w:type="spellStart"/>
            <w:r w:rsidRPr="00B447C8">
              <w:rPr>
                <w:color w:val="000000"/>
                <w:sz w:val="22"/>
                <w:szCs w:val="22"/>
              </w:rPr>
              <w:t>to</w:t>
            </w:r>
            <w:proofErr w:type="spellEnd"/>
            <w:r w:rsidRPr="00B447C8">
              <w:rPr>
                <w:color w:val="000000"/>
                <w:sz w:val="22"/>
                <w:szCs w:val="22"/>
              </w:rPr>
              <w:t xml:space="preserve"> </w:t>
            </w:r>
            <w:proofErr w:type="spellStart"/>
            <w:r w:rsidRPr="00B447C8">
              <w:rPr>
                <w:color w:val="000000"/>
                <w:sz w:val="22"/>
                <w:szCs w:val="22"/>
              </w:rPr>
              <w:t>the</w:t>
            </w:r>
            <w:proofErr w:type="spellEnd"/>
            <w:r w:rsidRPr="00B447C8">
              <w:rPr>
                <w:color w:val="000000"/>
                <w:sz w:val="22"/>
                <w:szCs w:val="22"/>
              </w:rPr>
              <w:t xml:space="preserve"> </w:t>
            </w:r>
            <w:proofErr w:type="spellStart"/>
            <w:r w:rsidRPr="00B447C8">
              <w:rPr>
                <w:color w:val="000000"/>
                <w:sz w:val="22"/>
                <w:szCs w:val="22"/>
              </w:rPr>
              <w:t>disability</w:t>
            </w:r>
            <w:proofErr w:type="spellEnd"/>
            <w:r w:rsidRPr="00B447C8">
              <w:rPr>
                <w:color w:val="000000"/>
                <w:sz w:val="22"/>
                <w:szCs w:val="22"/>
              </w:rPr>
              <w:t xml:space="preserve"> </w:t>
            </w:r>
            <w:proofErr w:type="spellStart"/>
            <w:r w:rsidRPr="00B447C8">
              <w:rPr>
                <w:color w:val="000000"/>
                <w:sz w:val="22"/>
                <w:szCs w:val="22"/>
              </w:rPr>
              <w:t>pension</w:t>
            </w:r>
            <w:proofErr w:type="spellEnd"/>
            <w:r w:rsidRPr="00B447C8">
              <w:rPr>
                <w:color w:val="000000"/>
                <w:sz w:val="22"/>
                <w:szCs w:val="22"/>
              </w:rPr>
              <w:t xml:space="preserve"> </w:t>
            </w:r>
            <w:proofErr w:type="spellStart"/>
            <w:r w:rsidRPr="00B447C8">
              <w:rPr>
                <w:color w:val="000000"/>
                <w:sz w:val="22"/>
                <w:szCs w:val="22"/>
              </w:rPr>
              <w:t>scheme</w:t>
            </w:r>
            <w:proofErr w:type="spellEnd"/>
            <w:r w:rsidRPr="00B447C8">
              <w:rPr>
                <w:color w:val="000000"/>
                <w:sz w:val="22"/>
                <w:szCs w:val="22"/>
              </w:rPr>
              <w:t xml:space="preserve"> in Hungary, </w:t>
            </w:r>
            <w:proofErr w:type="spellStart"/>
            <w:r w:rsidRPr="00B447C8">
              <w:rPr>
                <w:color w:val="000000"/>
                <w:sz w:val="22"/>
                <w:szCs w:val="22"/>
              </w:rPr>
              <w:t>which</w:t>
            </w:r>
            <w:proofErr w:type="spellEnd"/>
            <w:r w:rsidRPr="00B447C8">
              <w:rPr>
                <w:color w:val="000000"/>
                <w:sz w:val="22"/>
                <w:szCs w:val="22"/>
              </w:rPr>
              <w:t xml:space="preserve"> </w:t>
            </w:r>
            <w:proofErr w:type="spellStart"/>
            <w:r w:rsidRPr="00B447C8">
              <w:rPr>
                <w:color w:val="000000"/>
                <w:sz w:val="22"/>
                <w:szCs w:val="22"/>
              </w:rPr>
              <w:t>resulted</w:t>
            </w:r>
            <w:proofErr w:type="spellEnd"/>
            <w:r w:rsidRPr="00B447C8">
              <w:rPr>
                <w:color w:val="000000"/>
                <w:sz w:val="22"/>
                <w:szCs w:val="22"/>
              </w:rPr>
              <w:t xml:space="preserve"> in </w:t>
            </w:r>
            <w:proofErr w:type="spellStart"/>
            <w:r w:rsidRPr="00B447C8">
              <w:rPr>
                <w:color w:val="000000"/>
                <w:sz w:val="22"/>
                <w:szCs w:val="22"/>
              </w:rPr>
              <w:t>many</w:t>
            </w:r>
            <w:proofErr w:type="spellEnd"/>
            <w:r w:rsidRPr="00B447C8">
              <w:rPr>
                <w:color w:val="000000"/>
                <w:sz w:val="22"/>
                <w:szCs w:val="22"/>
              </w:rPr>
              <w:t xml:space="preserve"> </w:t>
            </w:r>
            <w:proofErr w:type="spellStart"/>
            <w:r w:rsidRPr="00B447C8">
              <w:rPr>
                <w:color w:val="000000"/>
                <w:sz w:val="22"/>
                <w:szCs w:val="22"/>
              </w:rPr>
              <w:t>older</w:t>
            </w:r>
            <w:proofErr w:type="spellEnd"/>
            <w:r w:rsidRPr="00B447C8">
              <w:rPr>
                <w:color w:val="000000"/>
                <w:sz w:val="22"/>
                <w:szCs w:val="22"/>
              </w:rPr>
              <w:t xml:space="preserve"> </w:t>
            </w:r>
            <w:proofErr w:type="spellStart"/>
            <w:r w:rsidRPr="00B447C8">
              <w:rPr>
                <w:color w:val="000000"/>
                <w:sz w:val="22"/>
                <w:szCs w:val="22"/>
              </w:rPr>
              <w:t>workers</w:t>
            </w:r>
            <w:proofErr w:type="spellEnd"/>
            <w:r w:rsidRPr="00B447C8">
              <w:rPr>
                <w:color w:val="000000"/>
                <w:sz w:val="22"/>
                <w:szCs w:val="22"/>
              </w:rPr>
              <w:t xml:space="preserve"> </w:t>
            </w:r>
            <w:proofErr w:type="spellStart"/>
            <w:r w:rsidRPr="00B447C8">
              <w:rPr>
                <w:color w:val="000000"/>
                <w:sz w:val="22"/>
                <w:szCs w:val="22"/>
              </w:rPr>
              <w:t>having</w:t>
            </w:r>
            <w:proofErr w:type="spellEnd"/>
            <w:r w:rsidRPr="00B447C8">
              <w:rPr>
                <w:color w:val="000000"/>
                <w:sz w:val="22"/>
                <w:szCs w:val="22"/>
              </w:rPr>
              <w:t xml:space="preserve"> </w:t>
            </w:r>
            <w:proofErr w:type="spellStart"/>
            <w:r w:rsidRPr="00B447C8">
              <w:rPr>
                <w:color w:val="000000"/>
                <w:sz w:val="22"/>
                <w:szCs w:val="22"/>
              </w:rPr>
              <w:t>to</w:t>
            </w:r>
            <w:proofErr w:type="spellEnd"/>
            <w:r w:rsidRPr="00B447C8">
              <w:rPr>
                <w:color w:val="000000"/>
                <w:sz w:val="22"/>
                <w:szCs w:val="22"/>
              </w:rPr>
              <w:t xml:space="preserve"> re-enter </w:t>
            </w:r>
            <w:proofErr w:type="spellStart"/>
            <w:r w:rsidRPr="00B447C8">
              <w:rPr>
                <w:color w:val="000000"/>
                <w:sz w:val="22"/>
                <w:szCs w:val="22"/>
              </w:rPr>
              <w:t>the</w:t>
            </w:r>
            <w:proofErr w:type="spellEnd"/>
            <w:r w:rsidRPr="00B447C8">
              <w:rPr>
                <w:color w:val="000000"/>
                <w:sz w:val="22"/>
                <w:szCs w:val="22"/>
              </w:rPr>
              <w:t xml:space="preserve"> labor market. </w:t>
            </w:r>
            <w:proofErr w:type="spellStart"/>
            <w:r w:rsidRPr="00B447C8">
              <w:rPr>
                <w:color w:val="000000"/>
                <w:sz w:val="22"/>
                <w:szCs w:val="22"/>
              </w:rPr>
              <w:t>We</w:t>
            </w:r>
            <w:proofErr w:type="spellEnd"/>
            <w:r w:rsidRPr="00B447C8">
              <w:rPr>
                <w:color w:val="000000"/>
                <w:sz w:val="22"/>
                <w:szCs w:val="22"/>
              </w:rPr>
              <w:t xml:space="preserve"> </w:t>
            </w:r>
            <w:proofErr w:type="spellStart"/>
            <w:r w:rsidRPr="00B447C8">
              <w:rPr>
                <w:color w:val="000000"/>
                <w:sz w:val="22"/>
                <w:szCs w:val="22"/>
              </w:rPr>
              <w:t>aim</w:t>
            </w:r>
            <w:proofErr w:type="spellEnd"/>
            <w:r w:rsidRPr="00B447C8">
              <w:rPr>
                <w:color w:val="000000"/>
                <w:sz w:val="22"/>
                <w:szCs w:val="22"/>
              </w:rPr>
              <w:t xml:space="preserve"> </w:t>
            </w:r>
            <w:proofErr w:type="spellStart"/>
            <w:r w:rsidRPr="00B447C8">
              <w:rPr>
                <w:color w:val="000000"/>
                <w:sz w:val="22"/>
                <w:szCs w:val="22"/>
              </w:rPr>
              <w:t>to</w:t>
            </w:r>
            <w:proofErr w:type="spellEnd"/>
            <w:r w:rsidRPr="00B447C8">
              <w:rPr>
                <w:color w:val="000000"/>
                <w:sz w:val="22"/>
                <w:szCs w:val="22"/>
              </w:rPr>
              <w:t xml:space="preserve"> </w:t>
            </w:r>
            <w:proofErr w:type="spellStart"/>
            <w:r w:rsidRPr="00B447C8">
              <w:rPr>
                <w:color w:val="000000"/>
                <w:sz w:val="22"/>
                <w:szCs w:val="22"/>
              </w:rPr>
              <w:t>identify</w:t>
            </w:r>
            <w:proofErr w:type="spellEnd"/>
            <w:r w:rsidRPr="00B447C8">
              <w:rPr>
                <w:color w:val="000000"/>
                <w:sz w:val="22"/>
                <w:szCs w:val="22"/>
              </w:rPr>
              <w:t xml:space="preserve"> </w:t>
            </w:r>
            <w:proofErr w:type="spellStart"/>
            <w:r w:rsidRPr="00B447C8">
              <w:rPr>
                <w:color w:val="000000"/>
                <w:sz w:val="22"/>
                <w:szCs w:val="22"/>
              </w:rPr>
              <w:t>causal</w:t>
            </w:r>
            <w:proofErr w:type="spellEnd"/>
            <w:r w:rsidRPr="00B447C8">
              <w:rPr>
                <w:color w:val="000000"/>
                <w:sz w:val="22"/>
                <w:szCs w:val="22"/>
              </w:rPr>
              <w:t xml:space="preserve"> </w:t>
            </w:r>
            <w:proofErr w:type="spellStart"/>
            <w:r w:rsidRPr="00B447C8">
              <w:rPr>
                <w:color w:val="000000"/>
                <w:sz w:val="22"/>
                <w:szCs w:val="22"/>
              </w:rPr>
              <w:t>effects</w:t>
            </w:r>
            <w:proofErr w:type="spellEnd"/>
            <w:r w:rsidRPr="00B447C8">
              <w:rPr>
                <w:color w:val="000000"/>
                <w:sz w:val="22"/>
                <w:szCs w:val="22"/>
              </w:rPr>
              <w:t xml:space="preserve"> of re-entering </w:t>
            </w:r>
            <w:proofErr w:type="spellStart"/>
            <w:r w:rsidRPr="00B447C8">
              <w:rPr>
                <w:color w:val="000000"/>
                <w:sz w:val="22"/>
                <w:szCs w:val="22"/>
              </w:rPr>
              <w:t>the</w:t>
            </w:r>
            <w:proofErr w:type="spellEnd"/>
            <w:r w:rsidRPr="00B447C8">
              <w:rPr>
                <w:color w:val="000000"/>
                <w:sz w:val="22"/>
                <w:szCs w:val="22"/>
              </w:rPr>
              <w:t xml:space="preserve"> labor market </w:t>
            </w:r>
            <w:proofErr w:type="spellStart"/>
            <w:r w:rsidRPr="00B447C8">
              <w:rPr>
                <w:color w:val="000000"/>
                <w:sz w:val="22"/>
                <w:szCs w:val="22"/>
              </w:rPr>
              <w:t>on</w:t>
            </w:r>
            <w:proofErr w:type="spellEnd"/>
            <w:r w:rsidRPr="00B447C8">
              <w:rPr>
                <w:color w:val="000000"/>
                <w:sz w:val="22"/>
                <w:szCs w:val="22"/>
              </w:rPr>
              <w:t xml:space="preserve"> </w:t>
            </w:r>
            <w:proofErr w:type="spellStart"/>
            <w:r w:rsidRPr="00B447C8">
              <w:rPr>
                <w:color w:val="000000"/>
                <w:sz w:val="22"/>
                <w:szCs w:val="22"/>
              </w:rPr>
              <w:t>individuals</w:t>
            </w:r>
            <w:proofErr w:type="spellEnd"/>
            <w:r w:rsidRPr="00B447C8">
              <w:rPr>
                <w:color w:val="000000"/>
                <w:sz w:val="22"/>
                <w:szCs w:val="22"/>
              </w:rPr>
              <w:t xml:space="preserve">’ </w:t>
            </w:r>
            <w:proofErr w:type="spellStart"/>
            <w:r w:rsidRPr="00B447C8">
              <w:rPr>
                <w:color w:val="000000"/>
                <w:sz w:val="22"/>
                <w:szCs w:val="22"/>
              </w:rPr>
              <w:t>employment</w:t>
            </w:r>
            <w:proofErr w:type="spellEnd"/>
            <w:r w:rsidRPr="00B447C8">
              <w:rPr>
                <w:color w:val="000000"/>
                <w:sz w:val="22"/>
                <w:szCs w:val="22"/>
              </w:rPr>
              <w:t xml:space="preserve"> and </w:t>
            </w:r>
            <w:proofErr w:type="spellStart"/>
            <w:r w:rsidRPr="00B447C8">
              <w:rPr>
                <w:color w:val="000000"/>
                <w:sz w:val="22"/>
                <w:szCs w:val="22"/>
              </w:rPr>
              <w:t>health</w:t>
            </w:r>
            <w:proofErr w:type="spellEnd"/>
            <w:r w:rsidRPr="00B447C8">
              <w:rPr>
                <w:color w:val="000000"/>
                <w:sz w:val="22"/>
                <w:szCs w:val="22"/>
              </w:rPr>
              <w:t xml:space="preserve"> status, building </w:t>
            </w:r>
            <w:proofErr w:type="spellStart"/>
            <w:r w:rsidRPr="00B447C8">
              <w:rPr>
                <w:color w:val="000000"/>
                <w:sz w:val="22"/>
                <w:szCs w:val="22"/>
              </w:rPr>
              <w:t>on</w:t>
            </w:r>
            <w:proofErr w:type="spellEnd"/>
            <w:r w:rsidRPr="00B447C8">
              <w:rPr>
                <w:color w:val="000000"/>
                <w:sz w:val="22"/>
                <w:szCs w:val="22"/>
              </w:rPr>
              <w:t xml:space="preserve"> </w:t>
            </w:r>
            <w:proofErr w:type="spellStart"/>
            <w:r w:rsidRPr="00B447C8">
              <w:rPr>
                <w:color w:val="000000"/>
                <w:sz w:val="22"/>
                <w:szCs w:val="22"/>
              </w:rPr>
              <w:t>the</w:t>
            </w:r>
            <w:proofErr w:type="spellEnd"/>
            <w:r w:rsidRPr="00B447C8">
              <w:rPr>
                <w:color w:val="000000"/>
                <w:sz w:val="22"/>
                <w:szCs w:val="22"/>
              </w:rPr>
              <w:t xml:space="preserve"> </w:t>
            </w:r>
            <w:proofErr w:type="spellStart"/>
            <w:r w:rsidRPr="00B447C8">
              <w:rPr>
                <w:color w:val="000000"/>
                <w:sz w:val="22"/>
                <w:szCs w:val="22"/>
              </w:rPr>
              <w:t>natural-experiment</w:t>
            </w:r>
            <w:proofErr w:type="spellEnd"/>
            <w:r w:rsidRPr="00B447C8">
              <w:rPr>
                <w:color w:val="000000"/>
                <w:sz w:val="22"/>
                <w:szCs w:val="22"/>
              </w:rPr>
              <w:t xml:space="preserve"> </w:t>
            </w:r>
            <w:proofErr w:type="spellStart"/>
            <w:r w:rsidRPr="00B447C8">
              <w:rPr>
                <w:color w:val="000000"/>
                <w:sz w:val="22"/>
                <w:szCs w:val="22"/>
              </w:rPr>
              <w:t>nature</w:t>
            </w:r>
            <w:proofErr w:type="spellEnd"/>
            <w:r w:rsidRPr="00B447C8">
              <w:rPr>
                <w:color w:val="000000"/>
                <w:sz w:val="22"/>
                <w:szCs w:val="22"/>
              </w:rPr>
              <w:t xml:space="preserve"> of </w:t>
            </w:r>
            <w:proofErr w:type="spellStart"/>
            <w:r w:rsidRPr="00B447C8">
              <w:rPr>
                <w:color w:val="000000"/>
                <w:sz w:val="22"/>
                <w:szCs w:val="22"/>
              </w:rPr>
              <w:t>the</w:t>
            </w:r>
            <w:proofErr w:type="spellEnd"/>
            <w:r w:rsidRPr="00B447C8">
              <w:rPr>
                <w:color w:val="000000"/>
                <w:sz w:val="22"/>
                <w:szCs w:val="22"/>
              </w:rPr>
              <w:t xml:space="preserve"> 2012 reform and </w:t>
            </w:r>
            <w:proofErr w:type="spellStart"/>
            <w:r w:rsidRPr="00B447C8">
              <w:rPr>
                <w:color w:val="000000"/>
                <w:sz w:val="22"/>
                <w:szCs w:val="22"/>
              </w:rPr>
              <w:t>using</w:t>
            </w:r>
            <w:proofErr w:type="spellEnd"/>
            <w:r w:rsidRPr="00B447C8">
              <w:rPr>
                <w:color w:val="000000"/>
                <w:sz w:val="22"/>
                <w:szCs w:val="22"/>
              </w:rPr>
              <w:t xml:space="preserve"> </w:t>
            </w:r>
            <w:proofErr w:type="spellStart"/>
            <w:r w:rsidRPr="00B447C8">
              <w:rPr>
                <w:color w:val="000000"/>
                <w:sz w:val="22"/>
                <w:szCs w:val="22"/>
              </w:rPr>
              <w:t>the</w:t>
            </w:r>
            <w:proofErr w:type="spellEnd"/>
            <w:r w:rsidRPr="00B447C8">
              <w:rPr>
                <w:color w:val="000000"/>
                <w:sz w:val="22"/>
                <w:szCs w:val="22"/>
              </w:rPr>
              <w:t xml:space="preserve"> </w:t>
            </w:r>
            <w:proofErr w:type="spellStart"/>
            <w:r w:rsidRPr="00B447C8">
              <w:rPr>
                <w:color w:val="000000"/>
                <w:sz w:val="22"/>
                <w:szCs w:val="22"/>
              </w:rPr>
              <w:t>administrative</w:t>
            </w:r>
            <w:proofErr w:type="spellEnd"/>
            <w:r w:rsidRPr="00B447C8">
              <w:rPr>
                <w:color w:val="000000"/>
                <w:sz w:val="22"/>
                <w:szCs w:val="22"/>
              </w:rPr>
              <w:t xml:space="preserve"> panel </w:t>
            </w:r>
            <w:proofErr w:type="spellStart"/>
            <w:r w:rsidRPr="00B447C8">
              <w:rPr>
                <w:color w:val="000000"/>
                <w:sz w:val="22"/>
                <w:szCs w:val="22"/>
              </w:rPr>
              <w:t>database</w:t>
            </w:r>
            <w:proofErr w:type="spellEnd"/>
            <w:r w:rsidRPr="00B447C8">
              <w:rPr>
                <w:color w:val="000000"/>
                <w:sz w:val="22"/>
                <w:szCs w:val="22"/>
              </w:rPr>
              <w:t xml:space="preserve"> </w:t>
            </w:r>
            <w:proofErr w:type="spellStart"/>
            <w:r w:rsidRPr="00B447C8">
              <w:rPr>
                <w:color w:val="000000"/>
                <w:sz w:val="22"/>
                <w:szCs w:val="22"/>
              </w:rPr>
              <w:t>available</w:t>
            </w:r>
            <w:proofErr w:type="spellEnd"/>
            <w:r w:rsidRPr="00B447C8">
              <w:rPr>
                <w:color w:val="000000"/>
                <w:sz w:val="22"/>
                <w:szCs w:val="22"/>
              </w:rPr>
              <w:t xml:space="preserve"> </w:t>
            </w:r>
            <w:proofErr w:type="spellStart"/>
            <w:r w:rsidRPr="00B447C8">
              <w:rPr>
                <w:color w:val="000000"/>
                <w:sz w:val="22"/>
                <w:szCs w:val="22"/>
              </w:rPr>
              <w:t>at</w:t>
            </w:r>
            <w:proofErr w:type="spellEnd"/>
            <w:r w:rsidRPr="00B447C8">
              <w:rPr>
                <w:color w:val="000000"/>
                <w:sz w:val="22"/>
                <w:szCs w:val="22"/>
              </w:rPr>
              <w:t xml:space="preserve"> </w:t>
            </w:r>
            <w:proofErr w:type="spellStart"/>
            <w:r w:rsidRPr="00B447C8">
              <w:rPr>
                <w:color w:val="000000"/>
                <w:sz w:val="22"/>
                <w:szCs w:val="22"/>
              </w:rPr>
              <w:t>the</w:t>
            </w:r>
            <w:proofErr w:type="spellEnd"/>
            <w:r w:rsidRPr="00B447C8">
              <w:rPr>
                <w:color w:val="000000"/>
                <w:sz w:val="22"/>
                <w:szCs w:val="22"/>
              </w:rPr>
              <w:t xml:space="preserve"> Institute of </w:t>
            </w:r>
            <w:proofErr w:type="spellStart"/>
            <w:r w:rsidRPr="00B447C8">
              <w:rPr>
                <w:color w:val="000000"/>
                <w:sz w:val="22"/>
                <w:szCs w:val="22"/>
              </w:rPr>
              <w:t>Economics</w:t>
            </w:r>
            <w:proofErr w:type="spellEnd"/>
            <w:r w:rsidRPr="00B447C8">
              <w:rPr>
                <w:color w:val="000000"/>
                <w:sz w:val="22"/>
                <w:szCs w:val="22"/>
              </w:rPr>
              <w:t xml:space="preserve">, Centre </w:t>
            </w:r>
            <w:proofErr w:type="spellStart"/>
            <w:r w:rsidRPr="00B447C8">
              <w:rPr>
                <w:color w:val="000000"/>
                <w:sz w:val="22"/>
                <w:szCs w:val="22"/>
              </w:rPr>
              <w:t>for</w:t>
            </w:r>
            <w:proofErr w:type="spellEnd"/>
            <w:r w:rsidRPr="00B447C8">
              <w:rPr>
                <w:color w:val="000000"/>
                <w:sz w:val="22"/>
                <w:szCs w:val="22"/>
              </w:rPr>
              <w:t xml:space="preserve"> </w:t>
            </w:r>
            <w:proofErr w:type="spellStart"/>
            <w:r w:rsidRPr="00B447C8">
              <w:rPr>
                <w:color w:val="000000"/>
                <w:sz w:val="22"/>
                <w:szCs w:val="22"/>
              </w:rPr>
              <w:t>Regional</w:t>
            </w:r>
            <w:proofErr w:type="spellEnd"/>
            <w:r w:rsidRPr="00B447C8">
              <w:rPr>
                <w:color w:val="000000"/>
                <w:sz w:val="22"/>
                <w:szCs w:val="22"/>
              </w:rPr>
              <w:t xml:space="preserve"> and </w:t>
            </w:r>
            <w:proofErr w:type="spellStart"/>
            <w:r w:rsidRPr="00B447C8">
              <w:rPr>
                <w:color w:val="000000"/>
                <w:sz w:val="22"/>
                <w:szCs w:val="22"/>
              </w:rPr>
              <w:t>Economic</w:t>
            </w:r>
            <w:proofErr w:type="spellEnd"/>
            <w:r w:rsidRPr="00B447C8">
              <w:rPr>
                <w:color w:val="000000"/>
                <w:sz w:val="22"/>
                <w:szCs w:val="22"/>
              </w:rPr>
              <w:t xml:space="preserve"> </w:t>
            </w:r>
            <w:proofErr w:type="spellStart"/>
            <w:r w:rsidRPr="00B447C8">
              <w:rPr>
                <w:color w:val="000000"/>
                <w:sz w:val="22"/>
                <w:szCs w:val="22"/>
              </w:rPr>
              <w:t>Studies</w:t>
            </w:r>
            <w:proofErr w:type="spellEnd"/>
            <w:r w:rsidRPr="00B447C8">
              <w:rPr>
                <w:color w:val="000000"/>
                <w:sz w:val="22"/>
                <w:szCs w:val="22"/>
              </w:rPr>
              <w:t>.</w:t>
            </w:r>
          </w:p>
        </w:tc>
      </w:tr>
      <w:tr w:rsidR="00A37F08" w:rsidRPr="00B447C8" w14:paraId="4BB4AB8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680447E"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1D055AF" w14:textId="77777777" w:rsidR="00A37F08" w:rsidRDefault="00A37F08" w:rsidP="00692A13">
            <w:pPr>
              <w:rPr>
                <w:color w:val="000000"/>
                <w:sz w:val="22"/>
                <w:szCs w:val="22"/>
              </w:rPr>
            </w:pPr>
            <w:r>
              <w:rPr>
                <w:color w:val="000000"/>
                <w:sz w:val="22"/>
                <w:szCs w:val="22"/>
              </w:rPr>
              <w:t xml:space="preserve">Varga Júlia </w:t>
            </w:r>
          </w:p>
        </w:tc>
        <w:tc>
          <w:tcPr>
            <w:tcW w:w="1896" w:type="dxa"/>
            <w:tcBorders>
              <w:top w:val="single" w:sz="4" w:space="0" w:color="auto"/>
              <w:left w:val="nil"/>
              <w:bottom w:val="single" w:sz="4" w:space="0" w:color="auto"/>
              <w:right w:val="single" w:sz="4" w:space="0" w:color="auto"/>
            </w:tcBorders>
            <w:vAlign w:val="center"/>
          </w:tcPr>
          <w:p w14:paraId="60741874" w14:textId="77777777" w:rsidR="00A37F08" w:rsidRPr="00B447C8" w:rsidRDefault="00A37F08" w:rsidP="00A37F08">
            <w:pPr>
              <w:jc w:val="center"/>
              <w:rPr>
                <w:color w:val="000000"/>
                <w:sz w:val="22"/>
                <w:szCs w:val="22"/>
              </w:rPr>
            </w:pPr>
            <w:r w:rsidRPr="00B447C8">
              <w:rPr>
                <w:color w:val="000000"/>
                <w:sz w:val="22"/>
                <w:szCs w:val="22"/>
              </w:rPr>
              <w:t>Az orvosok egészségi állapota</w:t>
            </w:r>
          </w:p>
        </w:tc>
        <w:tc>
          <w:tcPr>
            <w:tcW w:w="6026" w:type="dxa"/>
            <w:tcBorders>
              <w:top w:val="single" w:sz="4" w:space="0" w:color="auto"/>
              <w:left w:val="nil"/>
              <w:bottom w:val="single" w:sz="4" w:space="0" w:color="auto"/>
              <w:right w:val="single" w:sz="4" w:space="0" w:color="auto"/>
            </w:tcBorders>
            <w:vAlign w:val="center"/>
          </w:tcPr>
          <w:p w14:paraId="60DAF9F9" w14:textId="77777777" w:rsidR="00A37F08" w:rsidRPr="00B447C8" w:rsidRDefault="00A37F08" w:rsidP="00A37F08">
            <w:pPr>
              <w:rPr>
                <w:color w:val="000000"/>
                <w:sz w:val="22"/>
                <w:szCs w:val="22"/>
              </w:rPr>
            </w:pPr>
            <w:r w:rsidRPr="00B447C8">
              <w:rPr>
                <w:color w:val="000000"/>
                <w:sz w:val="22"/>
                <w:szCs w:val="22"/>
              </w:rPr>
              <w:t xml:space="preserve">A tanulmány az orvosok egészségi állapotát – fekvő, járóbeteg ellátás igénybevételét, fontosabb betegségcsoportjaikat </w:t>
            </w:r>
            <w:proofErr w:type="spellStart"/>
            <w:r w:rsidRPr="00B447C8">
              <w:rPr>
                <w:color w:val="000000"/>
                <w:sz w:val="22"/>
                <w:szCs w:val="22"/>
              </w:rPr>
              <w:t>ls</w:t>
            </w:r>
            <w:proofErr w:type="spellEnd"/>
            <w:r w:rsidRPr="00B447C8">
              <w:rPr>
                <w:color w:val="000000"/>
                <w:sz w:val="22"/>
                <w:szCs w:val="22"/>
              </w:rPr>
              <w:t xml:space="preserve"> ezek időbeli változását vizsgálja</w:t>
            </w:r>
            <w:r>
              <w:rPr>
                <w:color w:val="000000"/>
                <w:sz w:val="22"/>
                <w:szCs w:val="22"/>
              </w:rPr>
              <w:t>.</w:t>
            </w:r>
          </w:p>
        </w:tc>
      </w:tr>
      <w:tr w:rsidR="00A37F08" w:rsidRPr="00B447C8" w14:paraId="0296AFD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D248333"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CCA27BA" w14:textId="77777777" w:rsidR="00A37F08" w:rsidRDefault="00A37F08" w:rsidP="00692A13">
            <w:pPr>
              <w:rPr>
                <w:color w:val="000000"/>
                <w:sz w:val="22"/>
                <w:szCs w:val="22"/>
              </w:rPr>
            </w:pPr>
            <w:r>
              <w:rPr>
                <w:color w:val="000000"/>
                <w:sz w:val="22"/>
                <w:szCs w:val="22"/>
              </w:rPr>
              <w:t>Bisztray Márta</w:t>
            </w:r>
          </w:p>
          <w:p w14:paraId="6262C922" w14:textId="77777777" w:rsidR="00A37F08" w:rsidRDefault="00A37F08" w:rsidP="00692A13">
            <w:pPr>
              <w:rPr>
                <w:color w:val="000000"/>
                <w:sz w:val="22"/>
                <w:szCs w:val="22"/>
              </w:rPr>
            </w:pPr>
            <w:r>
              <w:rPr>
                <w:color w:val="000000"/>
                <w:sz w:val="22"/>
                <w:szCs w:val="22"/>
              </w:rPr>
              <w:t>Bíró Anikó</w:t>
            </w:r>
          </w:p>
        </w:tc>
        <w:tc>
          <w:tcPr>
            <w:tcW w:w="1896" w:type="dxa"/>
            <w:tcBorders>
              <w:top w:val="single" w:sz="4" w:space="0" w:color="auto"/>
              <w:left w:val="nil"/>
              <w:bottom w:val="single" w:sz="4" w:space="0" w:color="auto"/>
              <w:right w:val="single" w:sz="4" w:space="0" w:color="auto"/>
            </w:tcBorders>
            <w:vAlign w:val="center"/>
          </w:tcPr>
          <w:p w14:paraId="02CB10E5" w14:textId="77777777" w:rsidR="00A37F08" w:rsidRPr="00B447C8" w:rsidRDefault="00A37F08" w:rsidP="00A37F08">
            <w:pPr>
              <w:jc w:val="center"/>
              <w:rPr>
                <w:color w:val="000000"/>
                <w:sz w:val="22"/>
                <w:szCs w:val="22"/>
              </w:rPr>
            </w:pPr>
            <w:r w:rsidRPr="004318A5">
              <w:rPr>
                <w:color w:val="000000"/>
                <w:sz w:val="22"/>
                <w:szCs w:val="22"/>
              </w:rPr>
              <w:t>Foglalkozási csoport, vállalatjellemzők és egészség</w:t>
            </w:r>
          </w:p>
        </w:tc>
        <w:tc>
          <w:tcPr>
            <w:tcW w:w="6026" w:type="dxa"/>
            <w:tcBorders>
              <w:top w:val="single" w:sz="4" w:space="0" w:color="auto"/>
              <w:left w:val="nil"/>
              <w:bottom w:val="single" w:sz="4" w:space="0" w:color="auto"/>
              <w:right w:val="single" w:sz="4" w:space="0" w:color="auto"/>
            </w:tcBorders>
            <w:vAlign w:val="center"/>
          </w:tcPr>
          <w:p w14:paraId="4353D81D" w14:textId="77777777" w:rsidR="00A37F08" w:rsidRPr="00B447C8" w:rsidRDefault="00A37F08" w:rsidP="00A37F08">
            <w:pPr>
              <w:rPr>
                <w:color w:val="000000"/>
                <w:sz w:val="22"/>
                <w:szCs w:val="22"/>
              </w:rPr>
            </w:pPr>
            <w:r w:rsidRPr="004318A5">
              <w:rPr>
                <w:color w:val="000000"/>
                <w:sz w:val="22"/>
                <w:szCs w:val="22"/>
              </w:rPr>
              <w:t xml:space="preserve">Leíró jellegű tanulmányunkban, melyet a Munkaerőpiaci Tükörhöz készítünk, a munkavállalók egészségi állapotát hasonlítjuk össze különböző csoportok között, az egészségi állapotot az admin3-ban található vényköteles gyógyszerkiadások nagyságával közelítve. Átlagos és </w:t>
            </w:r>
            <w:proofErr w:type="spellStart"/>
            <w:r w:rsidRPr="004318A5">
              <w:rPr>
                <w:color w:val="000000"/>
                <w:sz w:val="22"/>
                <w:szCs w:val="22"/>
              </w:rPr>
              <w:t>eloszlásbeli</w:t>
            </w:r>
            <w:proofErr w:type="spellEnd"/>
            <w:r w:rsidRPr="004318A5">
              <w:rPr>
                <w:color w:val="000000"/>
                <w:sz w:val="22"/>
                <w:szCs w:val="22"/>
              </w:rPr>
              <w:t xml:space="preserve"> különbségeket is figyelembe veszünk. Külön vizsgáljuk a különböző foglalkozások és a különböző típusú vállalatok közti eltéréseket. A különböző fontos betegségcsoportok előfordulási gyakoriságát is összehasonlítjuk foglalkozási csoportok és vállalattípusok között.</w:t>
            </w:r>
          </w:p>
        </w:tc>
      </w:tr>
      <w:tr w:rsidR="00A37F08" w:rsidRPr="004318A5" w14:paraId="3AE8E16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9E4E41B"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D0FDC92" w14:textId="77777777" w:rsidR="00A37F08" w:rsidRDefault="00A37F08" w:rsidP="00692A13">
            <w:pPr>
              <w:rPr>
                <w:color w:val="000000"/>
                <w:sz w:val="22"/>
                <w:szCs w:val="22"/>
              </w:rPr>
            </w:pPr>
            <w:r>
              <w:rPr>
                <w:color w:val="000000"/>
                <w:sz w:val="22"/>
                <w:szCs w:val="22"/>
              </w:rPr>
              <w:t>Lengyel Balázs</w:t>
            </w:r>
          </w:p>
          <w:p w14:paraId="348D81B7" w14:textId="77777777" w:rsidR="00A37F08" w:rsidRDefault="00A37F08" w:rsidP="00692A13">
            <w:pPr>
              <w:rPr>
                <w:color w:val="000000"/>
                <w:sz w:val="22"/>
                <w:szCs w:val="22"/>
              </w:rPr>
            </w:pPr>
            <w:r>
              <w:rPr>
                <w:color w:val="000000"/>
                <w:sz w:val="22"/>
                <w:szCs w:val="22"/>
              </w:rPr>
              <w:t>Járai István Péter</w:t>
            </w:r>
          </w:p>
        </w:tc>
        <w:tc>
          <w:tcPr>
            <w:tcW w:w="1896" w:type="dxa"/>
            <w:tcBorders>
              <w:top w:val="single" w:sz="4" w:space="0" w:color="auto"/>
              <w:left w:val="nil"/>
              <w:bottom w:val="single" w:sz="4" w:space="0" w:color="auto"/>
              <w:right w:val="single" w:sz="4" w:space="0" w:color="auto"/>
            </w:tcBorders>
            <w:vAlign w:val="center"/>
          </w:tcPr>
          <w:p w14:paraId="33B6178F" w14:textId="77777777" w:rsidR="00A37F08" w:rsidRPr="004318A5" w:rsidRDefault="00A37F08" w:rsidP="00A37F08">
            <w:pPr>
              <w:jc w:val="center"/>
              <w:rPr>
                <w:color w:val="000000"/>
                <w:sz w:val="22"/>
                <w:szCs w:val="22"/>
              </w:rPr>
            </w:pPr>
            <w:r w:rsidRPr="004318A5">
              <w:rPr>
                <w:color w:val="000000"/>
                <w:sz w:val="22"/>
                <w:szCs w:val="22"/>
              </w:rPr>
              <w:t>Magyarországi fiatal kutatók pályaelhagyásának modellezése</w:t>
            </w:r>
          </w:p>
        </w:tc>
        <w:tc>
          <w:tcPr>
            <w:tcW w:w="6026" w:type="dxa"/>
            <w:tcBorders>
              <w:top w:val="single" w:sz="4" w:space="0" w:color="auto"/>
              <w:left w:val="nil"/>
              <w:bottom w:val="single" w:sz="4" w:space="0" w:color="auto"/>
              <w:right w:val="single" w:sz="4" w:space="0" w:color="auto"/>
            </w:tcBorders>
            <w:vAlign w:val="center"/>
          </w:tcPr>
          <w:p w14:paraId="6BB286C3" w14:textId="77777777" w:rsidR="00A37F08" w:rsidRPr="004318A5" w:rsidRDefault="00A37F08" w:rsidP="00A37F08">
            <w:pPr>
              <w:rPr>
                <w:color w:val="000000"/>
                <w:sz w:val="22"/>
                <w:szCs w:val="22"/>
              </w:rPr>
            </w:pPr>
            <w:r w:rsidRPr="004318A5">
              <w:rPr>
                <w:color w:val="000000"/>
                <w:sz w:val="22"/>
                <w:szCs w:val="22"/>
              </w:rPr>
              <w:t>Kutatásomban a jelentősen szegényebb családi háttér hatását vizsgálom a Magyarországon elhelyezkedett fiatal kutatók akadémiai pályán maradási-, illetve pályaelhagyási döntésére vonatkozóan</w:t>
            </w:r>
          </w:p>
        </w:tc>
      </w:tr>
      <w:tr w:rsidR="00A37F08" w:rsidRPr="004318A5" w14:paraId="2F97434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31CCC5F"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2D90DB6" w14:textId="77777777" w:rsidR="003F759F" w:rsidRDefault="00A37F08" w:rsidP="00692A13">
            <w:r>
              <w:t xml:space="preserve">Elek Péter, </w:t>
            </w:r>
          </w:p>
          <w:p w14:paraId="6BEFD79B" w14:textId="77777777" w:rsidR="00A37F08" w:rsidRDefault="00A37F08" w:rsidP="00692A13">
            <w:pPr>
              <w:rPr>
                <w:color w:val="000000"/>
                <w:sz w:val="22"/>
                <w:szCs w:val="22"/>
              </w:rPr>
            </w:pPr>
            <w:r w:rsidRPr="000D061F">
              <w:rPr>
                <w:color w:val="000000"/>
                <w:sz w:val="22"/>
                <w:szCs w:val="22"/>
              </w:rPr>
              <w:t>Bíró Anikó</w:t>
            </w:r>
            <w:r>
              <w:rPr>
                <w:color w:val="000000"/>
                <w:sz w:val="22"/>
                <w:szCs w:val="22"/>
              </w:rPr>
              <w:t xml:space="preserve">, </w:t>
            </w:r>
          </w:p>
          <w:p w14:paraId="6B2F4300" w14:textId="77777777" w:rsidR="00A37F08" w:rsidRDefault="00A37F08" w:rsidP="00692A13">
            <w:pPr>
              <w:rPr>
                <w:color w:val="000000"/>
                <w:sz w:val="22"/>
                <w:szCs w:val="22"/>
              </w:rPr>
            </w:pPr>
            <w:r>
              <w:rPr>
                <w:color w:val="000000"/>
                <w:sz w:val="22"/>
                <w:szCs w:val="22"/>
              </w:rPr>
              <w:t xml:space="preserve">Prinz Dániel </w:t>
            </w:r>
          </w:p>
          <w:p w14:paraId="0F2A5435" w14:textId="77777777" w:rsidR="003F759F" w:rsidRDefault="00A37F08" w:rsidP="00692A13">
            <w:pPr>
              <w:rPr>
                <w:color w:val="000000"/>
                <w:sz w:val="22"/>
                <w:szCs w:val="22"/>
              </w:rPr>
            </w:pPr>
            <w:r w:rsidRPr="000D061F">
              <w:rPr>
                <w:color w:val="000000"/>
                <w:sz w:val="22"/>
                <w:szCs w:val="22"/>
              </w:rPr>
              <w:t>Mayer Balázs</w:t>
            </w:r>
            <w:r>
              <w:rPr>
                <w:color w:val="000000"/>
                <w:sz w:val="22"/>
                <w:szCs w:val="22"/>
              </w:rPr>
              <w:t xml:space="preserve">, </w:t>
            </w:r>
          </w:p>
          <w:p w14:paraId="65ED3CCF" w14:textId="77777777" w:rsidR="00A37F08" w:rsidRDefault="00A37F08" w:rsidP="00692A13">
            <w:pPr>
              <w:rPr>
                <w:color w:val="000000"/>
                <w:sz w:val="22"/>
                <w:szCs w:val="22"/>
              </w:rPr>
            </w:pPr>
            <w:r>
              <w:rPr>
                <w:color w:val="000000"/>
                <w:sz w:val="22"/>
                <w:szCs w:val="22"/>
              </w:rPr>
              <w:t>Kungl Nóra</w:t>
            </w:r>
            <w:r w:rsidRPr="000D061F">
              <w:rPr>
                <w:color w:val="000000"/>
                <w:sz w:val="22"/>
                <w:szCs w:val="22"/>
              </w:rPr>
              <w:t xml:space="preserve"> </w:t>
            </w:r>
          </w:p>
          <w:p w14:paraId="5942BCF2" w14:textId="77777777" w:rsidR="00F721BE" w:rsidRDefault="00F721BE" w:rsidP="00692A13">
            <w:pPr>
              <w:rPr>
                <w:color w:val="000000"/>
                <w:sz w:val="22"/>
                <w:szCs w:val="22"/>
              </w:rPr>
            </w:pPr>
            <w:r>
              <w:rPr>
                <w:color w:val="000000"/>
                <w:sz w:val="22"/>
                <w:szCs w:val="22"/>
              </w:rPr>
              <w:t>Győrfi Anita (PHD)</w:t>
            </w:r>
          </w:p>
        </w:tc>
        <w:tc>
          <w:tcPr>
            <w:tcW w:w="1896" w:type="dxa"/>
            <w:tcBorders>
              <w:top w:val="single" w:sz="4" w:space="0" w:color="auto"/>
              <w:left w:val="nil"/>
              <w:bottom w:val="single" w:sz="4" w:space="0" w:color="auto"/>
              <w:right w:val="single" w:sz="4" w:space="0" w:color="auto"/>
            </w:tcBorders>
            <w:vAlign w:val="center"/>
          </w:tcPr>
          <w:p w14:paraId="70577165" w14:textId="77777777" w:rsidR="00A37F08" w:rsidRPr="004318A5" w:rsidRDefault="00A37F08" w:rsidP="00A37F08">
            <w:pPr>
              <w:jc w:val="center"/>
              <w:rPr>
                <w:color w:val="000000"/>
                <w:sz w:val="22"/>
                <w:szCs w:val="22"/>
              </w:rPr>
            </w:pPr>
            <w:r w:rsidRPr="000D061F">
              <w:rPr>
                <w:color w:val="000000"/>
                <w:sz w:val="22"/>
                <w:szCs w:val="22"/>
              </w:rPr>
              <w:t xml:space="preserve">Az egészség-kimenetelek földrajzi egyenlőtlenségének tényezőkre bontása az országon belüli költözések felhasználásával   </w:t>
            </w:r>
          </w:p>
        </w:tc>
        <w:tc>
          <w:tcPr>
            <w:tcW w:w="6026" w:type="dxa"/>
            <w:tcBorders>
              <w:top w:val="single" w:sz="4" w:space="0" w:color="auto"/>
              <w:left w:val="nil"/>
              <w:bottom w:val="single" w:sz="4" w:space="0" w:color="auto"/>
              <w:right w:val="single" w:sz="4" w:space="0" w:color="auto"/>
            </w:tcBorders>
            <w:vAlign w:val="center"/>
          </w:tcPr>
          <w:p w14:paraId="65A61598" w14:textId="77777777" w:rsidR="00A37F08" w:rsidRPr="004318A5" w:rsidRDefault="00A37F08" w:rsidP="00A37F08">
            <w:pPr>
              <w:rPr>
                <w:color w:val="000000"/>
                <w:sz w:val="22"/>
                <w:szCs w:val="22"/>
              </w:rPr>
            </w:pPr>
            <w:r w:rsidRPr="000D061F">
              <w:rPr>
                <w:color w:val="000000"/>
                <w:sz w:val="22"/>
                <w:szCs w:val="22"/>
              </w:rPr>
              <w:t>Az admin3 adatbázis alapján, az emberek országon belüli költözését kihasználva bontjuk az egészség-kimenetelek járási szintű variabilitását betegszintű (többek között a munkapiaci státusz által meghatározott) és a területi egészségügyi ellátórendszertől függő tényezőkre.</w:t>
            </w:r>
          </w:p>
        </w:tc>
      </w:tr>
      <w:tr w:rsidR="00A37F08" w:rsidRPr="004318A5" w14:paraId="267A286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8FC090D"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7F41BE7" w14:textId="77777777" w:rsidR="00A37F08" w:rsidRDefault="00A37F08" w:rsidP="00692A13">
            <w:r>
              <w:t>Elek Péter</w:t>
            </w:r>
          </w:p>
          <w:p w14:paraId="4ADF4123" w14:textId="77777777" w:rsidR="00A37F08" w:rsidRDefault="00A37F08" w:rsidP="00692A13">
            <w:pPr>
              <w:rPr>
                <w:color w:val="000000"/>
                <w:sz w:val="22"/>
                <w:szCs w:val="22"/>
              </w:rPr>
            </w:pPr>
            <w:r w:rsidRPr="000D061F">
              <w:rPr>
                <w:color w:val="000000"/>
                <w:sz w:val="22"/>
                <w:szCs w:val="22"/>
              </w:rPr>
              <w:t xml:space="preserve">Váradi Balázs </w:t>
            </w:r>
          </w:p>
          <w:p w14:paraId="71D2BBD8" w14:textId="77777777" w:rsidR="00A37F08" w:rsidRDefault="00A37F08" w:rsidP="00692A13">
            <w:pPr>
              <w:rPr>
                <w:color w:val="000000"/>
                <w:sz w:val="22"/>
                <w:szCs w:val="22"/>
              </w:rPr>
            </w:pPr>
            <w:r w:rsidRPr="000D061F">
              <w:rPr>
                <w:color w:val="000000"/>
                <w:sz w:val="22"/>
                <w:szCs w:val="22"/>
              </w:rPr>
              <w:t xml:space="preserve">Mayer Balázs </w:t>
            </w:r>
          </w:p>
          <w:p w14:paraId="3C7D4F65" w14:textId="77777777" w:rsidR="00A37F08" w:rsidRDefault="00A37F08" w:rsidP="00692A13">
            <w:pPr>
              <w:rPr>
                <w:color w:val="000000"/>
                <w:sz w:val="22"/>
                <w:szCs w:val="22"/>
              </w:rPr>
            </w:pPr>
            <w:r>
              <w:rPr>
                <w:color w:val="000000"/>
                <w:sz w:val="22"/>
                <w:szCs w:val="22"/>
              </w:rPr>
              <w:t>Szilléry Mirjam</w:t>
            </w:r>
          </w:p>
        </w:tc>
        <w:tc>
          <w:tcPr>
            <w:tcW w:w="1896" w:type="dxa"/>
            <w:tcBorders>
              <w:top w:val="single" w:sz="4" w:space="0" w:color="auto"/>
              <w:left w:val="nil"/>
              <w:bottom w:val="single" w:sz="4" w:space="0" w:color="auto"/>
              <w:right w:val="single" w:sz="4" w:space="0" w:color="auto"/>
            </w:tcBorders>
            <w:vAlign w:val="center"/>
          </w:tcPr>
          <w:p w14:paraId="2E5BAE55" w14:textId="77777777" w:rsidR="00A37F08" w:rsidRPr="004318A5" w:rsidRDefault="00A37F08" w:rsidP="00A37F08">
            <w:pPr>
              <w:jc w:val="center"/>
              <w:rPr>
                <w:color w:val="000000"/>
                <w:sz w:val="22"/>
                <w:szCs w:val="22"/>
              </w:rPr>
            </w:pPr>
            <w:r w:rsidRPr="000D061F">
              <w:rPr>
                <w:color w:val="000000"/>
                <w:sz w:val="22"/>
                <w:szCs w:val="22"/>
              </w:rPr>
              <w:t xml:space="preserve">A </w:t>
            </w:r>
            <w:proofErr w:type="spellStart"/>
            <w:r w:rsidRPr="000D061F">
              <w:rPr>
                <w:color w:val="000000"/>
                <w:sz w:val="22"/>
                <w:szCs w:val="22"/>
              </w:rPr>
              <w:t>szocioökonómiai</w:t>
            </w:r>
            <w:proofErr w:type="spellEnd"/>
            <w:r w:rsidRPr="000D061F">
              <w:rPr>
                <w:color w:val="000000"/>
                <w:sz w:val="22"/>
                <w:szCs w:val="22"/>
              </w:rPr>
              <w:t xml:space="preserve"> helyzet és a gyógyszerárak szerepe az antidepresszánsok és nyugtatók fogyasztásában</w:t>
            </w:r>
          </w:p>
        </w:tc>
        <w:tc>
          <w:tcPr>
            <w:tcW w:w="6026" w:type="dxa"/>
            <w:tcBorders>
              <w:top w:val="single" w:sz="4" w:space="0" w:color="auto"/>
              <w:left w:val="nil"/>
              <w:bottom w:val="single" w:sz="4" w:space="0" w:color="auto"/>
              <w:right w:val="single" w:sz="4" w:space="0" w:color="auto"/>
            </w:tcBorders>
            <w:vAlign w:val="center"/>
          </w:tcPr>
          <w:p w14:paraId="0E3BC827" w14:textId="77777777" w:rsidR="00A37F08" w:rsidRPr="004318A5" w:rsidRDefault="00A37F08" w:rsidP="00A37F08">
            <w:pPr>
              <w:rPr>
                <w:color w:val="000000"/>
                <w:sz w:val="22"/>
                <w:szCs w:val="22"/>
              </w:rPr>
            </w:pPr>
            <w:r w:rsidRPr="000D061F">
              <w:rPr>
                <w:color w:val="000000"/>
                <w:sz w:val="22"/>
                <w:szCs w:val="22"/>
              </w:rPr>
              <w:t xml:space="preserve">Az admin3 adatbázis alapján vizsgáljuk az antidepresszánsok és nyugtatók (pontosabban a valamivel tágabb N05 és N06 gyógyszerkategóriák) fogyasztásának </w:t>
            </w:r>
            <w:proofErr w:type="spellStart"/>
            <w:r w:rsidRPr="000D061F">
              <w:rPr>
                <w:color w:val="000000"/>
                <w:sz w:val="22"/>
                <w:szCs w:val="22"/>
              </w:rPr>
              <w:t>szocioökonómiai</w:t>
            </w:r>
            <w:proofErr w:type="spellEnd"/>
            <w:r w:rsidRPr="000D061F">
              <w:rPr>
                <w:color w:val="000000"/>
                <w:sz w:val="22"/>
                <w:szCs w:val="22"/>
              </w:rPr>
              <w:t xml:space="preserve"> (például munkapiaci státuszváltozásból adódó) meghatározóit és árrugalmasságát. Az árak </w:t>
            </w:r>
            <w:proofErr w:type="spellStart"/>
            <w:r w:rsidRPr="000D061F">
              <w:rPr>
                <w:color w:val="000000"/>
                <w:sz w:val="22"/>
                <w:szCs w:val="22"/>
              </w:rPr>
              <w:t>exogén</w:t>
            </w:r>
            <w:proofErr w:type="spellEnd"/>
            <w:r w:rsidRPr="000D061F">
              <w:rPr>
                <w:color w:val="000000"/>
                <w:sz w:val="22"/>
                <w:szCs w:val="22"/>
              </w:rPr>
              <w:t xml:space="preserve"> változékonyságaként a generikus gyógyszerek belépését használhatjuk fel.  </w:t>
            </w:r>
          </w:p>
        </w:tc>
      </w:tr>
      <w:tr w:rsidR="00A37F08" w:rsidRPr="004318A5" w14:paraId="68B321B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76CE603"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7C0DED3" w14:textId="77777777" w:rsidR="00A37F08" w:rsidRDefault="00A37F08" w:rsidP="00692A13">
            <w:r>
              <w:t>Elek Péter</w:t>
            </w:r>
          </w:p>
          <w:p w14:paraId="6D312768" w14:textId="77777777" w:rsidR="00A37F08" w:rsidRDefault="00A37F08" w:rsidP="00692A13">
            <w:pPr>
              <w:rPr>
                <w:color w:val="000000"/>
                <w:sz w:val="22"/>
                <w:szCs w:val="22"/>
              </w:rPr>
            </w:pPr>
            <w:r>
              <w:rPr>
                <w:color w:val="000000"/>
                <w:sz w:val="22"/>
                <w:szCs w:val="22"/>
              </w:rPr>
              <w:t>Kiss András</w:t>
            </w:r>
          </w:p>
          <w:p w14:paraId="11C1AA0F" w14:textId="77777777" w:rsidR="00A37F08" w:rsidRDefault="00A37F08" w:rsidP="00692A13">
            <w:pPr>
              <w:rPr>
                <w:color w:val="000000"/>
                <w:sz w:val="22"/>
                <w:szCs w:val="22"/>
              </w:rPr>
            </w:pPr>
            <w:r w:rsidRPr="000D061F">
              <w:rPr>
                <w:color w:val="000000"/>
                <w:sz w:val="22"/>
                <w:szCs w:val="22"/>
              </w:rPr>
              <w:t xml:space="preserve">Kiss Norbert </w:t>
            </w:r>
          </w:p>
          <w:p w14:paraId="4DA5BCDE" w14:textId="77777777" w:rsidR="00A37F08" w:rsidRDefault="00A37F08" w:rsidP="00692A13">
            <w:pPr>
              <w:rPr>
                <w:color w:val="000000"/>
                <w:sz w:val="22"/>
                <w:szCs w:val="22"/>
              </w:rPr>
            </w:pPr>
            <w:r w:rsidRPr="000D061F">
              <w:rPr>
                <w:color w:val="000000"/>
                <w:sz w:val="22"/>
                <w:szCs w:val="22"/>
              </w:rPr>
              <w:t xml:space="preserve">Mayer Balázs </w:t>
            </w:r>
          </w:p>
        </w:tc>
        <w:tc>
          <w:tcPr>
            <w:tcW w:w="1896" w:type="dxa"/>
            <w:tcBorders>
              <w:top w:val="single" w:sz="4" w:space="0" w:color="auto"/>
              <w:left w:val="nil"/>
              <w:bottom w:val="single" w:sz="4" w:space="0" w:color="auto"/>
              <w:right w:val="single" w:sz="4" w:space="0" w:color="auto"/>
            </w:tcBorders>
            <w:vAlign w:val="center"/>
          </w:tcPr>
          <w:p w14:paraId="6A4B6C0F" w14:textId="77777777" w:rsidR="00A37F08" w:rsidRPr="004318A5" w:rsidRDefault="00A37F08" w:rsidP="00A37F08">
            <w:pPr>
              <w:jc w:val="center"/>
              <w:rPr>
                <w:color w:val="000000"/>
                <w:sz w:val="22"/>
                <w:szCs w:val="22"/>
              </w:rPr>
            </w:pPr>
            <w:r w:rsidRPr="000D061F">
              <w:rPr>
                <w:color w:val="000000"/>
                <w:sz w:val="22"/>
                <w:szCs w:val="22"/>
              </w:rPr>
              <w:t>A szívinfarktus utáni munkapiacra történő visszatérés és a halandóság elemzése</w:t>
            </w:r>
          </w:p>
        </w:tc>
        <w:tc>
          <w:tcPr>
            <w:tcW w:w="6026" w:type="dxa"/>
            <w:tcBorders>
              <w:top w:val="single" w:sz="4" w:space="0" w:color="auto"/>
              <w:left w:val="nil"/>
              <w:bottom w:val="single" w:sz="4" w:space="0" w:color="auto"/>
              <w:right w:val="single" w:sz="4" w:space="0" w:color="auto"/>
            </w:tcBorders>
            <w:vAlign w:val="center"/>
          </w:tcPr>
          <w:p w14:paraId="6A7D6C5D" w14:textId="77777777" w:rsidR="00A37F08" w:rsidRPr="004318A5" w:rsidRDefault="00A37F08" w:rsidP="00A37F08">
            <w:pPr>
              <w:rPr>
                <w:color w:val="000000"/>
                <w:sz w:val="22"/>
                <w:szCs w:val="22"/>
              </w:rPr>
            </w:pPr>
            <w:r w:rsidRPr="000D061F">
              <w:rPr>
                <w:color w:val="000000"/>
                <w:sz w:val="22"/>
                <w:szCs w:val="22"/>
              </w:rPr>
              <w:t xml:space="preserve">Az admin3 adatbázis alapján vizsgáljuk azt, hogy milyen szerepet játszik a </w:t>
            </w:r>
            <w:proofErr w:type="spellStart"/>
            <w:r w:rsidRPr="000D061F">
              <w:rPr>
                <w:color w:val="000000"/>
                <w:sz w:val="22"/>
                <w:szCs w:val="22"/>
              </w:rPr>
              <w:t>szocioökonómiai</w:t>
            </w:r>
            <w:proofErr w:type="spellEnd"/>
            <w:r w:rsidRPr="000D061F">
              <w:rPr>
                <w:color w:val="000000"/>
                <w:sz w:val="22"/>
                <w:szCs w:val="22"/>
              </w:rPr>
              <w:t xml:space="preserve"> helyzet, a munkapiac, a rehabilitációs szolgáltatásokhoz való hozzáférés és az egészségmagatartás az akut </w:t>
            </w:r>
            <w:proofErr w:type="spellStart"/>
            <w:r w:rsidRPr="000D061F">
              <w:rPr>
                <w:color w:val="000000"/>
                <w:sz w:val="22"/>
                <w:szCs w:val="22"/>
              </w:rPr>
              <w:t>miokardiális</w:t>
            </w:r>
            <w:proofErr w:type="spellEnd"/>
            <w:r w:rsidRPr="000D061F">
              <w:rPr>
                <w:color w:val="000000"/>
                <w:sz w:val="22"/>
                <w:szCs w:val="22"/>
              </w:rPr>
              <w:t xml:space="preserve"> infarktus (AMI) utáni halandóságra és a munkapiacra való visszatérésre. A férfiak nyugdíjkorhatárának emelését használjuk </w:t>
            </w:r>
            <w:proofErr w:type="spellStart"/>
            <w:r w:rsidRPr="000D061F">
              <w:rPr>
                <w:color w:val="000000"/>
                <w:sz w:val="22"/>
                <w:szCs w:val="22"/>
              </w:rPr>
              <w:t>exogén</w:t>
            </w:r>
            <w:proofErr w:type="spellEnd"/>
            <w:r w:rsidRPr="000D061F">
              <w:rPr>
                <w:color w:val="000000"/>
                <w:sz w:val="22"/>
                <w:szCs w:val="22"/>
              </w:rPr>
              <w:t xml:space="preserve"> sokk-ként.</w:t>
            </w:r>
          </w:p>
        </w:tc>
      </w:tr>
      <w:tr w:rsidR="00A37F08" w:rsidRPr="004318A5" w14:paraId="5814EC3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B218C4D"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1103480" w14:textId="77777777" w:rsidR="00A37F08" w:rsidRDefault="00A37F08" w:rsidP="00692A13">
            <w:pPr>
              <w:rPr>
                <w:color w:val="000000"/>
                <w:sz w:val="22"/>
                <w:szCs w:val="22"/>
              </w:rPr>
            </w:pPr>
            <w:r>
              <w:rPr>
                <w:color w:val="000000"/>
                <w:sz w:val="22"/>
                <w:szCs w:val="22"/>
              </w:rPr>
              <w:t>Biró Péter</w:t>
            </w:r>
          </w:p>
          <w:p w14:paraId="35BAD3C3" w14:textId="77777777" w:rsidR="00A37F08" w:rsidRDefault="00A37F08" w:rsidP="00692A13">
            <w:pPr>
              <w:rPr>
                <w:color w:val="000000"/>
                <w:sz w:val="22"/>
                <w:szCs w:val="22"/>
              </w:rPr>
            </w:pPr>
            <w:r>
              <w:rPr>
                <w:color w:val="000000"/>
                <w:sz w:val="22"/>
                <w:szCs w:val="22"/>
              </w:rPr>
              <w:t>Kovács Erzsébet</w:t>
            </w:r>
          </w:p>
          <w:p w14:paraId="5B5AC1B2" w14:textId="77777777" w:rsidR="00A37F08" w:rsidRDefault="00A37F08" w:rsidP="00692A13">
            <w:pPr>
              <w:rPr>
                <w:color w:val="000000"/>
                <w:sz w:val="22"/>
                <w:szCs w:val="22"/>
              </w:rPr>
            </w:pPr>
            <w:r>
              <w:rPr>
                <w:color w:val="000000"/>
                <w:sz w:val="22"/>
                <w:szCs w:val="22"/>
              </w:rPr>
              <w:t>Vékás Péter,</w:t>
            </w:r>
          </w:p>
          <w:p w14:paraId="43C5AC0C" w14:textId="77777777" w:rsidR="00A37F08" w:rsidRDefault="00A37F08" w:rsidP="00692A13">
            <w:pPr>
              <w:rPr>
                <w:color w:val="000000"/>
                <w:sz w:val="22"/>
                <w:szCs w:val="22"/>
              </w:rPr>
            </w:pPr>
            <w:r>
              <w:rPr>
                <w:color w:val="000000"/>
                <w:sz w:val="22"/>
                <w:szCs w:val="22"/>
              </w:rPr>
              <w:t>Kutasi Kristóf</w:t>
            </w:r>
          </w:p>
        </w:tc>
        <w:tc>
          <w:tcPr>
            <w:tcW w:w="1896" w:type="dxa"/>
            <w:tcBorders>
              <w:top w:val="single" w:sz="4" w:space="0" w:color="auto"/>
              <w:left w:val="nil"/>
              <w:bottom w:val="single" w:sz="4" w:space="0" w:color="auto"/>
              <w:right w:val="single" w:sz="4" w:space="0" w:color="auto"/>
            </w:tcBorders>
            <w:vAlign w:val="center"/>
          </w:tcPr>
          <w:p w14:paraId="11660ECC" w14:textId="77777777" w:rsidR="00A37F08" w:rsidRPr="000D061F" w:rsidRDefault="00A37F08" w:rsidP="00A37F08">
            <w:pPr>
              <w:jc w:val="center"/>
              <w:rPr>
                <w:color w:val="000000"/>
                <w:sz w:val="22"/>
                <w:szCs w:val="22"/>
              </w:rPr>
            </w:pPr>
            <w:r w:rsidRPr="00205D0F">
              <w:rPr>
                <w:color w:val="000000"/>
                <w:sz w:val="22"/>
                <w:szCs w:val="22"/>
              </w:rPr>
              <w:t xml:space="preserve">Adatelemzés a </w:t>
            </w:r>
            <w:proofErr w:type="spellStart"/>
            <w:r w:rsidRPr="00205D0F">
              <w:rPr>
                <w:color w:val="000000"/>
                <w:sz w:val="22"/>
                <w:szCs w:val="22"/>
              </w:rPr>
              <w:t>Felvi</w:t>
            </w:r>
            <w:proofErr w:type="spellEnd"/>
            <w:r w:rsidRPr="00205D0F">
              <w:rPr>
                <w:color w:val="000000"/>
                <w:sz w:val="22"/>
                <w:szCs w:val="22"/>
              </w:rPr>
              <w:t xml:space="preserve"> 2001-2017, </w:t>
            </w:r>
            <w:proofErr w:type="spellStart"/>
            <w:r w:rsidRPr="00205D0F">
              <w:rPr>
                <w:color w:val="000000"/>
                <w:sz w:val="22"/>
                <w:szCs w:val="22"/>
              </w:rPr>
              <w:t>Admin</w:t>
            </w:r>
            <w:proofErr w:type="spellEnd"/>
            <w:r w:rsidRPr="00205D0F">
              <w:rPr>
                <w:color w:val="000000"/>
                <w:sz w:val="22"/>
                <w:szCs w:val="22"/>
              </w:rPr>
              <w:t xml:space="preserve"> 3 és T-STAR adatbázisán</w:t>
            </w:r>
          </w:p>
        </w:tc>
        <w:tc>
          <w:tcPr>
            <w:tcW w:w="6026" w:type="dxa"/>
            <w:tcBorders>
              <w:top w:val="single" w:sz="4" w:space="0" w:color="auto"/>
              <w:left w:val="nil"/>
              <w:bottom w:val="single" w:sz="4" w:space="0" w:color="auto"/>
              <w:right w:val="single" w:sz="4" w:space="0" w:color="auto"/>
            </w:tcBorders>
            <w:vAlign w:val="center"/>
          </w:tcPr>
          <w:p w14:paraId="135251B3" w14:textId="77777777" w:rsidR="00A37F08" w:rsidRPr="000D061F" w:rsidRDefault="00A37F08" w:rsidP="00A37F08">
            <w:pPr>
              <w:rPr>
                <w:color w:val="000000"/>
                <w:sz w:val="22"/>
                <w:szCs w:val="22"/>
              </w:rPr>
            </w:pPr>
            <w:r w:rsidRPr="00205D0F">
              <w:rPr>
                <w:color w:val="000000"/>
                <w:sz w:val="22"/>
                <w:szCs w:val="22"/>
              </w:rPr>
              <w:t>A felvételi adatainak elemzésével több kérdésre is keressük a választ, szeret-</w:t>
            </w:r>
            <w:proofErr w:type="spellStart"/>
            <w:r w:rsidRPr="00205D0F">
              <w:rPr>
                <w:color w:val="000000"/>
                <w:sz w:val="22"/>
                <w:szCs w:val="22"/>
              </w:rPr>
              <w:t>nénk</w:t>
            </w:r>
            <w:proofErr w:type="spellEnd"/>
            <w:r w:rsidRPr="00205D0F">
              <w:rPr>
                <w:color w:val="000000"/>
                <w:sz w:val="22"/>
                <w:szCs w:val="22"/>
              </w:rPr>
              <w:t xml:space="preserve"> összekapcsolni a FELVI adatbázis éveit, idősorelemzést készíteni a </w:t>
            </w:r>
            <w:proofErr w:type="spellStart"/>
            <w:r w:rsidRPr="00205D0F">
              <w:rPr>
                <w:color w:val="000000"/>
                <w:sz w:val="22"/>
                <w:szCs w:val="22"/>
              </w:rPr>
              <w:t>pontha</w:t>
            </w:r>
            <w:proofErr w:type="spellEnd"/>
            <w:r w:rsidRPr="00205D0F">
              <w:rPr>
                <w:color w:val="000000"/>
                <w:sz w:val="22"/>
                <w:szCs w:val="22"/>
              </w:rPr>
              <w:t xml:space="preserve">-tárokról, és ennek a jelentkezésekre gyakorolt hatásáról. Szeretnénk megérteni, hogy milyen szempontok határozzák meg a diákok preferenciáit. Végül, a </w:t>
            </w:r>
            <w:proofErr w:type="spellStart"/>
            <w:r w:rsidRPr="00205D0F">
              <w:rPr>
                <w:color w:val="000000"/>
                <w:sz w:val="22"/>
                <w:szCs w:val="22"/>
              </w:rPr>
              <w:t>prefe</w:t>
            </w:r>
            <w:proofErr w:type="spellEnd"/>
            <w:r w:rsidRPr="00205D0F">
              <w:rPr>
                <w:color w:val="000000"/>
                <w:sz w:val="22"/>
                <w:szCs w:val="22"/>
              </w:rPr>
              <w:t>-</w:t>
            </w:r>
            <w:proofErr w:type="spellStart"/>
            <w:r w:rsidRPr="00205D0F">
              <w:rPr>
                <w:color w:val="000000"/>
                <w:sz w:val="22"/>
                <w:szCs w:val="22"/>
              </w:rPr>
              <w:t>rencia</w:t>
            </w:r>
            <w:proofErr w:type="spellEnd"/>
            <w:r w:rsidRPr="00205D0F">
              <w:rPr>
                <w:color w:val="000000"/>
                <w:sz w:val="22"/>
                <w:szCs w:val="22"/>
              </w:rPr>
              <w:t xml:space="preserve">-becslések alapján tesztelni szeretnénk alternatív felvételi eljárásokat a magyar adatokon. Az Admin3 adatbázisból a Nemzeti Munkaügyi Hivatal, és az Oktatási Hivatal adathalmazából szeretnénk többet megtudni a jelentkező </w:t>
            </w:r>
            <w:proofErr w:type="spellStart"/>
            <w:r w:rsidRPr="00205D0F">
              <w:rPr>
                <w:color w:val="000000"/>
                <w:sz w:val="22"/>
                <w:szCs w:val="22"/>
              </w:rPr>
              <w:t>diá-kokról</w:t>
            </w:r>
            <w:proofErr w:type="spellEnd"/>
            <w:r w:rsidRPr="00205D0F">
              <w:rPr>
                <w:color w:val="000000"/>
                <w:sz w:val="22"/>
                <w:szCs w:val="22"/>
              </w:rPr>
              <w:t xml:space="preserve">, az egyetem utáni munkapiaci lehetőségeikről. A T-STAR adatbázisban pedig például a lakhatási, kollégiumi lehetőségeket szeretnénk megismerni, ami szintén szerepet kaphat a diákok </w:t>
            </w:r>
            <w:proofErr w:type="spellStart"/>
            <w:r w:rsidRPr="00205D0F">
              <w:rPr>
                <w:color w:val="000000"/>
                <w:sz w:val="22"/>
                <w:szCs w:val="22"/>
              </w:rPr>
              <w:t>prefereciáiban</w:t>
            </w:r>
            <w:proofErr w:type="spellEnd"/>
            <w:r w:rsidRPr="00205D0F">
              <w:rPr>
                <w:color w:val="000000"/>
                <w:sz w:val="22"/>
                <w:szCs w:val="22"/>
              </w:rPr>
              <w:t>.</w:t>
            </w:r>
          </w:p>
        </w:tc>
      </w:tr>
      <w:tr w:rsidR="00A37F08" w:rsidRPr="004318A5" w14:paraId="76E5909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5B79A15"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F9EDAC3" w14:textId="77777777" w:rsidR="00A37F08" w:rsidRDefault="00A37F08" w:rsidP="00692A13">
            <w:pPr>
              <w:rPr>
                <w:color w:val="000000"/>
                <w:sz w:val="22"/>
                <w:szCs w:val="22"/>
              </w:rPr>
            </w:pPr>
            <w:r>
              <w:rPr>
                <w:color w:val="000000"/>
                <w:sz w:val="22"/>
                <w:szCs w:val="22"/>
              </w:rPr>
              <w:t>Muraközy Balázs</w:t>
            </w:r>
          </w:p>
          <w:p w14:paraId="6C3B6173" w14:textId="77777777" w:rsidR="00A37F08" w:rsidRDefault="00A37F08" w:rsidP="00692A13">
            <w:pPr>
              <w:rPr>
                <w:color w:val="000000"/>
                <w:sz w:val="22"/>
                <w:szCs w:val="22"/>
              </w:rPr>
            </w:pPr>
            <w:r>
              <w:rPr>
                <w:color w:val="000000"/>
                <w:sz w:val="22"/>
                <w:szCs w:val="22"/>
              </w:rPr>
              <w:t>Nagy Eszter</w:t>
            </w:r>
          </w:p>
        </w:tc>
        <w:tc>
          <w:tcPr>
            <w:tcW w:w="1896" w:type="dxa"/>
            <w:tcBorders>
              <w:top w:val="single" w:sz="4" w:space="0" w:color="auto"/>
              <w:left w:val="nil"/>
              <w:bottom w:val="single" w:sz="4" w:space="0" w:color="auto"/>
              <w:right w:val="single" w:sz="4" w:space="0" w:color="auto"/>
            </w:tcBorders>
            <w:vAlign w:val="center"/>
          </w:tcPr>
          <w:p w14:paraId="3D166739" w14:textId="77777777" w:rsidR="00A37F08" w:rsidRPr="000D061F" w:rsidRDefault="00A37F08" w:rsidP="00A37F08">
            <w:pPr>
              <w:jc w:val="center"/>
              <w:rPr>
                <w:color w:val="000000"/>
                <w:sz w:val="22"/>
                <w:szCs w:val="22"/>
              </w:rPr>
            </w:pPr>
            <w:r w:rsidRPr="00205D0F">
              <w:rPr>
                <w:color w:val="000000"/>
                <w:sz w:val="22"/>
                <w:szCs w:val="22"/>
              </w:rPr>
              <w:t>OECD LINKEED project</w:t>
            </w:r>
          </w:p>
        </w:tc>
        <w:tc>
          <w:tcPr>
            <w:tcW w:w="6026" w:type="dxa"/>
            <w:tcBorders>
              <w:top w:val="single" w:sz="4" w:space="0" w:color="auto"/>
              <w:left w:val="nil"/>
              <w:bottom w:val="single" w:sz="4" w:space="0" w:color="auto"/>
              <w:right w:val="single" w:sz="4" w:space="0" w:color="auto"/>
            </w:tcBorders>
            <w:vAlign w:val="center"/>
          </w:tcPr>
          <w:p w14:paraId="1F82C5A8" w14:textId="77777777" w:rsidR="00A37F08" w:rsidRPr="000D061F" w:rsidRDefault="00A37F08" w:rsidP="00A37F08">
            <w:pPr>
              <w:rPr>
                <w:color w:val="000000"/>
                <w:sz w:val="22"/>
                <w:szCs w:val="22"/>
              </w:rPr>
            </w:pPr>
            <w:r w:rsidRPr="00205D0F">
              <w:rPr>
                <w:color w:val="000000"/>
                <w:sz w:val="22"/>
                <w:szCs w:val="22"/>
              </w:rPr>
              <w:t xml:space="preserve">Az OECD LINKEED projekt sok ország </w:t>
            </w:r>
            <w:proofErr w:type="spellStart"/>
            <w:r w:rsidRPr="00205D0F">
              <w:rPr>
                <w:color w:val="000000"/>
                <w:sz w:val="22"/>
                <w:szCs w:val="22"/>
              </w:rPr>
              <w:t>mikroadatait</w:t>
            </w:r>
            <w:proofErr w:type="spellEnd"/>
            <w:r w:rsidRPr="00205D0F">
              <w:rPr>
                <w:color w:val="000000"/>
                <w:sz w:val="22"/>
                <w:szCs w:val="22"/>
              </w:rPr>
              <w:t xml:space="preserve"> használja országok közötti összehasonlításra. Az egyik alprojekt a termelékenység és a bérprémiumok kap-</w:t>
            </w:r>
            <w:proofErr w:type="spellStart"/>
            <w:r w:rsidRPr="00205D0F">
              <w:rPr>
                <w:color w:val="000000"/>
                <w:sz w:val="22"/>
                <w:szCs w:val="22"/>
              </w:rPr>
              <w:t>csolatát</w:t>
            </w:r>
            <w:proofErr w:type="spellEnd"/>
            <w:r w:rsidRPr="00205D0F">
              <w:rPr>
                <w:color w:val="000000"/>
                <w:sz w:val="22"/>
                <w:szCs w:val="22"/>
              </w:rPr>
              <w:t xml:space="preserve"> vizsgálja, a másik pedig a dolgozók kor szerinti összetételét.</w:t>
            </w:r>
          </w:p>
        </w:tc>
      </w:tr>
      <w:tr w:rsidR="00A37F08" w:rsidRPr="004318A5" w14:paraId="79FEFD4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FE9443A"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2EB4EA6" w14:textId="77777777" w:rsidR="00A37F08" w:rsidRDefault="00A37F08" w:rsidP="00692A13">
            <w:pPr>
              <w:rPr>
                <w:color w:val="000000"/>
                <w:sz w:val="22"/>
                <w:szCs w:val="22"/>
              </w:rPr>
            </w:pPr>
            <w:r>
              <w:rPr>
                <w:color w:val="000000"/>
                <w:sz w:val="22"/>
                <w:szCs w:val="22"/>
              </w:rPr>
              <w:t>Adamecz-Völgyi Anna</w:t>
            </w:r>
          </w:p>
          <w:p w14:paraId="6834E728" w14:textId="77777777" w:rsidR="00A37F08" w:rsidRDefault="00A37F08" w:rsidP="00692A13">
            <w:pPr>
              <w:rPr>
                <w:color w:val="000000"/>
                <w:sz w:val="22"/>
                <w:szCs w:val="22"/>
              </w:rPr>
            </w:pPr>
            <w:r>
              <w:rPr>
                <w:color w:val="000000"/>
                <w:sz w:val="22"/>
                <w:szCs w:val="22"/>
              </w:rPr>
              <w:t>Szabó-Morvai Ágnes</w:t>
            </w:r>
          </w:p>
        </w:tc>
        <w:tc>
          <w:tcPr>
            <w:tcW w:w="1896" w:type="dxa"/>
            <w:tcBorders>
              <w:top w:val="single" w:sz="4" w:space="0" w:color="auto"/>
              <w:left w:val="nil"/>
              <w:bottom w:val="single" w:sz="4" w:space="0" w:color="auto"/>
              <w:right w:val="single" w:sz="4" w:space="0" w:color="auto"/>
            </w:tcBorders>
            <w:vAlign w:val="center"/>
          </w:tcPr>
          <w:p w14:paraId="5094D3DB" w14:textId="77777777" w:rsidR="00A37F08" w:rsidRPr="00205D0F" w:rsidRDefault="00A37F08" w:rsidP="00A37F08">
            <w:pPr>
              <w:jc w:val="center"/>
              <w:rPr>
                <w:color w:val="000000"/>
                <w:sz w:val="22"/>
                <w:szCs w:val="22"/>
              </w:rPr>
            </w:pPr>
            <w:r w:rsidRPr="00CE5936">
              <w:rPr>
                <w:color w:val="000000"/>
                <w:sz w:val="22"/>
                <w:szCs w:val="22"/>
              </w:rPr>
              <w:t>Mentális egészség az iskolai életpálya mentén</w:t>
            </w:r>
          </w:p>
        </w:tc>
        <w:tc>
          <w:tcPr>
            <w:tcW w:w="6026" w:type="dxa"/>
            <w:tcBorders>
              <w:top w:val="single" w:sz="4" w:space="0" w:color="auto"/>
              <w:left w:val="nil"/>
              <w:bottom w:val="single" w:sz="4" w:space="0" w:color="auto"/>
              <w:right w:val="single" w:sz="4" w:space="0" w:color="auto"/>
            </w:tcBorders>
            <w:vAlign w:val="center"/>
          </w:tcPr>
          <w:p w14:paraId="789048BB" w14:textId="77777777" w:rsidR="00A37F08" w:rsidRPr="00CE5936" w:rsidRDefault="00A37F08" w:rsidP="00A37F08">
            <w:pPr>
              <w:rPr>
                <w:color w:val="000000"/>
                <w:sz w:val="22"/>
                <w:szCs w:val="22"/>
              </w:rPr>
            </w:pPr>
            <w:r w:rsidRPr="00CE5936">
              <w:rPr>
                <w:color w:val="000000"/>
                <w:sz w:val="22"/>
                <w:szCs w:val="22"/>
              </w:rPr>
              <w:t xml:space="preserve">Azt vizsgáljuk, hogy befolyásolják-e az iskolai életpálya egyes állomásai a gyerekek/fiatal felnőttek mentális egészségét: iskolakezdés, 4-6-8 osztályos középiskola megkezdése, érettségi, egyetemi felvételi, diplomaszerzés vagy lemorzsolódás. Ha van ilyen jelenség, hogyan magyarázható a gyerekek </w:t>
            </w:r>
            <w:proofErr w:type="gramStart"/>
            <w:r w:rsidRPr="00CE5936">
              <w:rPr>
                <w:color w:val="000000"/>
                <w:sz w:val="22"/>
                <w:szCs w:val="22"/>
              </w:rPr>
              <w:t>ismérveivel</w:t>
            </w:r>
            <w:proofErr w:type="gramEnd"/>
            <w:r w:rsidRPr="00CE5936">
              <w:rPr>
                <w:color w:val="000000"/>
                <w:sz w:val="22"/>
                <w:szCs w:val="22"/>
              </w:rPr>
              <w:t xml:space="preserve"> illetve heterogén-e ezek mentén (nem, szülők </w:t>
            </w:r>
            <w:proofErr w:type="spellStart"/>
            <w:r w:rsidRPr="00CE5936">
              <w:rPr>
                <w:color w:val="000000"/>
                <w:sz w:val="22"/>
                <w:szCs w:val="22"/>
              </w:rPr>
              <w:t>iskolázottsága</w:t>
            </w:r>
            <w:proofErr w:type="spellEnd"/>
            <w:r w:rsidRPr="00CE5936">
              <w:rPr>
                <w:color w:val="000000"/>
                <w:sz w:val="22"/>
                <w:szCs w:val="22"/>
              </w:rPr>
              <w:t>, családi háttér, kompetenciaeredmények). A mentális egészséget/betegségeket az orvoslátogatási adatokból és a gyógyszerkiváltásokból definiáljuk.</w:t>
            </w:r>
          </w:p>
          <w:p w14:paraId="52431569" w14:textId="77777777" w:rsidR="00A37F08" w:rsidRPr="00CE5936" w:rsidRDefault="00A37F08" w:rsidP="00A37F08">
            <w:pPr>
              <w:rPr>
                <w:color w:val="000000"/>
                <w:sz w:val="22"/>
                <w:szCs w:val="22"/>
              </w:rPr>
            </w:pPr>
          </w:p>
          <w:p w14:paraId="72993123" w14:textId="77777777" w:rsidR="00A37F08" w:rsidRPr="00205D0F" w:rsidRDefault="00A37F08" w:rsidP="00A37F08">
            <w:pPr>
              <w:rPr>
                <w:color w:val="000000"/>
                <w:sz w:val="22"/>
                <w:szCs w:val="22"/>
              </w:rPr>
            </w:pPr>
            <w:r w:rsidRPr="00CE5936">
              <w:rPr>
                <w:color w:val="000000"/>
                <w:sz w:val="22"/>
                <w:szCs w:val="22"/>
              </w:rPr>
              <w:t>A kérdés fordítottját is megnézzük: az iskola alatti mentális betegségek befolyásolják-e a gyerekek iskolai eredményeit (érettségi eredmény, lemorzsolódás, egyetemi felvételi, diplomaszerzés).</w:t>
            </w:r>
          </w:p>
        </w:tc>
      </w:tr>
      <w:tr w:rsidR="00A37F08" w:rsidRPr="004318A5" w14:paraId="6FB69AA3"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6488143"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693BEC7" w14:textId="77777777" w:rsidR="00A37F08" w:rsidRDefault="00A37F08" w:rsidP="00692A13">
            <w:pPr>
              <w:rPr>
                <w:color w:val="000000"/>
                <w:sz w:val="22"/>
                <w:szCs w:val="22"/>
              </w:rPr>
            </w:pPr>
            <w:r>
              <w:rPr>
                <w:color w:val="000000"/>
                <w:sz w:val="22"/>
                <w:szCs w:val="22"/>
              </w:rPr>
              <w:t>Hermann Zoltán</w:t>
            </w:r>
          </w:p>
          <w:p w14:paraId="4D0AD785" w14:textId="77777777" w:rsidR="00A37F08" w:rsidRDefault="00A37F08" w:rsidP="00692A13">
            <w:pPr>
              <w:rPr>
                <w:color w:val="000000"/>
                <w:sz w:val="22"/>
                <w:szCs w:val="22"/>
              </w:rPr>
            </w:pPr>
            <w:r>
              <w:rPr>
                <w:color w:val="000000"/>
                <w:sz w:val="22"/>
                <w:szCs w:val="22"/>
              </w:rPr>
              <w:t>Hajdu Tamás</w:t>
            </w:r>
          </w:p>
          <w:p w14:paraId="33FAF37E" w14:textId="77777777" w:rsidR="00A37F08" w:rsidRDefault="00A37F08" w:rsidP="00692A13">
            <w:pPr>
              <w:rPr>
                <w:color w:val="000000"/>
                <w:sz w:val="22"/>
                <w:szCs w:val="22"/>
              </w:rPr>
            </w:pPr>
            <w:r>
              <w:rPr>
                <w:color w:val="000000"/>
                <w:sz w:val="22"/>
                <w:szCs w:val="22"/>
              </w:rPr>
              <w:t>Kertesi Gábor</w:t>
            </w:r>
          </w:p>
        </w:tc>
        <w:tc>
          <w:tcPr>
            <w:tcW w:w="1896" w:type="dxa"/>
            <w:tcBorders>
              <w:top w:val="single" w:sz="4" w:space="0" w:color="auto"/>
              <w:left w:val="nil"/>
              <w:bottom w:val="single" w:sz="4" w:space="0" w:color="auto"/>
              <w:right w:val="single" w:sz="4" w:space="0" w:color="auto"/>
            </w:tcBorders>
            <w:vAlign w:val="center"/>
          </w:tcPr>
          <w:p w14:paraId="3D5BEB03" w14:textId="77777777" w:rsidR="00A37F08" w:rsidRPr="00CE5936" w:rsidRDefault="00A37F08" w:rsidP="00A37F08">
            <w:pPr>
              <w:jc w:val="center"/>
              <w:rPr>
                <w:color w:val="000000"/>
                <w:sz w:val="22"/>
                <w:szCs w:val="22"/>
              </w:rPr>
            </w:pPr>
            <w:r w:rsidRPr="00DF06B1">
              <w:rPr>
                <w:color w:val="000000"/>
                <w:sz w:val="22"/>
                <w:szCs w:val="22"/>
              </w:rPr>
              <w:t>A tankötelezettségi korhatár csökkentésének hatásai: iskolai részvétel, fertilitás, munkaerőpiac</w:t>
            </w:r>
          </w:p>
        </w:tc>
        <w:tc>
          <w:tcPr>
            <w:tcW w:w="6026" w:type="dxa"/>
            <w:tcBorders>
              <w:top w:val="single" w:sz="4" w:space="0" w:color="auto"/>
              <w:left w:val="nil"/>
              <w:bottom w:val="single" w:sz="4" w:space="0" w:color="auto"/>
              <w:right w:val="single" w:sz="4" w:space="0" w:color="auto"/>
            </w:tcBorders>
            <w:vAlign w:val="center"/>
          </w:tcPr>
          <w:p w14:paraId="0A539B73" w14:textId="77777777" w:rsidR="00A37F08" w:rsidRPr="00DF06B1" w:rsidRDefault="00A37F08" w:rsidP="00A37F08">
            <w:pPr>
              <w:rPr>
                <w:color w:val="000000"/>
                <w:sz w:val="22"/>
                <w:szCs w:val="22"/>
              </w:rPr>
            </w:pPr>
            <w:r w:rsidRPr="00DF06B1">
              <w:rPr>
                <w:color w:val="000000"/>
                <w:sz w:val="22"/>
                <w:szCs w:val="22"/>
              </w:rPr>
              <w:t>Kutatásunkban tankötelezettségi korhatár a 2012-es csökkentésének hatásait vizsgáljuk. A nagyon fiatal, 15-18 éves nők terhessége, mint súlyos társadalmi gond, különös figyelemre tart számot a demográfusok és más társadalomkutatók részéről. A tinédzserek gyakran sem pszichésen, sem szociális helyzetüket tekintve nincsenek készen az anyaságra, s ez számtalan további társadalmi hátrány kiindulópontja lehet mind az anya, mind pedig a megszületett gyermek számára.</w:t>
            </w:r>
          </w:p>
          <w:p w14:paraId="447F3796" w14:textId="77777777" w:rsidR="00A37F08" w:rsidRPr="00DF06B1" w:rsidRDefault="00A37F08" w:rsidP="00A37F08">
            <w:pPr>
              <w:rPr>
                <w:color w:val="000000"/>
                <w:sz w:val="22"/>
                <w:szCs w:val="22"/>
              </w:rPr>
            </w:pPr>
            <w:r w:rsidRPr="00DF06B1">
              <w:rPr>
                <w:color w:val="000000"/>
                <w:sz w:val="22"/>
                <w:szCs w:val="22"/>
              </w:rPr>
              <w:t>A kutatás egyik fő kérdése az, hogy a tankötelezettségi korhatár 18-ról 16 évre történő csökkentés miképpen befolyásolta az érintett korosztályok iskolai részvételét és ebben milyen mértékű (társadalmi háttér szerint és földrajzi) heterogenitás figyelhető meg. A kutatás másik fő kérdése az, hogy a korhatárváltozás hatására miképpen változik a tinédzserkori gyermekvállalás és a klinikailag megfigyelt további terhességi események (művi terhességmegszakítás, spontán magzati veszteség), illetve az érintettek fiatal felnőttkori társadalmi-munkaerőpiaci helyzete.</w:t>
            </w:r>
          </w:p>
          <w:p w14:paraId="5F8440CB" w14:textId="77777777" w:rsidR="00A37F08" w:rsidRPr="00CE5936" w:rsidRDefault="00A37F08" w:rsidP="00A37F08">
            <w:pPr>
              <w:rPr>
                <w:color w:val="000000"/>
                <w:sz w:val="22"/>
                <w:szCs w:val="22"/>
              </w:rPr>
            </w:pPr>
          </w:p>
        </w:tc>
      </w:tr>
      <w:tr w:rsidR="00A37F08" w:rsidRPr="004318A5" w14:paraId="4D128A7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B5758D3"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0F768FF" w14:textId="77777777" w:rsidR="00A37F08" w:rsidRDefault="00A37F08" w:rsidP="00692A13">
            <w:pPr>
              <w:rPr>
                <w:color w:val="000000"/>
                <w:sz w:val="22"/>
                <w:szCs w:val="22"/>
              </w:rPr>
            </w:pPr>
            <w:r>
              <w:rPr>
                <w:color w:val="000000"/>
                <w:sz w:val="22"/>
                <w:szCs w:val="22"/>
              </w:rPr>
              <w:t>Boza István</w:t>
            </w:r>
          </w:p>
          <w:p w14:paraId="5E83F060" w14:textId="77777777" w:rsidR="00A37F08" w:rsidRDefault="00A37F08" w:rsidP="00692A13">
            <w:pPr>
              <w:rPr>
                <w:color w:val="000000"/>
                <w:sz w:val="22"/>
                <w:szCs w:val="22"/>
              </w:rPr>
            </w:pPr>
            <w:r>
              <w:rPr>
                <w:color w:val="000000"/>
                <w:sz w:val="22"/>
                <w:szCs w:val="22"/>
              </w:rPr>
              <w:t>Köllő János</w:t>
            </w:r>
          </w:p>
        </w:tc>
        <w:tc>
          <w:tcPr>
            <w:tcW w:w="1896" w:type="dxa"/>
            <w:tcBorders>
              <w:top w:val="single" w:sz="4" w:space="0" w:color="auto"/>
              <w:left w:val="nil"/>
              <w:bottom w:val="single" w:sz="4" w:space="0" w:color="auto"/>
              <w:right w:val="single" w:sz="4" w:space="0" w:color="auto"/>
            </w:tcBorders>
            <w:vAlign w:val="center"/>
          </w:tcPr>
          <w:p w14:paraId="06A988E4" w14:textId="77777777" w:rsidR="00A37F08" w:rsidRPr="00DF06B1" w:rsidRDefault="00A37F08" w:rsidP="00A37F08">
            <w:pPr>
              <w:jc w:val="center"/>
              <w:rPr>
                <w:color w:val="000000"/>
                <w:sz w:val="22"/>
                <w:szCs w:val="22"/>
              </w:rPr>
            </w:pPr>
            <w:proofErr w:type="spellStart"/>
            <w:r w:rsidRPr="000C5023">
              <w:rPr>
                <w:color w:val="000000"/>
                <w:sz w:val="22"/>
                <w:szCs w:val="22"/>
              </w:rPr>
              <w:t>Heterogenous</w:t>
            </w:r>
            <w:proofErr w:type="spellEnd"/>
            <w:r w:rsidRPr="000C5023">
              <w:rPr>
                <w:color w:val="000000"/>
                <w:sz w:val="22"/>
                <w:szCs w:val="22"/>
              </w:rPr>
              <w:t xml:space="preserve"> and </w:t>
            </w:r>
            <w:proofErr w:type="spellStart"/>
            <w:r w:rsidRPr="000C5023">
              <w:rPr>
                <w:color w:val="000000"/>
                <w:sz w:val="22"/>
                <w:szCs w:val="22"/>
              </w:rPr>
              <w:t>differential</w:t>
            </w:r>
            <w:proofErr w:type="spellEnd"/>
            <w:r w:rsidRPr="000C5023">
              <w:rPr>
                <w:color w:val="000000"/>
                <w:sz w:val="22"/>
                <w:szCs w:val="22"/>
              </w:rPr>
              <w:t xml:space="preserve"> </w:t>
            </w:r>
            <w:proofErr w:type="spellStart"/>
            <w:r w:rsidRPr="000C5023">
              <w:rPr>
                <w:color w:val="000000"/>
                <w:sz w:val="22"/>
                <w:szCs w:val="22"/>
              </w:rPr>
              <w:t>rent-sharing</w:t>
            </w:r>
            <w:proofErr w:type="spellEnd"/>
          </w:p>
        </w:tc>
        <w:tc>
          <w:tcPr>
            <w:tcW w:w="6026" w:type="dxa"/>
            <w:tcBorders>
              <w:top w:val="single" w:sz="4" w:space="0" w:color="auto"/>
              <w:left w:val="nil"/>
              <w:bottom w:val="single" w:sz="4" w:space="0" w:color="auto"/>
              <w:right w:val="single" w:sz="4" w:space="0" w:color="auto"/>
            </w:tcBorders>
            <w:vAlign w:val="center"/>
          </w:tcPr>
          <w:p w14:paraId="30F54987" w14:textId="77777777" w:rsidR="00A37F08" w:rsidRPr="00DF06B1" w:rsidRDefault="00A37F08" w:rsidP="00A37F08">
            <w:pPr>
              <w:rPr>
                <w:color w:val="000000"/>
                <w:sz w:val="22"/>
                <w:szCs w:val="22"/>
              </w:rPr>
            </w:pPr>
            <w:r w:rsidRPr="000C5023">
              <w:rPr>
                <w:color w:val="000000"/>
                <w:sz w:val="22"/>
                <w:szCs w:val="22"/>
              </w:rPr>
              <w:t>A tanulmány azt vizsgálja, hogy a tartós vállalati termelékenységi sokkok, illetve meglévő termelékenység különbségek miként befolyásolják a vállalat dolgozóinak bérét. Vizsgálja továbbá, hogy a fenti jelenséget jellemző járulék-megosztási rugalmasság (</w:t>
            </w:r>
            <w:proofErr w:type="spellStart"/>
            <w:r w:rsidRPr="000C5023">
              <w:rPr>
                <w:color w:val="000000"/>
                <w:sz w:val="22"/>
                <w:szCs w:val="22"/>
              </w:rPr>
              <w:t>rent-sharing</w:t>
            </w:r>
            <w:proofErr w:type="spellEnd"/>
            <w:r w:rsidRPr="000C5023">
              <w:rPr>
                <w:color w:val="000000"/>
                <w:sz w:val="22"/>
                <w:szCs w:val="22"/>
              </w:rPr>
              <w:t xml:space="preserve"> </w:t>
            </w:r>
            <w:proofErr w:type="spellStart"/>
            <w:r w:rsidRPr="000C5023">
              <w:rPr>
                <w:color w:val="000000"/>
                <w:sz w:val="22"/>
                <w:szCs w:val="22"/>
              </w:rPr>
              <w:t>elasticity</w:t>
            </w:r>
            <w:proofErr w:type="spellEnd"/>
            <w:r w:rsidRPr="000C5023">
              <w:rPr>
                <w:color w:val="000000"/>
                <w:sz w:val="22"/>
                <w:szCs w:val="22"/>
              </w:rPr>
              <w:t>) különbözik-e Magyarországon ágazatok, szektorok között. Végezetül a vállalaton belüli csoportok is összevetésre kerülnek: jobban részesülnek-e a cég növekedéséből a képzettebb / idősebb / jobb beosztású / tapasztaltabb dolgozók; akadnak-e nemi eltérések.</w:t>
            </w:r>
          </w:p>
        </w:tc>
      </w:tr>
      <w:tr w:rsidR="00A37F08" w:rsidRPr="004318A5" w14:paraId="2BD1C7A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B561F6A"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20003D8" w14:textId="77777777" w:rsidR="00A37F08" w:rsidRDefault="00A37F08" w:rsidP="00692A13">
            <w:pPr>
              <w:rPr>
                <w:color w:val="000000"/>
                <w:sz w:val="22"/>
                <w:szCs w:val="22"/>
              </w:rPr>
            </w:pPr>
            <w:r>
              <w:rPr>
                <w:color w:val="000000"/>
                <w:sz w:val="22"/>
                <w:szCs w:val="22"/>
              </w:rPr>
              <w:t>Biró Péter</w:t>
            </w:r>
          </w:p>
          <w:p w14:paraId="25A0433F" w14:textId="77777777" w:rsidR="00A37F08" w:rsidRDefault="00A37F08" w:rsidP="00692A13">
            <w:pPr>
              <w:rPr>
                <w:color w:val="000000"/>
                <w:sz w:val="22"/>
                <w:szCs w:val="22"/>
              </w:rPr>
            </w:pPr>
            <w:r>
              <w:rPr>
                <w:color w:val="000000"/>
                <w:sz w:val="22"/>
                <w:szCs w:val="22"/>
              </w:rPr>
              <w:t>Sóvágó Sándor</w:t>
            </w:r>
          </w:p>
          <w:p w14:paraId="10409032" w14:textId="77777777" w:rsidR="00A37F08" w:rsidRDefault="00A37F08" w:rsidP="00692A13">
            <w:pPr>
              <w:rPr>
                <w:color w:val="000000"/>
                <w:sz w:val="22"/>
                <w:szCs w:val="22"/>
              </w:rPr>
            </w:pPr>
            <w:proofErr w:type="spellStart"/>
            <w:r>
              <w:rPr>
                <w:color w:val="000000"/>
                <w:sz w:val="22"/>
                <w:szCs w:val="22"/>
              </w:rPr>
              <w:t>Ran</w:t>
            </w:r>
            <w:proofErr w:type="spellEnd"/>
            <w:r>
              <w:rPr>
                <w:color w:val="000000"/>
                <w:sz w:val="22"/>
                <w:szCs w:val="22"/>
              </w:rPr>
              <w:t xml:space="preserve"> </w:t>
            </w:r>
            <w:proofErr w:type="spellStart"/>
            <w:r>
              <w:rPr>
                <w:color w:val="000000"/>
                <w:sz w:val="22"/>
                <w:szCs w:val="22"/>
              </w:rPr>
              <w:t>Shorrer</w:t>
            </w:r>
            <w:proofErr w:type="spellEnd"/>
          </w:p>
          <w:p w14:paraId="17E88C82" w14:textId="77777777" w:rsidR="00A37F08" w:rsidRDefault="00A37F08" w:rsidP="00692A13">
            <w:pPr>
              <w:rPr>
                <w:color w:val="000000"/>
                <w:sz w:val="22"/>
                <w:szCs w:val="22"/>
              </w:rPr>
            </w:pPr>
            <w:proofErr w:type="spellStart"/>
            <w:r>
              <w:rPr>
                <w:color w:val="000000"/>
                <w:sz w:val="22"/>
                <w:szCs w:val="22"/>
              </w:rPr>
              <w:t>Chao</w:t>
            </w:r>
            <w:proofErr w:type="spellEnd"/>
            <w:r>
              <w:rPr>
                <w:color w:val="000000"/>
                <w:sz w:val="22"/>
                <w:szCs w:val="22"/>
              </w:rPr>
              <w:t xml:space="preserve"> </w:t>
            </w:r>
            <w:proofErr w:type="spellStart"/>
            <w:r>
              <w:rPr>
                <w:color w:val="000000"/>
                <w:sz w:val="22"/>
                <w:szCs w:val="22"/>
              </w:rPr>
              <w:t>Fu</w:t>
            </w:r>
            <w:proofErr w:type="spellEnd"/>
          </w:p>
          <w:p w14:paraId="4F630F7F" w14:textId="77777777" w:rsidR="00A37F08" w:rsidRDefault="00A37F08" w:rsidP="00692A13">
            <w:pPr>
              <w:rPr>
                <w:color w:val="000000"/>
                <w:sz w:val="22"/>
                <w:szCs w:val="22"/>
              </w:rPr>
            </w:pPr>
            <w:proofErr w:type="spellStart"/>
            <w:r>
              <w:rPr>
                <w:color w:val="000000"/>
                <w:sz w:val="22"/>
                <w:szCs w:val="22"/>
              </w:rPr>
              <w:t>Assaf</w:t>
            </w:r>
            <w:proofErr w:type="spellEnd"/>
            <w:r>
              <w:rPr>
                <w:color w:val="000000"/>
                <w:sz w:val="22"/>
                <w:szCs w:val="22"/>
              </w:rPr>
              <w:t xml:space="preserve"> </w:t>
            </w:r>
            <w:proofErr w:type="spellStart"/>
            <w:r>
              <w:rPr>
                <w:color w:val="000000"/>
                <w:sz w:val="22"/>
                <w:szCs w:val="22"/>
              </w:rPr>
              <w:t>Romm</w:t>
            </w:r>
            <w:proofErr w:type="spellEnd"/>
          </w:p>
          <w:p w14:paraId="265664CA" w14:textId="77777777" w:rsidR="00A37F08" w:rsidRDefault="00A37F08" w:rsidP="00692A13">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5B655134" w14:textId="77777777" w:rsidR="00A37F08" w:rsidRPr="000C5023" w:rsidRDefault="00A37F08" w:rsidP="00A37F08">
            <w:pPr>
              <w:jc w:val="center"/>
              <w:rPr>
                <w:color w:val="000000"/>
                <w:sz w:val="22"/>
                <w:szCs w:val="22"/>
              </w:rPr>
            </w:pPr>
            <w:r>
              <w:rPr>
                <w:rFonts w:ascii="Verdana" w:hAnsi="Verdana"/>
                <w:sz w:val="18"/>
                <w:szCs w:val="18"/>
                <w:lang w:val="en-US"/>
              </w:rPr>
              <w:t>The allocation of state-funding and the supply and demand of college seats</w:t>
            </w:r>
          </w:p>
        </w:tc>
        <w:tc>
          <w:tcPr>
            <w:tcW w:w="6026" w:type="dxa"/>
            <w:tcBorders>
              <w:top w:val="single" w:sz="4" w:space="0" w:color="auto"/>
              <w:left w:val="nil"/>
              <w:bottom w:val="single" w:sz="4" w:space="0" w:color="auto"/>
              <w:right w:val="single" w:sz="4" w:space="0" w:color="auto"/>
            </w:tcBorders>
            <w:vAlign w:val="center"/>
          </w:tcPr>
          <w:p w14:paraId="58E91E17" w14:textId="77777777" w:rsidR="00A37F08" w:rsidRPr="002A7818" w:rsidRDefault="00A37F08" w:rsidP="00A37F08">
            <w:pPr>
              <w:rPr>
                <w:color w:val="000000"/>
                <w:sz w:val="22"/>
                <w:szCs w:val="22"/>
              </w:rPr>
            </w:pPr>
            <w:proofErr w:type="spellStart"/>
            <w:r w:rsidRPr="002A7818">
              <w:rPr>
                <w:color w:val="000000"/>
                <w:sz w:val="22"/>
                <w:szCs w:val="22"/>
              </w:rPr>
              <w:t>We</w:t>
            </w:r>
            <w:proofErr w:type="spellEnd"/>
            <w:r w:rsidRPr="002A7818">
              <w:rPr>
                <w:color w:val="000000"/>
                <w:sz w:val="22"/>
                <w:szCs w:val="22"/>
              </w:rPr>
              <w:t xml:space="preserve"> </w:t>
            </w:r>
            <w:proofErr w:type="spellStart"/>
            <w:r w:rsidRPr="002A7818">
              <w:rPr>
                <w:color w:val="000000"/>
                <w:sz w:val="22"/>
                <w:szCs w:val="22"/>
              </w:rPr>
              <w:t>will</w:t>
            </w:r>
            <w:proofErr w:type="spellEnd"/>
            <w:r w:rsidRPr="002A7818">
              <w:rPr>
                <w:color w:val="000000"/>
                <w:sz w:val="22"/>
                <w:szCs w:val="22"/>
              </w:rPr>
              <w:t xml:space="preserve"> </w:t>
            </w:r>
            <w:proofErr w:type="spellStart"/>
            <w:r w:rsidRPr="002A7818">
              <w:rPr>
                <w:color w:val="000000"/>
                <w:sz w:val="22"/>
                <w:szCs w:val="22"/>
              </w:rPr>
              <w:t>study</w:t>
            </w:r>
            <w:proofErr w:type="spellEnd"/>
            <w:r w:rsidRPr="002A7818">
              <w:rPr>
                <w:color w:val="000000"/>
                <w:sz w:val="22"/>
                <w:szCs w:val="22"/>
              </w:rPr>
              <w:t xml:space="preserve"> </w:t>
            </w:r>
            <w:proofErr w:type="spellStart"/>
            <w:r w:rsidRPr="002A7818">
              <w:rPr>
                <w:color w:val="000000"/>
                <w:sz w:val="22"/>
                <w:szCs w:val="22"/>
              </w:rPr>
              <w:t>the</w:t>
            </w:r>
            <w:proofErr w:type="spellEnd"/>
            <w:r w:rsidRPr="002A7818">
              <w:rPr>
                <w:color w:val="000000"/>
                <w:sz w:val="22"/>
                <w:szCs w:val="22"/>
              </w:rPr>
              <w:t xml:space="preserve"> </w:t>
            </w:r>
            <w:proofErr w:type="spellStart"/>
            <w:r w:rsidRPr="002A7818">
              <w:rPr>
                <w:color w:val="000000"/>
                <w:sz w:val="22"/>
                <w:szCs w:val="22"/>
              </w:rPr>
              <w:t>effect</w:t>
            </w:r>
            <w:proofErr w:type="spellEnd"/>
            <w:r w:rsidRPr="002A7818">
              <w:rPr>
                <w:color w:val="000000"/>
                <w:sz w:val="22"/>
                <w:szCs w:val="22"/>
              </w:rPr>
              <w:t xml:space="preserve"> of </w:t>
            </w:r>
            <w:proofErr w:type="spellStart"/>
            <w:r w:rsidRPr="002A7818">
              <w:rPr>
                <w:color w:val="000000"/>
                <w:sz w:val="22"/>
                <w:szCs w:val="22"/>
              </w:rPr>
              <w:t>changes</w:t>
            </w:r>
            <w:proofErr w:type="spellEnd"/>
            <w:r w:rsidRPr="002A7818">
              <w:rPr>
                <w:color w:val="000000"/>
                <w:sz w:val="22"/>
                <w:szCs w:val="22"/>
              </w:rPr>
              <w:t xml:space="preserve"> </w:t>
            </w:r>
            <w:proofErr w:type="spellStart"/>
            <w:r w:rsidRPr="002A7818">
              <w:rPr>
                <w:color w:val="000000"/>
                <w:sz w:val="22"/>
                <w:szCs w:val="22"/>
              </w:rPr>
              <w:t>to</w:t>
            </w:r>
            <w:proofErr w:type="spellEnd"/>
            <w:r w:rsidRPr="002A7818">
              <w:rPr>
                <w:color w:val="000000"/>
                <w:sz w:val="22"/>
                <w:szCs w:val="22"/>
              </w:rPr>
              <w:t xml:space="preserve"> </w:t>
            </w:r>
            <w:proofErr w:type="spellStart"/>
            <w:r w:rsidRPr="002A7818">
              <w:rPr>
                <w:color w:val="000000"/>
                <w:sz w:val="22"/>
                <w:szCs w:val="22"/>
              </w:rPr>
              <w:t>the</w:t>
            </w:r>
            <w:proofErr w:type="spellEnd"/>
            <w:r w:rsidRPr="002A7818">
              <w:rPr>
                <w:color w:val="000000"/>
                <w:sz w:val="22"/>
                <w:szCs w:val="22"/>
              </w:rPr>
              <w:t xml:space="preserve"> </w:t>
            </w:r>
            <w:proofErr w:type="spellStart"/>
            <w:r w:rsidRPr="002A7818">
              <w:rPr>
                <w:color w:val="000000"/>
                <w:sz w:val="22"/>
                <w:szCs w:val="22"/>
              </w:rPr>
              <w:t>way</w:t>
            </w:r>
            <w:proofErr w:type="spellEnd"/>
            <w:r w:rsidRPr="002A7818">
              <w:rPr>
                <w:color w:val="000000"/>
                <w:sz w:val="22"/>
                <w:szCs w:val="22"/>
              </w:rPr>
              <w:t xml:space="preserve"> </w:t>
            </w:r>
            <w:proofErr w:type="spellStart"/>
            <w:r w:rsidRPr="002A7818">
              <w:rPr>
                <w:color w:val="000000"/>
                <w:sz w:val="22"/>
                <w:szCs w:val="22"/>
              </w:rPr>
              <w:t>state</w:t>
            </w:r>
            <w:proofErr w:type="spellEnd"/>
            <w:r w:rsidRPr="002A7818">
              <w:rPr>
                <w:color w:val="000000"/>
                <w:sz w:val="22"/>
                <w:szCs w:val="22"/>
              </w:rPr>
              <w:t xml:space="preserve"> </w:t>
            </w:r>
            <w:proofErr w:type="spellStart"/>
            <w:r w:rsidRPr="002A7818">
              <w:rPr>
                <w:color w:val="000000"/>
                <w:sz w:val="22"/>
                <w:szCs w:val="22"/>
              </w:rPr>
              <w:t>funding</w:t>
            </w:r>
            <w:proofErr w:type="spellEnd"/>
            <w:r w:rsidRPr="002A7818">
              <w:rPr>
                <w:color w:val="000000"/>
                <w:sz w:val="22"/>
                <w:szCs w:val="22"/>
              </w:rPr>
              <w:t xml:space="preserve"> is </w:t>
            </w:r>
            <w:proofErr w:type="spellStart"/>
            <w:r w:rsidRPr="002A7818">
              <w:rPr>
                <w:color w:val="000000"/>
                <w:sz w:val="22"/>
                <w:szCs w:val="22"/>
              </w:rPr>
              <w:t>allocated</w:t>
            </w:r>
            <w:proofErr w:type="spellEnd"/>
            <w:r w:rsidRPr="002A7818">
              <w:rPr>
                <w:color w:val="000000"/>
                <w:sz w:val="22"/>
                <w:szCs w:val="22"/>
              </w:rPr>
              <w:t xml:space="preserve"> in </w:t>
            </w:r>
            <w:proofErr w:type="spellStart"/>
            <w:r w:rsidRPr="002A7818">
              <w:rPr>
                <w:color w:val="000000"/>
                <w:sz w:val="22"/>
                <w:szCs w:val="22"/>
              </w:rPr>
              <w:t>higher</w:t>
            </w:r>
            <w:proofErr w:type="spellEnd"/>
            <w:r w:rsidRPr="002A7818">
              <w:rPr>
                <w:color w:val="000000"/>
                <w:sz w:val="22"/>
                <w:szCs w:val="22"/>
              </w:rPr>
              <w:t xml:space="preserve"> </w:t>
            </w:r>
            <w:proofErr w:type="spellStart"/>
            <w:r w:rsidRPr="002A7818">
              <w:rPr>
                <w:color w:val="000000"/>
                <w:sz w:val="22"/>
                <w:szCs w:val="22"/>
              </w:rPr>
              <w:t>education</w:t>
            </w:r>
            <w:proofErr w:type="spellEnd"/>
            <w:r w:rsidRPr="002A7818">
              <w:rPr>
                <w:color w:val="000000"/>
                <w:sz w:val="22"/>
                <w:szCs w:val="22"/>
              </w:rPr>
              <w:t xml:space="preserve">. </w:t>
            </w:r>
            <w:proofErr w:type="spellStart"/>
            <w:r w:rsidRPr="002A7818">
              <w:rPr>
                <w:color w:val="000000"/>
                <w:sz w:val="22"/>
                <w:szCs w:val="22"/>
              </w:rPr>
              <w:t>We</w:t>
            </w:r>
            <w:proofErr w:type="spellEnd"/>
            <w:r w:rsidRPr="002A7818">
              <w:rPr>
                <w:color w:val="000000"/>
                <w:sz w:val="22"/>
                <w:szCs w:val="22"/>
              </w:rPr>
              <w:t xml:space="preserve"> </w:t>
            </w:r>
            <w:proofErr w:type="spellStart"/>
            <w:r w:rsidRPr="002A7818">
              <w:rPr>
                <w:color w:val="000000"/>
                <w:sz w:val="22"/>
                <w:szCs w:val="22"/>
              </w:rPr>
              <w:t>will</w:t>
            </w:r>
            <w:proofErr w:type="spellEnd"/>
            <w:r w:rsidRPr="002A7818">
              <w:rPr>
                <w:color w:val="000000"/>
                <w:sz w:val="22"/>
                <w:szCs w:val="22"/>
              </w:rPr>
              <w:t xml:space="preserve"> </w:t>
            </w:r>
            <w:proofErr w:type="spellStart"/>
            <w:r w:rsidRPr="002A7818">
              <w:rPr>
                <w:color w:val="000000"/>
                <w:sz w:val="22"/>
                <w:szCs w:val="22"/>
              </w:rPr>
              <w:t>focus</w:t>
            </w:r>
            <w:proofErr w:type="spellEnd"/>
            <w:r w:rsidRPr="002A7818">
              <w:rPr>
                <w:color w:val="000000"/>
                <w:sz w:val="22"/>
                <w:szCs w:val="22"/>
              </w:rPr>
              <w:t xml:space="preserve"> </w:t>
            </w:r>
            <w:proofErr w:type="spellStart"/>
            <w:r w:rsidRPr="002A7818">
              <w:rPr>
                <w:color w:val="000000"/>
                <w:sz w:val="22"/>
                <w:szCs w:val="22"/>
              </w:rPr>
              <w:t>on</w:t>
            </w:r>
            <w:proofErr w:type="spellEnd"/>
            <w:r w:rsidRPr="002A7818">
              <w:rPr>
                <w:color w:val="000000"/>
                <w:sz w:val="22"/>
                <w:szCs w:val="22"/>
              </w:rPr>
              <w:t xml:space="preserve"> </w:t>
            </w:r>
            <w:proofErr w:type="spellStart"/>
            <w:r w:rsidRPr="002A7818">
              <w:rPr>
                <w:color w:val="000000"/>
                <w:sz w:val="22"/>
                <w:szCs w:val="22"/>
              </w:rPr>
              <w:t>the</w:t>
            </w:r>
            <w:proofErr w:type="spellEnd"/>
            <w:r w:rsidRPr="002A7818">
              <w:rPr>
                <w:color w:val="000000"/>
                <w:sz w:val="22"/>
                <w:szCs w:val="22"/>
              </w:rPr>
              <w:t xml:space="preserve"> </w:t>
            </w:r>
            <w:proofErr w:type="spellStart"/>
            <w:r w:rsidRPr="002A7818">
              <w:rPr>
                <w:color w:val="000000"/>
                <w:sz w:val="22"/>
                <w:szCs w:val="22"/>
              </w:rPr>
              <w:t>effect</w:t>
            </w:r>
            <w:proofErr w:type="spellEnd"/>
            <w:r w:rsidRPr="002A7818">
              <w:rPr>
                <w:color w:val="000000"/>
                <w:sz w:val="22"/>
                <w:szCs w:val="22"/>
              </w:rPr>
              <w:t xml:space="preserve"> of </w:t>
            </w:r>
            <w:proofErr w:type="spellStart"/>
            <w:r w:rsidRPr="002A7818">
              <w:rPr>
                <w:color w:val="000000"/>
                <w:sz w:val="22"/>
                <w:szCs w:val="22"/>
              </w:rPr>
              <w:t>the</w:t>
            </w:r>
            <w:proofErr w:type="spellEnd"/>
            <w:r w:rsidRPr="002A7818">
              <w:rPr>
                <w:color w:val="000000"/>
                <w:sz w:val="22"/>
                <w:szCs w:val="22"/>
              </w:rPr>
              <w:t xml:space="preserve"> 2008 policy </w:t>
            </w:r>
            <w:proofErr w:type="spellStart"/>
            <w:r w:rsidRPr="002A7818">
              <w:rPr>
                <w:color w:val="000000"/>
                <w:sz w:val="22"/>
                <w:szCs w:val="22"/>
              </w:rPr>
              <w:t>change</w:t>
            </w:r>
            <w:proofErr w:type="spellEnd"/>
            <w:r w:rsidRPr="002A7818">
              <w:rPr>
                <w:color w:val="000000"/>
                <w:sz w:val="22"/>
                <w:szCs w:val="22"/>
              </w:rPr>
              <w:t xml:space="preserve"> </w:t>
            </w:r>
            <w:proofErr w:type="spellStart"/>
            <w:r w:rsidRPr="002A7818">
              <w:rPr>
                <w:color w:val="000000"/>
                <w:sz w:val="22"/>
                <w:szCs w:val="22"/>
              </w:rPr>
              <w:t>that</w:t>
            </w:r>
            <w:proofErr w:type="spellEnd"/>
            <w:r w:rsidRPr="002A7818">
              <w:rPr>
                <w:color w:val="000000"/>
                <w:sz w:val="22"/>
                <w:szCs w:val="22"/>
              </w:rPr>
              <w:t xml:space="preserve"> </w:t>
            </w:r>
            <w:proofErr w:type="spellStart"/>
            <w:r w:rsidRPr="002A7818">
              <w:rPr>
                <w:color w:val="000000"/>
                <w:sz w:val="22"/>
                <w:szCs w:val="22"/>
              </w:rPr>
              <w:t>separated</w:t>
            </w:r>
            <w:proofErr w:type="spellEnd"/>
            <w:r w:rsidRPr="002A7818">
              <w:rPr>
                <w:color w:val="000000"/>
                <w:sz w:val="22"/>
                <w:szCs w:val="22"/>
              </w:rPr>
              <w:t xml:space="preserve"> </w:t>
            </w:r>
            <w:proofErr w:type="spellStart"/>
            <w:r w:rsidRPr="002A7818">
              <w:rPr>
                <w:color w:val="000000"/>
                <w:sz w:val="22"/>
                <w:szCs w:val="22"/>
              </w:rPr>
              <w:t>funding</w:t>
            </w:r>
            <w:proofErr w:type="spellEnd"/>
            <w:r w:rsidRPr="002A7818">
              <w:rPr>
                <w:color w:val="000000"/>
                <w:sz w:val="22"/>
                <w:szCs w:val="22"/>
              </w:rPr>
              <w:t xml:space="preserve"> </w:t>
            </w:r>
            <w:proofErr w:type="spellStart"/>
            <w:r w:rsidRPr="002A7818">
              <w:rPr>
                <w:color w:val="000000"/>
                <w:sz w:val="22"/>
                <w:szCs w:val="22"/>
              </w:rPr>
              <w:t>from</w:t>
            </w:r>
            <w:proofErr w:type="spellEnd"/>
            <w:r w:rsidRPr="002A7818">
              <w:rPr>
                <w:color w:val="000000"/>
                <w:sz w:val="22"/>
                <w:szCs w:val="22"/>
              </w:rPr>
              <w:t xml:space="preserve"> </w:t>
            </w:r>
            <w:proofErr w:type="spellStart"/>
            <w:r w:rsidRPr="002A7818">
              <w:rPr>
                <w:color w:val="000000"/>
                <w:sz w:val="22"/>
                <w:szCs w:val="22"/>
              </w:rPr>
              <w:t>specific</w:t>
            </w:r>
            <w:proofErr w:type="spellEnd"/>
            <w:r w:rsidRPr="002A7818">
              <w:rPr>
                <w:color w:val="000000"/>
                <w:sz w:val="22"/>
                <w:szCs w:val="22"/>
              </w:rPr>
              <w:t xml:space="preserve"> </w:t>
            </w:r>
            <w:proofErr w:type="spellStart"/>
            <w:r w:rsidRPr="002A7818">
              <w:rPr>
                <w:color w:val="000000"/>
                <w:sz w:val="22"/>
                <w:szCs w:val="22"/>
              </w:rPr>
              <w:t>study</w:t>
            </w:r>
            <w:proofErr w:type="spellEnd"/>
            <w:r w:rsidRPr="002A7818">
              <w:rPr>
                <w:color w:val="000000"/>
                <w:sz w:val="22"/>
                <w:szCs w:val="22"/>
              </w:rPr>
              <w:t xml:space="preserve"> </w:t>
            </w:r>
            <w:proofErr w:type="spellStart"/>
            <w:r w:rsidRPr="002A7818">
              <w:rPr>
                <w:color w:val="000000"/>
                <w:sz w:val="22"/>
                <w:szCs w:val="22"/>
              </w:rPr>
              <w:t>programs</w:t>
            </w:r>
            <w:proofErr w:type="spellEnd"/>
            <w:r w:rsidRPr="002A7818">
              <w:rPr>
                <w:color w:val="000000"/>
                <w:sz w:val="22"/>
                <w:szCs w:val="22"/>
              </w:rPr>
              <w:t xml:space="preserve">, and </w:t>
            </w:r>
            <w:proofErr w:type="spellStart"/>
            <w:r w:rsidRPr="002A7818">
              <w:rPr>
                <w:color w:val="000000"/>
                <w:sz w:val="22"/>
                <w:szCs w:val="22"/>
              </w:rPr>
              <w:t>will</w:t>
            </w:r>
            <w:proofErr w:type="spellEnd"/>
            <w:r w:rsidRPr="002A7818">
              <w:rPr>
                <w:color w:val="000000"/>
                <w:sz w:val="22"/>
                <w:szCs w:val="22"/>
              </w:rPr>
              <w:t xml:space="preserve"> </w:t>
            </w:r>
            <w:proofErr w:type="spellStart"/>
            <w:r w:rsidRPr="002A7818">
              <w:rPr>
                <w:color w:val="000000"/>
                <w:sz w:val="22"/>
                <w:szCs w:val="22"/>
              </w:rPr>
              <w:t>consider</w:t>
            </w:r>
            <w:proofErr w:type="spellEnd"/>
            <w:r w:rsidRPr="002A7818">
              <w:rPr>
                <w:color w:val="000000"/>
                <w:sz w:val="22"/>
                <w:szCs w:val="22"/>
              </w:rPr>
              <w:t xml:space="preserve"> </w:t>
            </w:r>
            <w:proofErr w:type="spellStart"/>
            <w:r w:rsidRPr="002A7818">
              <w:rPr>
                <w:color w:val="000000"/>
                <w:sz w:val="22"/>
                <w:szCs w:val="22"/>
              </w:rPr>
              <w:t>other</w:t>
            </w:r>
            <w:proofErr w:type="spellEnd"/>
            <w:r w:rsidRPr="002A7818">
              <w:rPr>
                <w:color w:val="000000"/>
                <w:sz w:val="22"/>
                <w:szCs w:val="22"/>
              </w:rPr>
              <w:t xml:space="preserve"> </w:t>
            </w:r>
            <w:proofErr w:type="spellStart"/>
            <w:r w:rsidRPr="002A7818">
              <w:rPr>
                <w:color w:val="000000"/>
                <w:sz w:val="22"/>
                <w:szCs w:val="22"/>
              </w:rPr>
              <w:t>changes</w:t>
            </w:r>
            <w:proofErr w:type="spellEnd"/>
            <w:r w:rsidRPr="002A7818">
              <w:rPr>
                <w:color w:val="000000"/>
                <w:sz w:val="22"/>
                <w:szCs w:val="22"/>
              </w:rPr>
              <w:t xml:space="preserve"> </w:t>
            </w:r>
            <w:proofErr w:type="spellStart"/>
            <w:r w:rsidRPr="002A7818">
              <w:rPr>
                <w:color w:val="000000"/>
                <w:sz w:val="22"/>
                <w:szCs w:val="22"/>
              </w:rPr>
              <w:t>as</w:t>
            </w:r>
            <w:proofErr w:type="spellEnd"/>
            <w:r w:rsidRPr="002A7818">
              <w:rPr>
                <w:color w:val="000000"/>
                <w:sz w:val="22"/>
                <w:szCs w:val="22"/>
              </w:rPr>
              <w:t xml:space="preserve"> </w:t>
            </w:r>
            <w:proofErr w:type="spellStart"/>
            <w:r w:rsidRPr="002A7818">
              <w:rPr>
                <w:color w:val="000000"/>
                <w:sz w:val="22"/>
                <w:szCs w:val="22"/>
              </w:rPr>
              <w:t>well</w:t>
            </w:r>
            <w:proofErr w:type="spellEnd"/>
            <w:r w:rsidRPr="002A7818">
              <w:rPr>
                <w:color w:val="000000"/>
                <w:sz w:val="22"/>
                <w:szCs w:val="22"/>
              </w:rPr>
              <w:t>. </w:t>
            </w:r>
          </w:p>
          <w:p w14:paraId="02344F45" w14:textId="77777777" w:rsidR="00A37F08" w:rsidRPr="000C5023" w:rsidRDefault="00A37F08" w:rsidP="00A37F08">
            <w:pPr>
              <w:rPr>
                <w:color w:val="000000"/>
                <w:sz w:val="22"/>
                <w:szCs w:val="22"/>
              </w:rPr>
            </w:pPr>
          </w:p>
        </w:tc>
      </w:tr>
      <w:tr w:rsidR="00A37F08" w:rsidRPr="004318A5" w14:paraId="49065CD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9E55DB7"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F48EC40" w14:textId="77777777" w:rsidR="00A37F08" w:rsidRDefault="00A37F08" w:rsidP="00692A13">
            <w:pPr>
              <w:rPr>
                <w:color w:val="000000"/>
                <w:sz w:val="22"/>
                <w:szCs w:val="22"/>
              </w:rPr>
            </w:pPr>
            <w:r>
              <w:rPr>
                <w:color w:val="000000"/>
                <w:sz w:val="22"/>
                <w:szCs w:val="22"/>
              </w:rPr>
              <w:t>Szobonyáné Szabó-Morvai Ágnes</w:t>
            </w:r>
          </w:p>
          <w:p w14:paraId="0B9C4AFD" w14:textId="77777777" w:rsidR="00A37F08" w:rsidRDefault="00A37F08" w:rsidP="00692A13">
            <w:pPr>
              <w:rPr>
                <w:color w:val="000000"/>
                <w:sz w:val="22"/>
                <w:szCs w:val="22"/>
              </w:rPr>
            </w:pPr>
            <w:r>
              <w:rPr>
                <w:color w:val="000000"/>
                <w:sz w:val="22"/>
                <w:szCs w:val="22"/>
              </w:rPr>
              <w:t>Adamecz-Völgyi Anna</w:t>
            </w:r>
          </w:p>
          <w:p w14:paraId="05F5896E" w14:textId="77777777" w:rsidR="00A37F08" w:rsidRDefault="00A37F08" w:rsidP="00692A13">
            <w:pPr>
              <w:rPr>
                <w:color w:val="000000"/>
                <w:sz w:val="22"/>
                <w:szCs w:val="22"/>
              </w:rPr>
            </w:pPr>
            <w:r>
              <w:rPr>
                <w:color w:val="000000"/>
                <w:sz w:val="22"/>
                <w:szCs w:val="22"/>
              </w:rPr>
              <w:t>Köllő János</w:t>
            </w:r>
          </w:p>
          <w:p w14:paraId="37A5F94F" w14:textId="77777777" w:rsidR="00065BA5" w:rsidRDefault="00065BA5" w:rsidP="00692A13">
            <w:pPr>
              <w:rPr>
                <w:color w:val="000000"/>
                <w:sz w:val="22"/>
                <w:szCs w:val="22"/>
              </w:rPr>
            </w:pPr>
            <w:r>
              <w:rPr>
                <w:color w:val="000000"/>
                <w:sz w:val="22"/>
                <w:szCs w:val="22"/>
              </w:rPr>
              <w:t>Boza István</w:t>
            </w:r>
          </w:p>
          <w:p w14:paraId="755A15F3" w14:textId="77777777" w:rsidR="00A37F08" w:rsidRDefault="00A37F08" w:rsidP="00692A13">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1C090BB5" w14:textId="77777777" w:rsidR="00A37F08" w:rsidRPr="00541D84" w:rsidRDefault="00A37F08" w:rsidP="00A37F08">
            <w:pPr>
              <w:jc w:val="center"/>
              <w:rPr>
                <w:rFonts w:ascii="Verdana" w:hAnsi="Verdana"/>
                <w:sz w:val="18"/>
                <w:szCs w:val="18"/>
              </w:rPr>
            </w:pPr>
            <w:r w:rsidRPr="00B573F2">
              <w:rPr>
                <w:color w:val="000000"/>
                <w:sz w:val="22"/>
                <w:szCs w:val="22"/>
              </w:rPr>
              <w:t>A kötelező iskolaikorhatár-csökkentés hatása a börtönbe kerülés valószínűségére</w:t>
            </w:r>
          </w:p>
        </w:tc>
        <w:tc>
          <w:tcPr>
            <w:tcW w:w="6026" w:type="dxa"/>
            <w:tcBorders>
              <w:top w:val="single" w:sz="4" w:space="0" w:color="auto"/>
              <w:left w:val="nil"/>
              <w:bottom w:val="single" w:sz="4" w:space="0" w:color="auto"/>
              <w:right w:val="single" w:sz="4" w:space="0" w:color="auto"/>
            </w:tcBorders>
            <w:vAlign w:val="center"/>
          </w:tcPr>
          <w:p w14:paraId="2212DF1F" w14:textId="77777777" w:rsidR="00A37F08" w:rsidRPr="002A7818" w:rsidRDefault="00A37F08" w:rsidP="00A37F08">
            <w:pPr>
              <w:rPr>
                <w:color w:val="000000"/>
                <w:sz w:val="22"/>
                <w:szCs w:val="22"/>
              </w:rPr>
            </w:pPr>
            <w:r w:rsidRPr="00541D84">
              <w:rPr>
                <w:color w:val="000000"/>
                <w:sz w:val="22"/>
                <w:szCs w:val="22"/>
              </w:rPr>
              <w:t xml:space="preserve">A tanulmányba megvizsgáljuk, hogy volt-e kötelező iskolaikorhatár-csökkentésnek hatása a börtönbe kerülés valószínűségére a fiatalok körében. Ehhez az </w:t>
            </w:r>
            <w:proofErr w:type="spellStart"/>
            <w:r w:rsidRPr="00541D84">
              <w:rPr>
                <w:color w:val="000000"/>
                <w:sz w:val="22"/>
                <w:szCs w:val="22"/>
              </w:rPr>
              <w:t>Admin</w:t>
            </w:r>
            <w:proofErr w:type="spellEnd"/>
            <w:r w:rsidRPr="00541D84">
              <w:rPr>
                <w:color w:val="000000"/>
                <w:sz w:val="22"/>
                <w:szCs w:val="22"/>
              </w:rPr>
              <w:t xml:space="preserve"> 3 (és esetleg a későbbiekben az Admin4) adatokat szeret-</w:t>
            </w:r>
            <w:proofErr w:type="spellStart"/>
            <w:r w:rsidRPr="00541D84">
              <w:rPr>
                <w:color w:val="000000"/>
                <w:sz w:val="22"/>
                <w:szCs w:val="22"/>
              </w:rPr>
              <w:t>nénk</w:t>
            </w:r>
            <w:proofErr w:type="spellEnd"/>
            <w:r w:rsidRPr="00541D84">
              <w:rPr>
                <w:color w:val="000000"/>
                <w:sz w:val="22"/>
                <w:szCs w:val="22"/>
              </w:rPr>
              <w:t xml:space="preserve"> felhasználni.</w:t>
            </w:r>
          </w:p>
        </w:tc>
      </w:tr>
      <w:tr w:rsidR="00A37F08" w:rsidRPr="004318A5" w14:paraId="5A7C78F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4255165"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6B051A0" w14:textId="77777777" w:rsidR="00A37F08" w:rsidRPr="00236D72" w:rsidRDefault="00A37F08" w:rsidP="00692A13">
            <w:pPr>
              <w:rPr>
                <w:color w:val="000000"/>
                <w:sz w:val="22"/>
                <w:szCs w:val="22"/>
              </w:rPr>
            </w:pPr>
            <w:r w:rsidRPr="00236D72">
              <w:rPr>
                <w:color w:val="000000"/>
                <w:sz w:val="22"/>
                <w:szCs w:val="22"/>
              </w:rPr>
              <w:t>Pető Rita</w:t>
            </w:r>
          </w:p>
          <w:p w14:paraId="65386155" w14:textId="77777777" w:rsidR="00A37F08" w:rsidRPr="00236D72" w:rsidRDefault="00A37F08" w:rsidP="00692A13">
            <w:pPr>
              <w:rPr>
                <w:color w:val="000000"/>
                <w:sz w:val="22"/>
                <w:szCs w:val="22"/>
              </w:rPr>
            </w:pPr>
            <w:r w:rsidRPr="00236D72">
              <w:rPr>
                <w:color w:val="000000"/>
                <w:sz w:val="22"/>
                <w:szCs w:val="22"/>
              </w:rPr>
              <w:t>Szobonyáné Szabó-Morvai Ágnes</w:t>
            </w:r>
          </w:p>
          <w:p w14:paraId="3EFADD9C" w14:textId="77777777" w:rsidR="00A37F08" w:rsidRPr="00236D72" w:rsidRDefault="00A37F08" w:rsidP="00692A13">
            <w:pPr>
              <w:rPr>
                <w:color w:val="000000"/>
                <w:sz w:val="22"/>
                <w:szCs w:val="22"/>
              </w:rPr>
            </w:pPr>
            <w:r w:rsidRPr="00236D72">
              <w:rPr>
                <w:color w:val="000000"/>
                <w:sz w:val="22"/>
                <w:szCs w:val="22"/>
              </w:rPr>
              <w:t>Vonnák Dzsamila</w:t>
            </w:r>
          </w:p>
        </w:tc>
        <w:tc>
          <w:tcPr>
            <w:tcW w:w="1896" w:type="dxa"/>
            <w:tcBorders>
              <w:top w:val="single" w:sz="4" w:space="0" w:color="auto"/>
              <w:left w:val="nil"/>
              <w:bottom w:val="single" w:sz="4" w:space="0" w:color="auto"/>
              <w:right w:val="single" w:sz="4" w:space="0" w:color="auto"/>
            </w:tcBorders>
            <w:vAlign w:val="center"/>
          </w:tcPr>
          <w:p w14:paraId="39147A72" w14:textId="77777777" w:rsidR="00A37F08" w:rsidRPr="00236D72" w:rsidRDefault="00A37F08" w:rsidP="00A37F08">
            <w:pPr>
              <w:jc w:val="center"/>
              <w:rPr>
                <w:color w:val="000000"/>
                <w:sz w:val="22"/>
                <w:szCs w:val="22"/>
              </w:rPr>
            </w:pPr>
            <w:r w:rsidRPr="00236D72">
              <w:rPr>
                <w:color w:val="000000"/>
                <w:sz w:val="22"/>
                <w:szCs w:val="22"/>
              </w:rPr>
              <w:t>Otthoni munkavégzés szerepe a fiatal anyák munkaerőkínálatában</w:t>
            </w:r>
          </w:p>
        </w:tc>
        <w:tc>
          <w:tcPr>
            <w:tcW w:w="6026" w:type="dxa"/>
            <w:tcBorders>
              <w:top w:val="single" w:sz="4" w:space="0" w:color="auto"/>
              <w:left w:val="nil"/>
              <w:bottom w:val="single" w:sz="4" w:space="0" w:color="auto"/>
              <w:right w:val="single" w:sz="4" w:space="0" w:color="auto"/>
            </w:tcBorders>
            <w:vAlign w:val="center"/>
          </w:tcPr>
          <w:p w14:paraId="61AA39E9" w14:textId="77777777" w:rsidR="00A37F08" w:rsidRPr="00236D72" w:rsidRDefault="00A37F08" w:rsidP="00A37F08">
            <w:pPr>
              <w:rPr>
                <w:color w:val="000000"/>
                <w:sz w:val="22"/>
                <w:szCs w:val="22"/>
              </w:rPr>
            </w:pPr>
            <w:r w:rsidRPr="00236D72">
              <w:rPr>
                <w:color w:val="000000"/>
                <w:sz w:val="22"/>
                <w:szCs w:val="22"/>
              </w:rPr>
              <w:t>A tanulmányban arra vagyunk kíváncsiak, hogy az otthoni munkavégzés lehetősége mennyiben befolyásolja a fiatal anyák munkakínálatát. Azon fiatal anyák, akiknek foglalkozásukból adódóan lehetőségük lenne otthonról munkát végezni előbb térnek-e vissza a munkaerőpiacra. Milyen hatása van ennek a bérkülönbségekre?</w:t>
            </w:r>
          </w:p>
        </w:tc>
      </w:tr>
      <w:tr w:rsidR="00A37F08" w:rsidRPr="004318A5" w14:paraId="3B2304C1"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4393C9F"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2D795FF" w14:textId="77777777" w:rsidR="00A37F08" w:rsidRPr="00236D72" w:rsidRDefault="00A37F08" w:rsidP="00692A13">
            <w:pPr>
              <w:rPr>
                <w:color w:val="000000"/>
                <w:sz w:val="22"/>
                <w:szCs w:val="22"/>
              </w:rPr>
            </w:pPr>
            <w:r w:rsidRPr="00236D72">
              <w:rPr>
                <w:color w:val="000000"/>
                <w:sz w:val="22"/>
                <w:szCs w:val="22"/>
              </w:rPr>
              <w:t>Pető Rita</w:t>
            </w:r>
          </w:p>
          <w:p w14:paraId="33A249C1" w14:textId="77777777" w:rsidR="00A37F08" w:rsidRPr="00236D72" w:rsidRDefault="00A37F08" w:rsidP="00692A13">
            <w:pPr>
              <w:rPr>
                <w:color w:val="000000"/>
                <w:sz w:val="22"/>
                <w:szCs w:val="22"/>
              </w:rPr>
            </w:pPr>
            <w:r w:rsidRPr="00236D72">
              <w:rPr>
                <w:color w:val="000000"/>
                <w:sz w:val="22"/>
                <w:szCs w:val="22"/>
              </w:rPr>
              <w:t>Koren Miklós</w:t>
            </w:r>
          </w:p>
        </w:tc>
        <w:tc>
          <w:tcPr>
            <w:tcW w:w="1896" w:type="dxa"/>
            <w:tcBorders>
              <w:top w:val="single" w:sz="4" w:space="0" w:color="auto"/>
              <w:left w:val="nil"/>
              <w:bottom w:val="single" w:sz="4" w:space="0" w:color="auto"/>
              <w:right w:val="single" w:sz="4" w:space="0" w:color="auto"/>
            </w:tcBorders>
            <w:vAlign w:val="center"/>
          </w:tcPr>
          <w:p w14:paraId="73F43D16" w14:textId="77777777" w:rsidR="00A37F08" w:rsidRPr="00236D72" w:rsidRDefault="00A37F08" w:rsidP="00A37F08">
            <w:pPr>
              <w:jc w:val="center"/>
              <w:rPr>
                <w:color w:val="000000"/>
                <w:sz w:val="22"/>
                <w:szCs w:val="22"/>
              </w:rPr>
            </w:pPr>
            <w:r w:rsidRPr="00236D72">
              <w:rPr>
                <w:color w:val="000000"/>
                <w:sz w:val="22"/>
                <w:szCs w:val="22"/>
              </w:rPr>
              <w:t>A lezárások hatása foglalkozásonként</w:t>
            </w:r>
          </w:p>
        </w:tc>
        <w:tc>
          <w:tcPr>
            <w:tcW w:w="6026" w:type="dxa"/>
            <w:tcBorders>
              <w:top w:val="single" w:sz="4" w:space="0" w:color="auto"/>
              <w:left w:val="nil"/>
              <w:bottom w:val="single" w:sz="4" w:space="0" w:color="auto"/>
              <w:right w:val="single" w:sz="4" w:space="0" w:color="auto"/>
            </w:tcBorders>
            <w:vAlign w:val="center"/>
          </w:tcPr>
          <w:p w14:paraId="7BD87C3C" w14:textId="77777777" w:rsidR="00A37F08" w:rsidRPr="00236D72" w:rsidRDefault="00A37F08" w:rsidP="00A37F08">
            <w:pPr>
              <w:rPr>
                <w:color w:val="000000"/>
                <w:sz w:val="22"/>
                <w:szCs w:val="22"/>
              </w:rPr>
            </w:pPr>
            <w:r w:rsidRPr="00236D72">
              <w:rPr>
                <w:color w:val="000000"/>
                <w:sz w:val="22"/>
                <w:szCs w:val="22"/>
              </w:rPr>
              <w:t>A koronavírus terjedését korlátozni hivatott intézkedések elsősorban az emberek közötti távolságtartást szorgalmazzák, amelyek arra ösztönözték a cégeket, hogy lehetővé tegyék az otthoni munkavégzést. Ez azonban nem minden foglalkozás esetében lehetséges. Azon foglalkozások esetében, ahol gyakori személyes interakció szükséges akár a csapattagok, akár a fogyasztók és a dolgozók, vagy a munkás és a gépek között a termelés során, az otthonról való munkavégzés nem, vagy csak korlátozottan lehetséges. A járványkezelési intézkedéseknek így közvetlen hatása van a termelésre, amely ott a legerősebb, ahol a termelés interakció-igényes. A tanulmányban részletes foglalkozás leírásokra támaszkodva azt vizsgáljuk, hogy hazánkban hogyan oszlik meg iparág-régió szinten azon dolgozók aránya, akik tevékenységét a leginkább korlátozzák a távolságtartást szorgalmazó intézkedések, valamint azon dolgozók aránya, akik tudnak otthonról dolgozni. Bár az otthoni munkavégzés szerepe a járvány lecsengésével csökkeni fog, várhatóan sokkal nagyobb mértékben lesz elterjedt a jövőben, mint a járvány előtti időszakban volt, így fontos azt látni, hogy hazánkban mely régió-iparágak lesznek a legérintettebbek/legkevésbé érintettek ezen változásban.</w:t>
            </w:r>
          </w:p>
        </w:tc>
      </w:tr>
      <w:tr w:rsidR="00A37F08" w:rsidRPr="004318A5" w14:paraId="75697EC6"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97A3CCD"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17B5265" w14:textId="77777777" w:rsidR="00A37F08" w:rsidRPr="00236D72" w:rsidRDefault="00A37F08" w:rsidP="00692A13">
            <w:pPr>
              <w:rPr>
                <w:color w:val="000000"/>
                <w:sz w:val="22"/>
                <w:szCs w:val="22"/>
              </w:rPr>
            </w:pPr>
            <w:r w:rsidRPr="00236D72">
              <w:rPr>
                <w:color w:val="000000"/>
                <w:sz w:val="22"/>
                <w:szCs w:val="22"/>
              </w:rPr>
              <w:t>Bíró Anikó</w:t>
            </w:r>
          </w:p>
          <w:p w14:paraId="2314E94D" w14:textId="77777777" w:rsidR="00A37F08" w:rsidRPr="00236D72" w:rsidRDefault="00A37F08" w:rsidP="00692A13">
            <w:pPr>
              <w:rPr>
                <w:color w:val="000000"/>
                <w:sz w:val="22"/>
                <w:szCs w:val="22"/>
              </w:rPr>
            </w:pPr>
            <w:r w:rsidRPr="00236D72">
              <w:rPr>
                <w:color w:val="000000"/>
                <w:sz w:val="22"/>
                <w:szCs w:val="22"/>
              </w:rPr>
              <w:t>Krekó Judit</w:t>
            </w:r>
          </w:p>
          <w:p w14:paraId="7446E525" w14:textId="77777777" w:rsidR="00A37F08" w:rsidRPr="00236D72" w:rsidRDefault="00A37F08" w:rsidP="00692A13">
            <w:pPr>
              <w:rPr>
                <w:color w:val="000000"/>
                <w:sz w:val="22"/>
                <w:szCs w:val="22"/>
              </w:rPr>
            </w:pPr>
            <w:r w:rsidRPr="00236D72">
              <w:rPr>
                <w:color w:val="000000"/>
                <w:sz w:val="22"/>
                <w:szCs w:val="22"/>
              </w:rPr>
              <w:t>Márk Lili Katalin</w:t>
            </w:r>
          </w:p>
          <w:p w14:paraId="5ED1A2CB" w14:textId="77777777" w:rsidR="00A37F08" w:rsidRPr="00236D72" w:rsidRDefault="00A37F08" w:rsidP="00692A13">
            <w:pPr>
              <w:rPr>
                <w:color w:val="000000"/>
                <w:sz w:val="22"/>
                <w:szCs w:val="22"/>
              </w:rPr>
            </w:pPr>
            <w:r w:rsidRPr="00236D72">
              <w:rPr>
                <w:color w:val="000000"/>
                <w:sz w:val="22"/>
                <w:szCs w:val="22"/>
              </w:rPr>
              <w:t>Molnár Tímea Laura</w:t>
            </w:r>
          </w:p>
        </w:tc>
        <w:tc>
          <w:tcPr>
            <w:tcW w:w="1896" w:type="dxa"/>
            <w:tcBorders>
              <w:top w:val="single" w:sz="4" w:space="0" w:color="auto"/>
              <w:left w:val="nil"/>
              <w:bottom w:val="single" w:sz="4" w:space="0" w:color="auto"/>
              <w:right w:val="single" w:sz="4" w:space="0" w:color="auto"/>
            </w:tcBorders>
            <w:vAlign w:val="center"/>
          </w:tcPr>
          <w:p w14:paraId="2B5F2462" w14:textId="77777777" w:rsidR="00A37F08" w:rsidRPr="00236D72" w:rsidRDefault="00A37F08" w:rsidP="00A37F08">
            <w:pPr>
              <w:jc w:val="center"/>
              <w:rPr>
                <w:color w:val="000000"/>
                <w:sz w:val="22"/>
                <w:szCs w:val="22"/>
              </w:rPr>
            </w:pPr>
            <w:r w:rsidRPr="00236D72">
              <w:rPr>
                <w:color w:val="000000"/>
                <w:sz w:val="22"/>
                <w:szCs w:val="22"/>
              </w:rPr>
              <w:t>Női munkavállalás ösztönzése</w:t>
            </w:r>
          </w:p>
        </w:tc>
        <w:tc>
          <w:tcPr>
            <w:tcW w:w="6026" w:type="dxa"/>
            <w:tcBorders>
              <w:top w:val="single" w:sz="4" w:space="0" w:color="auto"/>
              <w:left w:val="nil"/>
              <w:bottom w:val="single" w:sz="4" w:space="0" w:color="auto"/>
              <w:right w:val="single" w:sz="4" w:space="0" w:color="auto"/>
            </w:tcBorders>
            <w:vAlign w:val="center"/>
          </w:tcPr>
          <w:p w14:paraId="7C0386E2" w14:textId="77777777" w:rsidR="00A37F08" w:rsidRPr="00236D72" w:rsidRDefault="00A37F08" w:rsidP="00A37F08">
            <w:pPr>
              <w:rPr>
                <w:color w:val="000000"/>
                <w:sz w:val="22"/>
                <w:szCs w:val="22"/>
              </w:rPr>
            </w:pPr>
            <w:r w:rsidRPr="00236D72">
              <w:rPr>
                <w:color w:val="000000"/>
                <w:sz w:val="22"/>
                <w:szCs w:val="22"/>
              </w:rPr>
              <w:t>2013-2017 között az anyasági ellátásról munkába visszatérő anyák járulékkedvezményre voltak jogosultak. Ugyanezen időszakon belül (2014 óta) van lehetőség a gyed melletti munkavégzésre is. Kutatásunk első célja a nők foglalkoztatását ösztönözni kívánó intézkedések hatásának az elemzése.</w:t>
            </w:r>
          </w:p>
          <w:p w14:paraId="2E5A90A7" w14:textId="77777777" w:rsidR="00A37F08" w:rsidRPr="00236D72" w:rsidRDefault="00A37F08" w:rsidP="00A37F08">
            <w:pPr>
              <w:rPr>
                <w:color w:val="000000"/>
                <w:sz w:val="22"/>
                <w:szCs w:val="22"/>
              </w:rPr>
            </w:pPr>
          </w:p>
          <w:p w14:paraId="636C1694" w14:textId="77777777" w:rsidR="00A37F08" w:rsidRPr="00236D72" w:rsidRDefault="00A37F08" w:rsidP="00A37F08">
            <w:pPr>
              <w:rPr>
                <w:color w:val="000000"/>
                <w:sz w:val="22"/>
                <w:szCs w:val="22"/>
              </w:rPr>
            </w:pPr>
            <w:r w:rsidRPr="00236D72">
              <w:rPr>
                <w:color w:val="000000"/>
                <w:sz w:val="22"/>
                <w:szCs w:val="22"/>
              </w:rPr>
              <w:t>Kutatásunk második céljaként meg fogjuk vizsgálni a szülés után munkába visszatérés lehetőségének és időpontjának a hatását az anyák egészségi állapotára.</w:t>
            </w:r>
          </w:p>
          <w:p w14:paraId="44AB29A5" w14:textId="77777777" w:rsidR="00A37F08" w:rsidRPr="00236D72" w:rsidRDefault="00A37F08" w:rsidP="00A37F08">
            <w:pPr>
              <w:rPr>
                <w:color w:val="000000"/>
                <w:sz w:val="22"/>
                <w:szCs w:val="22"/>
              </w:rPr>
            </w:pPr>
          </w:p>
        </w:tc>
      </w:tr>
      <w:tr w:rsidR="00A37F08" w:rsidRPr="004318A5" w14:paraId="7977991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B3157FB"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F09214E" w14:textId="77777777" w:rsidR="00A37F08" w:rsidRPr="00236D72" w:rsidRDefault="00A37F08" w:rsidP="00692A13">
            <w:pPr>
              <w:rPr>
                <w:color w:val="000000"/>
                <w:sz w:val="22"/>
                <w:szCs w:val="22"/>
              </w:rPr>
            </w:pPr>
            <w:bookmarkStart w:id="1" w:name="_Hlk81397768"/>
            <w:r w:rsidRPr="00236D72">
              <w:rPr>
                <w:color w:val="000000"/>
                <w:sz w:val="22"/>
                <w:szCs w:val="22"/>
              </w:rPr>
              <w:t>Pető Rita</w:t>
            </w:r>
          </w:p>
        </w:tc>
        <w:tc>
          <w:tcPr>
            <w:tcW w:w="1896" w:type="dxa"/>
            <w:tcBorders>
              <w:top w:val="single" w:sz="4" w:space="0" w:color="auto"/>
              <w:left w:val="nil"/>
              <w:bottom w:val="single" w:sz="4" w:space="0" w:color="auto"/>
              <w:right w:val="single" w:sz="4" w:space="0" w:color="auto"/>
            </w:tcBorders>
            <w:vAlign w:val="center"/>
          </w:tcPr>
          <w:p w14:paraId="7C4FA78A" w14:textId="77777777" w:rsidR="00A37F08" w:rsidRPr="00236D72" w:rsidRDefault="00A37F08" w:rsidP="00A37F08">
            <w:pPr>
              <w:jc w:val="center"/>
              <w:rPr>
                <w:color w:val="000000"/>
                <w:sz w:val="22"/>
                <w:szCs w:val="22"/>
              </w:rPr>
            </w:pPr>
            <w:r w:rsidRPr="00236D72">
              <w:rPr>
                <w:color w:val="000000"/>
                <w:sz w:val="22"/>
                <w:szCs w:val="22"/>
                <w:lang w:val="en-US"/>
              </w:rPr>
              <w:t>Foreign Ownership and the Gender Wage Gap</w:t>
            </w:r>
          </w:p>
        </w:tc>
        <w:tc>
          <w:tcPr>
            <w:tcW w:w="6026" w:type="dxa"/>
            <w:tcBorders>
              <w:top w:val="single" w:sz="4" w:space="0" w:color="auto"/>
              <w:left w:val="nil"/>
              <w:bottom w:val="single" w:sz="4" w:space="0" w:color="auto"/>
              <w:right w:val="single" w:sz="4" w:space="0" w:color="auto"/>
            </w:tcBorders>
            <w:vAlign w:val="center"/>
          </w:tcPr>
          <w:p w14:paraId="16DB6327" w14:textId="77777777" w:rsidR="00A37F08" w:rsidRPr="00236D72" w:rsidRDefault="00A37F08" w:rsidP="00A37F08">
            <w:pPr>
              <w:rPr>
                <w:color w:val="000000"/>
                <w:sz w:val="22"/>
                <w:szCs w:val="22"/>
              </w:rPr>
            </w:pPr>
            <w:r w:rsidRPr="00236D72">
              <w:rPr>
                <w:color w:val="000000"/>
                <w:sz w:val="22"/>
                <w:szCs w:val="22"/>
                <w:lang w:val="en-US"/>
              </w:rPr>
              <w:t>The aim of the research is to understand the underlying mechanism that can lead to differences in relative labor demand of female workers by ownership status. Two main underlying mechanisms will be investigated in more detail: (</w:t>
            </w:r>
            <w:proofErr w:type="spellStart"/>
            <w:r w:rsidRPr="00236D72">
              <w:rPr>
                <w:color w:val="000000"/>
                <w:sz w:val="22"/>
                <w:szCs w:val="22"/>
                <w:lang w:val="en-US"/>
              </w:rPr>
              <w:t>i</w:t>
            </w:r>
            <w:proofErr w:type="spellEnd"/>
            <w:r w:rsidRPr="00236D72">
              <w:rPr>
                <w:color w:val="000000"/>
                <w:sz w:val="22"/>
                <w:szCs w:val="22"/>
                <w:lang w:val="en-US"/>
              </w:rPr>
              <w:t>) gender differences in skills, and (ii) cultural differences by the country of the origin of the FDI.</w:t>
            </w:r>
          </w:p>
        </w:tc>
      </w:tr>
      <w:tr w:rsidR="00A37F08" w:rsidRPr="004318A5" w14:paraId="5FA9D004"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C3A1ED0"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CBD08C6" w14:textId="77777777" w:rsidR="00A37F08" w:rsidRPr="00236D72" w:rsidRDefault="00A37F08" w:rsidP="00692A13">
            <w:pPr>
              <w:rPr>
                <w:color w:val="000000"/>
                <w:sz w:val="22"/>
                <w:szCs w:val="22"/>
              </w:rPr>
            </w:pPr>
            <w:r w:rsidRPr="00236D72">
              <w:rPr>
                <w:color w:val="000000"/>
                <w:sz w:val="22"/>
                <w:szCs w:val="22"/>
              </w:rPr>
              <w:t>Geambasu Réka</w:t>
            </w:r>
          </w:p>
        </w:tc>
        <w:tc>
          <w:tcPr>
            <w:tcW w:w="1896" w:type="dxa"/>
            <w:tcBorders>
              <w:top w:val="single" w:sz="4" w:space="0" w:color="auto"/>
              <w:left w:val="nil"/>
              <w:bottom w:val="single" w:sz="4" w:space="0" w:color="auto"/>
              <w:right w:val="single" w:sz="4" w:space="0" w:color="auto"/>
            </w:tcBorders>
            <w:vAlign w:val="center"/>
          </w:tcPr>
          <w:p w14:paraId="5B066D78" w14:textId="77777777" w:rsidR="00A37F08" w:rsidRPr="00236D72" w:rsidRDefault="00A37F08" w:rsidP="00A37F08">
            <w:pPr>
              <w:jc w:val="center"/>
              <w:rPr>
                <w:color w:val="000000"/>
                <w:sz w:val="22"/>
                <w:szCs w:val="22"/>
              </w:rPr>
            </w:pPr>
            <w:r w:rsidRPr="00236D72">
              <w:rPr>
                <w:bCs/>
                <w:color w:val="000000"/>
                <w:sz w:val="22"/>
                <w:szCs w:val="22"/>
              </w:rPr>
              <w:t>Hol vannak az óvónők?</w:t>
            </w:r>
            <w:r w:rsidRPr="00236D72">
              <w:rPr>
                <w:color w:val="000000"/>
                <w:sz w:val="22"/>
                <w:szCs w:val="22"/>
              </w:rPr>
              <w:t xml:space="preserve"> Pilot projekt az óvónőhiány jelenségének feltérképezésére és koronavírus járvány hatásainak felmérésére</w:t>
            </w:r>
          </w:p>
        </w:tc>
        <w:tc>
          <w:tcPr>
            <w:tcW w:w="6026" w:type="dxa"/>
            <w:tcBorders>
              <w:top w:val="single" w:sz="4" w:space="0" w:color="auto"/>
              <w:left w:val="nil"/>
              <w:bottom w:val="single" w:sz="4" w:space="0" w:color="auto"/>
              <w:right w:val="single" w:sz="4" w:space="0" w:color="auto"/>
            </w:tcBorders>
            <w:vAlign w:val="center"/>
          </w:tcPr>
          <w:p w14:paraId="20A270C2" w14:textId="77777777" w:rsidR="00A37F08" w:rsidRPr="00236D72" w:rsidRDefault="00A37F08" w:rsidP="00A37F08">
            <w:pPr>
              <w:rPr>
                <w:bCs/>
                <w:color w:val="000000"/>
                <w:sz w:val="22"/>
                <w:szCs w:val="22"/>
              </w:rPr>
            </w:pPr>
            <w:r w:rsidRPr="00236D72">
              <w:rPr>
                <w:bCs/>
                <w:color w:val="000000"/>
                <w:sz w:val="22"/>
                <w:szCs w:val="22"/>
              </w:rPr>
              <w:t xml:space="preserve">A projekt célja feltárni, hogy milyen társadalmi, gazdasági és kulturális tényezők alakítják az </w:t>
            </w:r>
            <w:proofErr w:type="spellStart"/>
            <w:r w:rsidRPr="00236D72">
              <w:rPr>
                <w:bCs/>
                <w:color w:val="000000"/>
                <w:sz w:val="22"/>
                <w:szCs w:val="22"/>
              </w:rPr>
              <w:t>óvódapedagógusok</w:t>
            </w:r>
            <w:proofErr w:type="spellEnd"/>
            <w:r w:rsidRPr="00236D72">
              <w:rPr>
                <w:bCs/>
                <w:color w:val="000000"/>
                <w:sz w:val="22"/>
                <w:szCs w:val="22"/>
              </w:rPr>
              <w:t xml:space="preserve"> helyzetét ma Magyarországon, és miként alakult ez az elmúlt időszakban. A kutatás kvantitatív ága létező statisztikák másodelemzését tűzte ki célul, többek között az alábbi kérdésekre keresve a választ:</w:t>
            </w:r>
          </w:p>
          <w:p w14:paraId="12CC85FD" w14:textId="77777777" w:rsidR="00A37F08" w:rsidRPr="00236D72" w:rsidRDefault="00A37F08" w:rsidP="00A37F08">
            <w:pPr>
              <w:numPr>
                <w:ilvl w:val="0"/>
                <w:numId w:val="8"/>
              </w:numPr>
              <w:rPr>
                <w:bCs/>
                <w:color w:val="000000"/>
                <w:sz w:val="22"/>
                <w:szCs w:val="22"/>
              </w:rPr>
            </w:pPr>
            <w:r w:rsidRPr="00236D72">
              <w:rPr>
                <w:bCs/>
                <w:color w:val="000000"/>
                <w:sz w:val="22"/>
                <w:szCs w:val="22"/>
              </w:rPr>
              <w:t>mi jellemzi az óvodába járó gyerekek és az óvodapedagógusok területi megoszlását Magyarországon ma és az elmúlt években (létszám, összetétel, képzettség, gyerek/pedagógus arány, segítő személyzet rendelkezésre állása)</w:t>
            </w:r>
          </w:p>
          <w:p w14:paraId="4B3D07A3" w14:textId="77777777" w:rsidR="00A37F08" w:rsidRPr="00236D72" w:rsidRDefault="00A37F08" w:rsidP="00A37F08">
            <w:pPr>
              <w:numPr>
                <w:ilvl w:val="0"/>
                <w:numId w:val="8"/>
              </w:numPr>
              <w:rPr>
                <w:bCs/>
                <w:color w:val="000000"/>
                <w:sz w:val="22"/>
                <w:szCs w:val="22"/>
              </w:rPr>
            </w:pPr>
            <w:r w:rsidRPr="00236D72">
              <w:rPr>
                <w:bCs/>
                <w:color w:val="000000"/>
                <w:sz w:val="22"/>
                <w:szCs w:val="22"/>
              </w:rPr>
              <w:t>az óvónőhiány területi jellemzői és időbeni dinamikája</w:t>
            </w:r>
          </w:p>
          <w:p w14:paraId="7F5AD20D" w14:textId="77777777" w:rsidR="00A37F08" w:rsidRPr="00236D72" w:rsidRDefault="00A37F08" w:rsidP="00A37F08">
            <w:pPr>
              <w:numPr>
                <w:ilvl w:val="0"/>
                <w:numId w:val="8"/>
              </w:numPr>
              <w:rPr>
                <w:bCs/>
                <w:color w:val="000000"/>
                <w:sz w:val="22"/>
                <w:szCs w:val="22"/>
              </w:rPr>
            </w:pPr>
            <w:r w:rsidRPr="00236D72">
              <w:rPr>
                <w:bCs/>
                <w:color w:val="000000"/>
                <w:sz w:val="22"/>
                <w:szCs w:val="22"/>
              </w:rPr>
              <w:t xml:space="preserve">az óvónők </w:t>
            </w:r>
            <w:proofErr w:type="spellStart"/>
            <w:r w:rsidRPr="00236D72">
              <w:rPr>
                <w:bCs/>
                <w:color w:val="000000"/>
                <w:sz w:val="22"/>
                <w:szCs w:val="22"/>
              </w:rPr>
              <w:t>szocio</w:t>
            </w:r>
            <w:proofErr w:type="spellEnd"/>
            <w:r w:rsidRPr="00236D72">
              <w:rPr>
                <w:bCs/>
                <w:color w:val="000000"/>
                <w:sz w:val="22"/>
                <w:szCs w:val="22"/>
              </w:rPr>
              <w:t>-demográfiai jellemzői (életkor, végzettség, családi állapot), jövedelmek, annak időbeni és területi jellemzői</w:t>
            </w:r>
          </w:p>
          <w:p w14:paraId="5A3934C2" w14:textId="77777777" w:rsidR="00A37F08" w:rsidRPr="00236D72" w:rsidRDefault="00A37F08" w:rsidP="00A37F08">
            <w:pPr>
              <w:rPr>
                <w:color w:val="000000"/>
                <w:sz w:val="22"/>
                <w:szCs w:val="22"/>
              </w:rPr>
            </w:pPr>
            <w:r w:rsidRPr="00236D72">
              <w:rPr>
                <w:bCs/>
                <w:color w:val="000000"/>
                <w:sz w:val="22"/>
                <w:szCs w:val="22"/>
              </w:rPr>
              <w:t xml:space="preserve">a pályaelhagyás jelensége, időbeni és területi jellemzői, a pályaelhagyók </w:t>
            </w:r>
            <w:proofErr w:type="spellStart"/>
            <w:r w:rsidRPr="00236D72">
              <w:rPr>
                <w:bCs/>
                <w:color w:val="000000"/>
                <w:sz w:val="22"/>
                <w:szCs w:val="22"/>
              </w:rPr>
              <w:t>szocio</w:t>
            </w:r>
            <w:proofErr w:type="spellEnd"/>
            <w:r w:rsidRPr="00236D72">
              <w:rPr>
                <w:bCs/>
                <w:color w:val="000000"/>
                <w:sz w:val="22"/>
                <w:szCs w:val="22"/>
              </w:rPr>
              <w:t>-demográfiai jellemzői</w:t>
            </w:r>
          </w:p>
        </w:tc>
      </w:tr>
      <w:tr w:rsidR="00A37F08" w:rsidRPr="004318A5" w14:paraId="3950882D"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09E059E"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94A41E9" w14:textId="77777777" w:rsidR="00A37F08" w:rsidRPr="00236D72" w:rsidRDefault="00A37F08" w:rsidP="00692A13">
            <w:pPr>
              <w:rPr>
                <w:color w:val="000000"/>
                <w:sz w:val="22"/>
                <w:szCs w:val="22"/>
              </w:rPr>
            </w:pPr>
            <w:r w:rsidRPr="00236D72">
              <w:rPr>
                <w:color w:val="000000"/>
                <w:sz w:val="22"/>
                <w:szCs w:val="22"/>
              </w:rPr>
              <w:t>Krekó Judit</w:t>
            </w:r>
          </w:p>
          <w:p w14:paraId="50CF545F" w14:textId="77777777" w:rsidR="00A37F08" w:rsidRPr="00236D72" w:rsidRDefault="00A37F08" w:rsidP="00692A13">
            <w:pPr>
              <w:rPr>
                <w:color w:val="000000"/>
                <w:sz w:val="22"/>
                <w:szCs w:val="22"/>
              </w:rPr>
            </w:pPr>
            <w:r w:rsidRPr="00236D72">
              <w:rPr>
                <w:color w:val="000000"/>
                <w:sz w:val="22"/>
                <w:szCs w:val="22"/>
              </w:rPr>
              <w:t>Munkácsy Balázs</w:t>
            </w:r>
          </w:p>
          <w:p w14:paraId="3CE49A5A" w14:textId="77777777" w:rsidR="00A37F08" w:rsidRPr="00236D72" w:rsidRDefault="00A37F08" w:rsidP="00692A13">
            <w:pPr>
              <w:rPr>
                <w:color w:val="000000"/>
                <w:sz w:val="22"/>
                <w:szCs w:val="22"/>
              </w:rPr>
            </w:pPr>
            <w:r w:rsidRPr="00236D72">
              <w:rPr>
                <w:color w:val="000000"/>
                <w:sz w:val="22"/>
                <w:szCs w:val="22"/>
              </w:rPr>
              <w:t>Scharle Ágota</w:t>
            </w:r>
          </w:p>
          <w:p w14:paraId="2902405E" w14:textId="77777777" w:rsidR="00A37F08" w:rsidRPr="00236D72" w:rsidRDefault="00A37F08" w:rsidP="00692A13">
            <w:pPr>
              <w:rPr>
                <w:color w:val="000000"/>
                <w:sz w:val="22"/>
                <w:szCs w:val="22"/>
              </w:rPr>
            </w:pPr>
            <w:r w:rsidRPr="00236D72">
              <w:rPr>
                <w:color w:val="000000"/>
                <w:sz w:val="22"/>
                <w:szCs w:val="22"/>
              </w:rPr>
              <w:t>Greskovics Borbála</w:t>
            </w:r>
          </w:p>
        </w:tc>
        <w:tc>
          <w:tcPr>
            <w:tcW w:w="1896" w:type="dxa"/>
            <w:tcBorders>
              <w:top w:val="single" w:sz="4" w:space="0" w:color="auto"/>
              <w:left w:val="nil"/>
              <w:bottom w:val="single" w:sz="4" w:space="0" w:color="auto"/>
              <w:right w:val="single" w:sz="4" w:space="0" w:color="auto"/>
            </w:tcBorders>
            <w:vAlign w:val="center"/>
          </w:tcPr>
          <w:p w14:paraId="566C2F89" w14:textId="77777777" w:rsidR="00A37F08" w:rsidRPr="00236D72" w:rsidRDefault="00A37F08" w:rsidP="00A37F08">
            <w:pPr>
              <w:jc w:val="center"/>
              <w:rPr>
                <w:bCs/>
                <w:color w:val="000000"/>
                <w:sz w:val="22"/>
                <w:szCs w:val="22"/>
              </w:rPr>
            </w:pPr>
            <w:r w:rsidRPr="00236D72">
              <w:rPr>
                <w:bCs/>
                <w:color w:val="000000"/>
                <w:sz w:val="22"/>
                <w:szCs w:val="22"/>
              </w:rPr>
              <w:t>Jövedelmek és újraelosztás alakulása Magyarországon</w:t>
            </w:r>
          </w:p>
        </w:tc>
        <w:tc>
          <w:tcPr>
            <w:tcW w:w="6026" w:type="dxa"/>
            <w:tcBorders>
              <w:top w:val="single" w:sz="4" w:space="0" w:color="auto"/>
              <w:left w:val="nil"/>
              <w:bottom w:val="single" w:sz="4" w:space="0" w:color="auto"/>
              <w:right w:val="single" w:sz="4" w:space="0" w:color="auto"/>
            </w:tcBorders>
            <w:vAlign w:val="center"/>
          </w:tcPr>
          <w:p w14:paraId="0F688F5C" w14:textId="77777777" w:rsidR="00A37F08" w:rsidRPr="00236D72" w:rsidRDefault="00A37F08" w:rsidP="00A37F08">
            <w:pPr>
              <w:rPr>
                <w:bCs/>
                <w:color w:val="000000"/>
                <w:sz w:val="22"/>
                <w:szCs w:val="22"/>
              </w:rPr>
            </w:pPr>
            <w:r w:rsidRPr="00236D72">
              <w:rPr>
                <w:bCs/>
                <w:color w:val="000000"/>
                <w:sz w:val="22"/>
                <w:szCs w:val="22"/>
              </w:rPr>
              <w:t>A kutatási projekt célja a magyarországi jövedelmi egyenlőtlenségek részletes feltárása és értékelése, alternatív szja szabályok egyenlőtlenségre gyakorolt hatásának bemutatása.</w:t>
            </w:r>
          </w:p>
        </w:tc>
      </w:tr>
      <w:tr w:rsidR="00A37F08" w:rsidRPr="004318A5" w14:paraId="71E05AC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184F253" w14:textId="77777777" w:rsidR="00A37F08" w:rsidRPr="00236D72" w:rsidRDefault="00A37F08" w:rsidP="006D2ECD">
            <w:p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4513B09" w14:textId="77777777" w:rsidR="00A37F08" w:rsidRPr="00236D72" w:rsidRDefault="00A37F08" w:rsidP="00692A13">
            <w:pPr>
              <w:rPr>
                <w:color w:val="000000"/>
                <w:sz w:val="22"/>
                <w:szCs w:val="22"/>
              </w:rPr>
            </w:pPr>
            <w:r w:rsidRPr="00236D72">
              <w:rPr>
                <w:color w:val="000000"/>
                <w:sz w:val="22"/>
                <w:szCs w:val="22"/>
              </w:rPr>
              <w:t>Lengyel Balázs</w:t>
            </w:r>
          </w:p>
          <w:p w14:paraId="7B529CC9" w14:textId="77777777" w:rsidR="00A37F08" w:rsidRPr="00236D72" w:rsidRDefault="00A37F08" w:rsidP="00692A13">
            <w:pPr>
              <w:rPr>
                <w:color w:val="000000"/>
                <w:sz w:val="22"/>
                <w:szCs w:val="22"/>
              </w:rPr>
            </w:pPr>
            <w:r w:rsidRPr="00236D72">
              <w:rPr>
                <w:color w:val="000000"/>
                <w:sz w:val="22"/>
                <w:szCs w:val="22"/>
              </w:rPr>
              <w:t xml:space="preserve">Lőrincz László </w:t>
            </w:r>
          </w:p>
          <w:p w14:paraId="2B55C707" w14:textId="77777777" w:rsidR="00A37F08" w:rsidRPr="00236D72" w:rsidRDefault="00A37F08" w:rsidP="00692A13">
            <w:pPr>
              <w:rPr>
                <w:color w:val="000000"/>
                <w:sz w:val="22"/>
                <w:szCs w:val="22"/>
              </w:rPr>
            </w:pPr>
            <w:r w:rsidRPr="00236D72">
              <w:rPr>
                <w:color w:val="000000"/>
                <w:sz w:val="22"/>
                <w:szCs w:val="22"/>
              </w:rPr>
              <w:t>Samu Flóra</w:t>
            </w:r>
          </w:p>
          <w:p w14:paraId="14C122B3" w14:textId="77777777" w:rsidR="00A37F08" w:rsidRPr="00236D72" w:rsidRDefault="00A37F08" w:rsidP="00692A13">
            <w:pPr>
              <w:rPr>
                <w:color w:val="000000"/>
                <w:sz w:val="22"/>
                <w:szCs w:val="22"/>
              </w:rPr>
            </w:pPr>
            <w:r w:rsidRPr="00236D72">
              <w:rPr>
                <w:color w:val="000000"/>
                <w:sz w:val="22"/>
                <w:szCs w:val="22"/>
              </w:rPr>
              <w:t>Czaller László</w:t>
            </w:r>
          </w:p>
        </w:tc>
        <w:tc>
          <w:tcPr>
            <w:tcW w:w="1896" w:type="dxa"/>
            <w:tcBorders>
              <w:top w:val="single" w:sz="4" w:space="0" w:color="auto"/>
              <w:left w:val="nil"/>
              <w:bottom w:val="single" w:sz="4" w:space="0" w:color="auto"/>
              <w:right w:val="single" w:sz="4" w:space="0" w:color="auto"/>
            </w:tcBorders>
            <w:vAlign w:val="center"/>
          </w:tcPr>
          <w:p w14:paraId="505CE79F" w14:textId="77777777" w:rsidR="00A37F08" w:rsidRPr="00236D72" w:rsidRDefault="00A37F08" w:rsidP="00A37F08">
            <w:pPr>
              <w:jc w:val="center"/>
              <w:rPr>
                <w:bCs/>
                <w:color w:val="000000"/>
                <w:sz w:val="22"/>
                <w:szCs w:val="22"/>
              </w:rPr>
            </w:pPr>
            <w:r w:rsidRPr="00236D72">
              <w:rPr>
                <w:bCs/>
                <w:color w:val="000000"/>
                <w:sz w:val="22"/>
                <w:szCs w:val="22"/>
              </w:rPr>
              <w:t>Munkanélküli ellátás időtartamának hatása a képzettségnek megfelelő elhelyezkedésre</w:t>
            </w:r>
          </w:p>
        </w:tc>
        <w:tc>
          <w:tcPr>
            <w:tcW w:w="6026" w:type="dxa"/>
            <w:tcBorders>
              <w:top w:val="single" w:sz="4" w:space="0" w:color="auto"/>
              <w:left w:val="nil"/>
              <w:bottom w:val="single" w:sz="4" w:space="0" w:color="auto"/>
              <w:right w:val="single" w:sz="4" w:space="0" w:color="auto"/>
            </w:tcBorders>
            <w:vAlign w:val="center"/>
          </w:tcPr>
          <w:p w14:paraId="172E9A41" w14:textId="77777777" w:rsidR="00A37F08" w:rsidRPr="00236D72" w:rsidRDefault="00A37F08" w:rsidP="00A37F08">
            <w:pPr>
              <w:rPr>
                <w:bCs/>
                <w:color w:val="000000"/>
                <w:sz w:val="22"/>
                <w:szCs w:val="22"/>
              </w:rPr>
            </w:pPr>
            <w:r w:rsidRPr="00236D72">
              <w:rPr>
                <w:bCs/>
                <w:color w:val="000000"/>
                <w:sz w:val="22"/>
                <w:szCs w:val="22"/>
              </w:rPr>
              <w:t xml:space="preserve">Magyarországon 2011-ben jelentősen csökkent az álláskeresési járadék folyósítási ideje, a korábbi 270 napról 90 napra rövidült az ellátás maximális időtartama. Az elmúlt években készült tanulmányok nem mutattak ki számottevő hatást a munkavállalás valószínűségére, azonban nem vizsgálták a képzettség munkaerőpiaci-igényekhez való igazodásának esetleges romlását a munkanélküli ellátás hosszának rövidülése következményeképp. A kutatásban a szabályozás változás előtt és után munkanélküli regiszterbe lépett egyének álláshelyekhez illeszkedését hasonlítanánk össze, amihez az ADMIN3 adatbázist egészítenénk ki foglalkozások képesség közötti hasonlóságának mátrixával. A projekt keretében szeretnék hozzáférést kérni a Bértarifa telephelyeket is tartalmazó adattáblájához, annak érdekében, hogy vizsgálhassuk a munkanélküliek térbeli elhelyezkedését munkanélküli járadék 2011-es rövidülését követően.  </w:t>
            </w:r>
          </w:p>
        </w:tc>
      </w:tr>
      <w:tr w:rsidR="00A37F08" w:rsidRPr="004318A5" w14:paraId="6D9F5023"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7072962"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8CB6B24" w14:textId="77777777" w:rsidR="00A37F08" w:rsidRPr="00236D72" w:rsidRDefault="00A37F08" w:rsidP="00692A13">
            <w:pPr>
              <w:rPr>
                <w:color w:val="000000"/>
                <w:sz w:val="22"/>
                <w:szCs w:val="22"/>
              </w:rPr>
            </w:pPr>
            <w:r w:rsidRPr="00236D72">
              <w:rPr>
                <w:color w:val="000000"/>
                <w:sz w:val="22"/>
                <w:szCs w:val="22"/>
              </w:rPr>
              <w:t>Pető Rita</w:t>
            </w:r>
          </w:p>
          <w:p w14:paraId="2EDA3C6A" w14:textId="77777777" w:rsidR="00A37F08" w:rsidRPr="00236D72" w:rsidRDefault="00A37F08" w:rsidP="00692A13">
            <w:pPr>
              <w:rPr>
                <w:color w:val="000000"/>
                <w:sz w:val="22"/>
                <w:szCs w:val="22"/>
              </w:rPr>
            </w:pPr>
            <w:r w:rsidRPr="00236D72">
              <w:rPr>
                <w:color w:val="000000"/>
                <w:sz w:val="22"/>
                <w:szCs w:val="22"/>
              </w:rPr>
              <w:t>Reizer Balázs</w:t>
            </w:r>
          </w:p>
        </w:tc>
        <w:tc>
          <w:tcPr>
            <w:tcW w:w="1896" w:type="dxa"/>
            <w:tcBorders>
              <w:top w:val="single" w:sz="4" w:space="0" w:color="auto"/>
              <w:left w:val="nil"/>
              <w:bottom w:val="single" w:sz="4" w:space="0" w:color="auto"/>
              <w:right w:val="single" w:sz="4" w:space="0" w:color="auto"/>
            </w:tcBorders>
            <w:vAlign w:val="center"/>
          </w:tcPr>
          <w:p w14:paraId="054C7D90" w14:textId="77777777" w:rsidR="00A37F08" w:rsidRPr="00236D72" w:rsidRDefault="00A37F08" w:rsidP="00A37F08">
            <w:pPr>
              <w:jc w:val="center"/>
              <w:rPr>
                <w:bCs/>
                <w:color w:val="000000"/>
                <w:sz w:val="22"/>
                <w:szCs w:val="22"/>
              </w:rPr>
            </w:pPr>
            <w:proofErr w:type="spellStart"/>
            <w:r w:rsidRPr="00236D72">
              <w:rPr>
                <w:bCs/>
                <w:color w:val="000000"/>
                <w:sz w:val="22"/>
                <w:szCs w:val="22"/>
              </w:rPr>
              <w:t>Outsourcing</w:t>
            </w:r>
            <w:proofErr w:type="spellEnd"/>
            <w:r w:rsidRPr="00236D72">
              <w:rPr>
                <w:bCs/>
                <w:color w:val="000000"/>
                <w:sz w:val="22"/>
                <w:szCs w:val="22"/>
              </w:rPr>
              <w:t xml:space="preserve"> and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Return</w:t>
            </w:r>
            <w:proofErr w:type="spellEnd"/>
            <w:r w:rsidRPr="00236D72">
              <w:rPr>
                <w:bCs/>
                <w:color w:val="000000"/>
                <w:sz w:val="22"/>
                <w:szCs w:val="22"/>
              </w:rPr>
              <w:t xml:space="preserve"> </w:t>
            </w:r>
            <w:proofErr w:type="spellStart"/>
            <w:r w:rsidRPr="00236D72">
              <w:rPr>
                <w:bCs/>
                <w:color w:val="000000"/>
                <w:sz w:val="22"/>
                <w:szCs w:val="22"/>
              </w:rPr>
              <w:t>to</w:t>
            </w:r>
            <w:proofErr w:type="spellEnd"/>
            <w:r w:rsidRPr="00236D72">
              <w:rPr>
                <w:bCs/>
                <w:color w:val="000000"/>
                <w:sz w:val="22"/>
                <w:szCs w:val="22"/>
              </w:rPr>
              <w:t xml:space="preserve"> </w:t>
            </w:r>
            <w:proofErr w:type="spellStart"/>
            <w:r w:rsidRPr="00236D72">
              <w:rPr>
                <w:bCs/>
                <w:color w:val="000000"/>
                <w:sz w:val="22"/>
                <w:szCs w:val="22"/>
              </w:rPr>
              <w:t>Tasks</w:t>
            </w:r>
            <w:proofErr w:type="spellEnd"/>
            <w:r w:rsidRPr="00236D72">
              <w:rPr>
                <w:bCs/>
                <w:color w:val="000000"/>
                <w:sz w:val="22"/>
                <w:szCs w:val="22"/>
              </w:rPr>
              <w:t xml:space="preserve"> in Hungary</w:t>
            </w:r>
          </w:p>
        </w:tc>
        <w:tc>
          <w:tcPr>
            <w:tcW w:w="6026" w:type="dxa"/>
            <w:tcBorders>
              <w:top w:val="single" w:sz="4" w:space="0" w:color="auto"/>
              <w:left w:val="nil"/>
              <w:bottom w:val="single" w:sz="4" w:space="0" w:color="auto"/>
              <w:right w:val="single" w:sz="4" w:space="0" w:color="auto"/>
            </w:tcBorders>
            <w:vAlign w:val="center"/>
          </w:tcPr>
          <w:p w14:paraId="6279A2A0" w14:textId="77777777" w:rsidR="00A37F08" w:rsidRPr="00236D72" w:rsidRDefault="00A37F08" w:rsidP="00A37F08">
            <w:pPr>
              <w:rPr>
                <w:bCs/>
                <w:color w:val="000000"/>
                <w:sz w:val="22"/>
                <w:szCs w:val="22"/>
              </w:rPr>
            </w:pPr>
            <w:proofErr w:type="spellStart"/>
            <w:r w:rsidRPr="00236D72">
              <w:rPr>
                <w:bCs/>
                <w:color w:val="000000"/>
                <w:sz w:val="22"/>
                <w:szCs w:val="22"/>
              </w:rPr>
              <w:t>Outsourcing</w:t>
            </w:r>
            <w:proofErr w:type="spellEnd"/>
            <w:r w:rsidRPr="00236D72">
              <w:rPr>
                <w:bCs/>
                <w:color w:val="000000"/>
                <w:sz w:val="22"/>
                <w:szCs w:val="22"/>
              </w:rPr>
              <w:t xml:space="preserve"> </w:t>
            </w:r>
            <w:proofErr w:type="spellStart"/>
            <w:r w:rsidRPr="00236D72">
              <w:rPr>
                <w:bCs/>
                <w:color w:val="000000"/>
                <w:sz w:val="22"/>
                <w:szCs w:val="22"/>
              </w:rPr>
              <w:t>decreases</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demand</w:t>
            </w:r>
            <w:proofErr w:type="spellEnd"/>
            <w:r w:rsidRPr="00236D72">
              <w:rPr>
                <w:bCs/>
                <w:color w:val="000000"/>
                <w:sz w:val="22"/>
                <w:szCs w:val="22"/>
              </w:rPr>
              <w:t xml:space="preserve"> </w:t>
            </w:r>
            <w:proofErr w:type="spellStart"/>
            <w:r w:rsidRPr="00236D72">
              <w:rPr>
                <w:bCs/>
                <w:color w:val="000000"/>
                <w:sz w:val="22"/>
                <w:szCs w:val="22"/>
              </w:rPr>
              <w:t>for</w:t>
            </w:r>
            <w:proofErr w:type="spellEnd"/>
            <w:r w:rsidRPr="00236D72">
              <w:rPr>
                <w:bCs/>
                <w:color w:val="000000"/>
                <w:sz w:val="22"/>
                <w:szCs w:val="22"/>
              </w:rPr>
              <w:t xml:space="preserve"> </w:t>
            </w:r>
            <w:proofErr w:type="spellStart"/>
            <w:r w:rsidRPr="00236D72">
              <w:rPr>
                <w:bCs/>
                <w:color w:val="000000"/>
                <w:sz w:val="22"/>
                <w:szCs w:val="22"/>
              </w:rPr>
              <w:t>routine</w:t>
            </w:r>
            <w:proofErr w:type="spellEnd"/>
            <w:r w:rsidRPr="00236D72">
              <w:rPr>
                <w:bCs/>
                <w:color w:val="000000"/>
                <w:sz w:val="22"/>
                <w:szCs w:val="22"/>
              </w:rPr>
              <w:t xml:space="preserve"> </w:t>
            </w:r>
            <w:proofErr w:type="spellStart"/>
            <w:r w:rsidRPr="00236D72">
              <w:rPr>
                <w:bCs/>
                <w:color w:val="000000"/>
                <w:sz w:val="22"/>
                <w:szCs w:val="22"/>
              </w:rPr>
              <w:t>tasks</w:t>
            </w:r>
            <w:proofErr w:type="spellEnd"/>
            <w:r w:rsidRPr="00236D72">
              <w:rPr>
                <w:bCs/>
                <w:color w:val="000000"/>
                <w:sz w:val="22"/>
                <w:szCs w:val="22"/>
              </w:rPr>
              <w:t xml:space="preserve"> </w:t>
            </w:r>
            <w:proofErr w:type="spellStart"/>
            <w:r w:rsidRPr="00236D72">
              <w:rPr>
                <w:bCs/>
                <w:color w:val="000000"/>
                <w:sz w:val="22"/>
                <w:szCs w:val="22"/>
              </w:rPr>
              <w:t>performed</w:t>
            </w:r>
            <w:proofErr w:type="spellEnd"/>
            <w:r w:rsidRPr="00236D72">
              <w:rPr>
                <w:bCs/>
                <w:color w:val="000000"/>
                <w:sz w:val="22"/>
                <w:szCs w:val="22"/>
              </w:rPr>
              <w:t xml:space="preserve"> </w:t>
            </w:r>
            <w:proofErr w:type="spellStart"/>
            <w:r w:rsidRPr="00236D72">
              <w:rPr>
                <w:bCs/>
                <w:color w:val="000000"/>
                <w:sz w:val="22"/>
                <w:szCs w:val="22"/>
              </w:rPr>
              <w:t>by</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manufactory</w:t>
            </w:r>
            <w:proofErr w:type="spellEnd"/>
            <w:r w:rsidRPr="00236D72">
              <w:rPr>
                <w:bCs/>
                <w:color w:val="000000"/>
                <w:sz w:val="22"/>
                <w:szCs w:val="22"/>
              </w:rPr>
              <w:t xml:space="preserve"> </w:t>
            </w:r>
            <w:proofErr w:type="spellStart"/>
            <w:r w:rsidRPr="00236D72">
              <w:rPr>
                <w:bCs/>
                <w:color w:val="000000"/>
                <w:sz w:val="22"/>
                <w:szCs w:val="22"/>
              </w:rPr>
              <w:t>workers</w:t>
            </w:r>
            <w:proofErr w:type="spellEnd"/>
            <w:r w:rsidRPr="00236D72">
              <w:rPr>
                <w:bCs/>
                <w:color w:val="000000"/>
                <w:sz w:val="22"/>
                <w:szCs w:val="22"/>
              </w:rPr>
              <w:t xml:space="preserve"> and </w:t>
            </w:r>
            <w:proofErr w:type="spellStart"/>
            <w:r w:rsidRPr="00236D72">
              <w:rPr>
                <w:bCs/>
                <w:color w:val="000000"/>
                <w:sz w:val="22"/>
                <w:szCs w:val="22"/>
              </w:rPr>
              <w:t>clerical</w:t>
            </w:r>
            <w:proofErr w:type="spellEnd"/>
            <w:r w:rsidRPr="00236D72">
              <w:rPr>
                <w:bCs/>
                <w:color w:val="000000"/>
                <w:sz w:val="22"/>
                <w:szCs w:val="22"/>
              </w:rPr>
              <w:t xml:space="preserve"> </w:t>
            </w:r>
            <w:proofErr w:type="spellStart"/>
            <w:r w:rsidRPr="00236D72">
              <w:rPr>
                <w:bCs/>
                <w:color w:val="000000"/>
                <w:sz w:val="22"/>
                <w:szCs w:val="22"/>
              </w:rPr>
              <w:t>workers</w:t>
            </w:r>
            <w:proofErr w:type="spellEnd"/>
            <w:r w:rsidRPr="00236D72">
              <w:rPr>
                <w:bCs/>
                <w:color w:val="000000"/>
                <w:sz w:val="22"/>
                <w:szCs w:val="22"/>
              </w:rPr>
              <w:t xml:space="preserve"> (</w:t>
            </w:r>
            <w:proofErr w:type="spellStart"/>
            <w:r w:rsidRPr="00236D72">
              <w:rPr>
                <w:bCs/>
                <w:color w:val="000000"/>
                <w:sz w:val="22"/>
                <w:szCs w:val="22"/>
              </w:rPr>
              <w:t>e.g</w:t>
            </w:r>
            <w:proofErr w:type="spellEnd"/>
            <w:r w:rsidRPr="00236D72">
              <w:rPr>
                <w:bCs/>
                <w:color w:val="000000"/>
                <w:sz w:val="22"/>
                <w:szCs w:val="22"/>
              </w:rPr>
              <w:t xml:space="preserve">. </w:t>
            </w:r>
            <w:proofErr w:type="spellStart"/>
            <w:r w:rsidRPr="00236D72">
              <w:rPr>
                <w:bCs/>
                <w:color w:val="000000"/>
                <w:sz w:val="22"/>
                <w:szCs w:val="22"/>
              </w:rPr>
              <w:t>industry</w:t>
            </w:r>
            <w:proofErr w:type="spellEnd"/>
            <w:r w:rsidRPr="00236D72">
              <w:rPr>
                <w:bCs/>
                <w:color w:val="000000"/>
                <w:sz w:val="22"/>
                <w:szCs w:val="22"/>
              </w:rPr>
              <w:t xml:space="preserve"> </w:t>
            </w:r>
            <w:proofErr w:type="spellStart"/>
            <w:r w:rsidRPr="00236D72">
              <w:rPr>
                <w:bCs/>
                <w:color w:val="000000"/>
                <w:sz w:val="22"/>
                <w:szCs w:val="22"/>
              </w:rPr>
              <w:t>workers</w:t>
            </w:r>
            <w:proofErr w:type="spellEnd"/>
            <w:r w:rsidRPr="00236D72">
              <w:rPr>
                <w:bCs/>
                <w:color w:val="000000"/>
                <w:sz w:val="22"/>
                <w:szCs w:val="22"/>
              </w:rPr>
              <w:t xml:space="preserve">, </w:t>
            </w:r>
            <w:proofErr w:type="spellStart"/>
            <w:r w:rsidRPr="00236D72">
              <w:rPr>
                <w:bCs/>
                <w:color w:val="000000"/>
                <w:sz w:val="22"/>
                <w:szCs w:val="22"/>
              </w:rPr>
              <w:t>clerical</w:t>
            </w:r>
            <w:proofErr w:type="spellEnd"/>
            <w:r w:rsidRPr="00236D72">
              <w:rPr>
                <w:bCs/>
                <w:color w:val="000000"/>
                <w:sz w:val="22"/>
                <w:szCs w:val="22"/>
              </w:rPr>
              <w:t xml:space="preserve"> </w:t>
            </w:r>
            <w:proofErr w:type="spellStart"/>
            <w:r w:rsidRPr="00236D72">
              <w:rPr>
                <w:bCs/>
                <w:color w:val="000000"/>
                <w:sz w:val="22"/>
                <w:szCs w:val="22"/>
              </w:rPr>
              <w:t>jobs</w:t>
            </w:r>
            <w:proofErr w:type="spellEnd"/>
            <w:r w:rsidRPr="00236D72">
              <w:rPr>
                <w:bCs/>
                <w:color w:val="000000"/>
                <w:sz w:val="22"/>
                <w:szCs w:val="22"/>
              </w:rPr>
              <w:t xml:space="preserve">) in </w:t>
            </w:r>
            <w:proofErr w:type="spellStart"/>
            <w:r w:rsidRPr="00236D72">
              <w:rPr>
                <w:bCs/>
                <w:color w:val="000000"/>
                <w:sz w:val="22"/>
                <w:szCs w:val="22"/>
              </w:rPr>
              <w:t>advanced</w:t>
            </w:r>
            <w:proofErr w:type="spellEnd"/>
            <w:r w:rsidRPr="00236D72">
              <w:rPr>
                <w:bCs/>
                <w:color w:val="000000"/>
                <w:sz w:val="22"/>
                <w:szCs w:val="22"/>
              </w:rPr>
              <w:t xml:space="preserve"> </w:t>
            </w:r>
            <w:proofErr w:type="spellStart"/>
            <w:r w:rsidRPr="00236D72">
              <w:rPr>
                <w:bCs/>
                <w:color w:val="000000"/>
                <w:sz w:val="22"/>
                <w:szCs w:val="22"/>
              </w:rPr>
              <w:t>economies</w:t>
            </w:r>
            <w:proofErr w:type="spellEnd"/>
            <w:r w:rsidRPr="00236D72">
              <w:rPr>
                <w:bCs/>
                <w:color w:val="000000"/>
                <w:sz w:val="22"/>
                <w:szCs w:val="22"/>
              </w:rPr>
              <w:t xml:space="preserve"> (</w:t>
            </w:r>
            <w:proofErr w:type="spellStart"/>
            <w:r w:rsidRPr="00236D72">
              <w:rPr>
                <w:bCs/>
                <w:color w:val="000000"/>
                <w:sz w:val="22"/>
                <w:szCs w:val="22"/>
              </w:rPr>
              <w:t>source</w:t>
            </w:r>
            <w:proofErr w:type="spellEnd"/>
            <w:r w:rsidRPr="00236D72">
              <w:rPr>
                <w:bCs/>
                <w:color w:val="000000"/>
                <w:sz w:val="22"/>
                <w:szCs w:val="22"/>
              </w:rPr>
              <w:t xml:space="preserve">). </w:t>
            </w:r>
            <w:proofErr w:type="spellStart"/>
            <w:r w:rsidRPr="00236D72">
              <w:rPr>
                <w:bCs/>
                <w:color w:val="000000"/>
                <w:sz w:val="22"/>
                <w:szCs w:val="22"/>
              </w:rPr>
              <w:t>On</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contrary</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effect</w:t>
            </w:r>
            <w:proofErr w:type="spellEnd"/>
            <w:r w:rsidRPr="00236D72">
              <w:rPr>
                <w:bCs/>
                <w:color w:val="000000"/>
                <w:sz w:val="22"/>
                <w:szCs w:val="22"/>
              </w:rPr>
              <w:t xml:space="preserve"> of </w:t>
            </w:r>
            <w:proofErr w:type="spellStart"/>
            <w:r w:rsidRPr="00236D72">
              <w:rPr>
                <w:bCs/>
                <w:color w:val="000000"/>
                <w:sz w:val="22"/>
                <w:szCs w:val="22"/>
              </w:rPr>
              <w:t>outsourcing</w:t>
            </w:r>
            <w:proofErr w:type="spellEnd"/>
            <w:r w:rsidRPr="00236D72">
              <w:rPr>
                <w:bCs/>
                <w:color w:val="000000"/>
                <w:sz w:val="22"/>
                <w:szCs w:val="22"/>
              </w:rPr>
              <w:t xml:space="preserve"> </w:t>
            </w:r>
            <w:proofErr w:type="spellStart"/>
            <w:r w:rsidRPr="00236D72">
              <w:rPr>
                <w:bCs/>
                <w:color w:val="000000"/>
                <w:sz w:val="22"/>
                <w:szCs w:val="22"/>
              </w:rPr>
              <w:t>on</w:t>
            </w:r>
            <w:proofErr w:type="spellEnd"/>
            <w:r w:rsidRPr="00236D72">
              <w:rPr>
                <w:bCs/>
                <w:color w:val="000000"/>
                <w:sz w:val="22"/>
                <w:szCs w:val="22"/>
              </w:rPr>
              <w:t xml:space="preserve"> less </w:t>
            </w:r>
            <w:proofErr w:type="spellStart"/>
            <w:r w:rsidRPr="00236D72">
              <w:rPr>
                <w:bCs/>
                <w:color w:val="000000"/>
                <w:sz w:val="22"/>
                <w:szCs w:val="22"/>
              </w:rPr>
              <w:t>advanced</w:t>
            </w:r>
            <w:proofErr w:type="spellEnd"/>
            <w:r w:rsidRPr="00236D72">
              <w:rPr>
                <w:bCs/>
                <w:color w:val="000000"/>
                <w:sz w:val="22"/>
                <w:szCs w:val="22"/>
              </w:rPr>
              <w:t xml:space="preserve"> </w:t>
            </w:r>
            <w:proofErr w:type="spellStart"/>
            <w:r w:rsidRPr="00236D72">
              <w:rPr>
                <w:bCs/>
                <w:color w:val="000000"/>
                <w:sz w:val="22"/>
                <w:szCs w:val="22"/>
              </w:rPr>
              <w:t>countries</w:t>
            </w:r>
            <w:proofErr w:type="spellEnd"/>
            <w:r w:rsidRPr="00236D72">
              <w:rPr>
                <w:bCs/>
                <w:color w:val="000000"/>
                <w:sz w:val="22"/>
                <w:szCs w:val="22"/>
              </w:rPr>
              <w:t xml:space="preserve"> (</w:t>
            </w:r>
            <w:proofErr w:type="spellStart"/>
            <w:r w:rsidRPr="00236D72">
              <w:rPr>
                <w:bCs/>
                <w:color w:val="000000"/>
                <w:sz w:val="22"/>
                <w:szCs w:val="22"/>
              </w:rPr>
              <w:t>destination</w:t>
            </w:r>
            <w:proofErr w:type="spellEnd"/>
            <w:r w:rsidRPr="00236D72">
              <w:rPr>
                <w:bCs/>
                <w:color w:val="000000"/>
                <w:sz w:val="22"/>
                <w:szCs w:val="22"/>
              </w:rPr>
              <w:t xml:space="preserve">) is </w:t>
            </w:r>
            <w:proofErr w:type="spellStart"/>
            <w:r w:rsidRPr="00236D72">
              <w:rPr>
                <w:bCs/>
                <w:color w:val="000000"/>
                <w:sz w:val="22"/>
                <w:szCs w:val="22"/>
              </w:rPr>
              <w:t>ambiguous</w:t>
            </w:r>
            <w:proofErr w:type="spellEnd"/>
            <w:r w:rsidRPr="00236D72">
              <w:rPr>
                <w:bCs/>
                <w:color w:val="000000"/>
                <w:sz w:val="22"/>
                <w:szCs w:val="22"/>
              </w:rPr>
              <w:t xml:space="preserve">. </w:t>
            </w:r>
            <w:proofErr w:type="spellStart"/>
            <w:r w:rsidRPr="00236D72">
              <w:rPr>
                <w:bCs/>
                <w:color w:val="000000"/>
                <w:sz w:val="22"/>
                <w:szCs w:val="22"/>
              </w:rPr>
              <w:t>While</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effect</w:t>
            </w:r>
            <w:proofErr w:type="spellEnd"/>
            <w:r w:rsidRPr="00236D72">
              <w:rPr>
                <w:bCs/>
                <w:color w:val="000000"/>
                <w:sz w:val="22"/>
                <w:szCs w:val="22"/>
              </w:rPr>
              <w:t xml:space="preserve"> of </w:t>
            </w:r>
            <w:proofErr w:type="spellStart"/>
            <w:r w:rsidRPr="00236D72">
              <w:rPr>
                <w:bCs/>
                <w:color w:val="000000"/>
                <w:sz w:val="22"/>
                <w:szCs w:val="22"/>
              </w:rPr>
              <w:t>outsourcing</w:t>
            </w:r>
            <w:proofErr w:type="spellEnd"/>
            <w:r w:rsidRPr="00236D72">
              <w:rPr>
                <w:bCs/>
                <w:color w:val="000000"/>
                <w:sz w:val="22"/>
                <w:szCs w:val="22"/>
              </w:rPr>
              <w:t xml:space="preserve"> is </w:t>
            </w:r>
            <w:proofErr w:type="spellStart"/>
            <w:r w:rsidRPr="00236D72">
              <w:rPr>
                <w:bCs/>
                <w:color w:val="000000"/>
                <w:sz w:val="22"/>
                <w:szCs w:val="22"/>
              </w:rPr>
              <w:t>widely</w:t>
            </w:r>
            <w:proofErr w:type="spellEnd"/>
            <w:r w:rsidRPr="00236D72">
              <w:rPr>
                <w:bCs/>
                <w:color w:val="000000"/>
                <w:sz w:val="22"/>
                <w:szCs w:val="22"/>
              </w:rPr>
              <w:t xml:space="preserve"> </w:t>
            </w:r>
            <w:proofErr w:type="spellStart"/>
            <w:r w:rsidRPr="00236D72">
              <w:rPr>
                <w:bCs/>
                <w:color w:val="000000"/>
                <w:sz w:val="22"/>
                <w:szCs w:val="22"/>
              </w:rPr>
              <w:t>studied</w:t>
            </w:r>
            <w:proofErr w:type="spellEnd"/>
            <w:r w:rsidRPr="00236D72">
              <w:rPr>
                <w:bCs/>
                <w:color w:val="000000"/>
                <w:sz w:val="22"/>
                <w:szCs w:val="22"/>
              </w:rPr>
              <w:t xml:space="preserve"> in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advanced</w:t>
            </w:r>
            <w:proofErr w:type="spellEnd"/>
            <w:r w:rsidRPr="00236D72">
              <w:rPr>
                <w:bCs/>
                <w:color w:val="000000"/>
                <w:sz w:val="22"/>
                <w:szCs w:val="22"/>
              </w:rPr>
              <w:t xml:space="preserve"> </w:t>
            </w:r>
            <w:proofErr w:type="spellStart"/>
            <w:r w:rsidRPr="00236D72">
              <w:rPr>
                <w:bCs/>
                <w:color w:val="000000"/>
                <w:sz w:val="22"/>
                <w:szCs w:val="22"/>
              </w:rPr>
              <w:t>economies</w:t>
            </w:r>
            <w:proofErr w:type="spellEnd"/>
            <w:r w:rsidRPr="00236D72">
              <w:rPr>
                <w:bCs/>
                <w:color w:val="000000"/>
                <w:sz w:val="22"/>
                <w:szCs w:val="22"/>
              </w:rPr>
              <w:t xml:space="preserve">, </w:t>
            </w:r>
            <w:proofErr w:type="spellStart"/>
            <w:r w:rsidRPr="00236D72">
              <w:rPr>
                <w:bCs/>
                <w:color w:val="000000"/>
                <w:sz w:val="22"/>
                <w:szCs w:val="22"/>
              </w:rPr>
              <w:t>there</w:t>
            </w:r>
            <w:proofErr w:type="spellEnd"/>
            <w:r w:rsidRPr="00236D72">
              <w:rPr>
                <w:bCs/>
                <w:color w:val="000000"/>
                <w:sz w:val="22"/>
                <w:szCs w:val="22"/>
              </w:rPr>
              <w:t xml:space="preserve"> is no </w:t>
            </w:r>
            <w:proofErr w:type="spellStart"/>
            <w:r w:rsidRPr="00236D72">
              <w:rPr>
                <w:bCs/>
                <w:color w:val="000000"/>
                <w:sz w:val="22"/>
                <w:szCs w:val="22"/>
              </w:rPr>
              <w:t>evidence</w:t>
            </w:r>
            <w:proofErr w:type="spellEnd"/>
            <w:r w:rsidRPr="00236D72">
              <w:rPr>
                <w:bCs/>
                <w:color w:val="000000"/>
                <w:sz w:val="22"/>
                <w:szCs w:val="22"/>
              </w:rPr>
              <w:t xml:space="preserve"> </w:t>
            </w:r>
            <w:proofErr w:type="spellStart"/>
            <w:r w:rsidRPr="00236D72">
              <w:rPr>
                <w:bCs/>
                <w:color w:val="000000"/>
                <w:sz w:val="22"/>
                <w:szCs w:val="22"/>
              </w:rPr>
              <w:t>on</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effect</w:t>
            </w:r>
            <w:proofErr w:type="spellEnd"/>
            <w:r w:rsidRPr="00236D72">
              <w:rPr>
                <w:bCs/>
                <w:color w:val="000000"/>
                <w:sz w:val="22"/>
                <w:szCs w:val="22"/>
              </w:rPr>
              <w:t xml:space="preserve"> of </w:t>
            </w:r>
            <w:proofErr w:type="spellStart"/>
            <w:r w:rsidRPr="00236D72">
              <w:rPr>
                <w:bCs/>
                <w:color w:val="000000"/>
                <w:sz w:val="22"/>
                <w:szCs w:val="22"/>
              </w:rPr>
              <w:t>insourcing</w:t>
            </w:r>
            <w:proofErr w:type="spellEnd"/>
            <w:r w:rsidRPr="00236D72">
              <w:rPr>
                <w:bCs/>
                <w:color w:val="000000"/>
                <w:sz w:val="22"/>
                <w:szCs w:val="22"/>
              </w:rPr>
              <w:t xml:space="preserve"> </w:t>
            </w:r>
            <w:proofErr w:type="spellStart"/>
            <w:r w:rsidRPr="00236D72">
              <w:rPr>
                <w:bCs/>
                <w:color w:val="000000"/>
                <w:sz w:val="22"/>
                <w:szCs w:val="22"/>
              </w:rPr>
              <w:t>on</w:t>
            </w:r>
            <w:proofErr w:type="spellEnd"/>
            <w:r w:rsidRPr="00236D72">
              <w:rPr>
                <w:bCs/>
                <w:color w:val="000000"/>
                <w:sz w:val="22"/>
                <w:szCs w:val="22"/>
              </w:rPr>
              <w:t xml:space="preserve"> </w:t>
            </w:r>
            <w:proofErr w:type="spellStart"/>
            <w:r w:rsidRPr="00236D72">
              <w:rPr>
                <w:bCs/>
                <w:color w:val="000000"/>
                <w:sz w:val="22"/>
                <w:szCs w:val="22"/>
              </w:rPr>
              <w:t>skill</w:t>
            </w:r>
            <w:proofErr w:type="spellEnd"/>
            <w:r w:rsidRPr="00236D72">
              <w:rPr>
                <w:bCs/>
                <w:color w:val="000000"/>
                <w:sz w:val="22"/>
                <w:szCs w:val="22"/>
              </w:rPr>
              <w:t xml:space="preserve"> </w:t>
            </w:r>
            <w:proofErr w:type="spellStart"/>
            <w:r w:rsidRPr="00236D72">
              <w:rPr>
                <w:bCs/>
                <w:color w:val="000000"/>
                <w:sz w:val="22"/>
                <w:szCs w:val="22"/>
              </w:rPr>
              <w:t>returns</w:t>
            </w:r>
            <w:proofErr w:type="spellEnd"/>
            <w:r w:rsidRPr="00236D72">
              <w:rPr>
                <w:bCs/>
                <w:color w:val="000000"/>
                <w:sz w:val="22"/>
                <w:szCs w:val="22"/>
              </w:rPr>
              <w:t xml:space="preserve"> in less </w:t>
            </w:r>
            <w:proofErr w:type="spellStart"/>
            <w:r w:rsidRPr="00236D72">
              <w:rPr>
                <w:bCs/>
                <w:color w:val="000000"/>
                <w:sz w:val="22"/>
                <w:szCs w:val="22"/>
              </w:rPr>
              <w:t>advanced</w:t>
            </w:r>
            <w:proofErr w:type="spellEnd"/>
            <w:r w:rsidRPr="00236D72">
              <w:rPr>
                <w:bCs/>
                <w:color w:val="000000"/>
                <w:sz w:val="22"/>
                <w:szCs w:val="22"/>
              </w:rPr>
              <w:t xml:space="preserve"> </w:t>
            </w:r>
            <w:proofErr w:type="spellStart"/>
            <w:r w:rsidRPr="00236D72">
              <w:rPr>
                <w:bCs/>
                <w:color w:val="000000"/>
                <w:sz w:val="22"/>
                <w:szCs w:val="22"/>
              </w:rPr>
              <w:t>countries</w:t>
            </w:r>
            <w:proofErr w:type="spellEnd"/>
            <w:r w:rsidRPr="00236D72">
              <w:rPr>
                <w:bCs/>
                <w:color w:val="000000"/>
                <w:sz w:val="22"/>
                <w:szCs w:val="22"/>
              </w:rPr>
              <w:t xml:space="preserve">. The </w:t>
            </w:r>
            <w:proofErr w:type="spellStart"/>
            <w:r w:rsidRPr="00236D72">
              <w:rPr>
                <w:bCs/>
                <w:color w:val="000000"/>
                <w:sz w:val="22"/>
                <w:szCs w:val="22"/>
              </w:rPr>
              <w:t>goal</w:t>
            </w:r>
            <w:proofErr w:type="spellEnd"/>
            <w:r w:rsidRPr="00236D72">
              <w:rPr>
                <w:bCs/>
                <w:color w:val="000000"/>
                <w:sz w:val="22"/>
                <w:szCs w:val="22"/>
              </w:rPr>
              <w:t xml:space="preserve"> of </w:t>
            </w:r>
            <w:proofErr w:type="spellStart"/>
            <w:r w:rsidRPr="00236D72">
              <w:rPr>
                <w:bCs/>
                <w:color w:val="000000"/>
                <w:sz w:val="22"/>
                <w:szCs w:val="22"/>
              </w:rPr>
              <w:t>this</w:t>
            </w:r>
            <w:proofErr w:type="spellEnd"/>
            <w:r w:rsidRPr="00236D72">
              <w:rPr>
                <w:bCs/>
                <w:color w:val="000000"/>
                <w:sz w:val="22"/>
                <w:szCs w:val="22"/>
              </w:rPr>
              <w:t xml:space="preserve"> </w:t>
            </w:r>
            <w:proofErr w:type="spellStart"/>
            <w:r w:rsidRPr="00236D72">
              <w:rPr>
                <w:bCs/>
                <w:color w:val="000000"/>
                <w:sz w:val="22"/>
                <w:szCs w:val="22"/>
              </w:rPr>
              <w:t>paper</w:t>
            </w:r>
            <w:proofErr w:type="spellEnd"/>
            <w:r w:rsidRPr="00236D72">
              <w:rPr>
                <w:bCs/>
                <w:color w:val="000000"/>
                <w:sz w:val="22"/>
                <w:szCs w:val="22"/>
              </w:rPr>
              <w:t xml:space="preserve"> is </w:t>
            </w:r>
            <w:proofErr w:type="spellStart"/>
            <w:r w:rsidRPr="00236D72">
              <w:rPr>
                <w:bCs/>
                <w:color w:val="000000"/>
                <w:sz w:val="22"/>
                <w:szCs w:val="22"/>
              </w:rPr>
              <w:t>to</w:t>
            </w:r>
            <w:proofErr w:type="spellEnd"/>
            <w:r w:rsidRPr="00236D72">
              <w:rPr>
                <w:bCs/>
                <w:color w:val="000000"/>
                <w:sz w:val="22"/>
                <w:szCs w:val="22"/>
              </w:rPr>
              <w:t xml:space="preserve"> </w:t>
            </w:r>
            <w:proofErr w:type="spellStart"/>
            <w:r w:rsidRPr="00236D72">
              <w:rPr>
                <w:bCs/>
                <w:color w:val="000000"/>
                <w:sz w:val="22"/>
                <w:szCs w:val="22"/>
              </w:rPr>
              <w:t>fill</w:t>
            </w:r>
            <w:proofErr w:type="spellEnd"/>
            <w:r w:rsidRPr="00236D72">
              <w:rPr>
                <w:bCs/>
                <w:color w:val="000000"/>
                <w:sz w:val="22"/>
                <w:szCs w:val="22"/>
              </w:rPr>
              <w:t xml:space="preserve"> </w:t>
            </w:r>
            <w:proofErr w:type="spellStart"/>
            <w:r w:rsidRPr="00236D72">
              <w:rPr>
                <w:bCs/>
                <w:color w:val="000000"/>
                <w:sz w:val="22"/>
                <w:szCs w:val="22"/>
              </w:rPr>
              <w:t>this</w:t>
            </w:r>
            <w:proofErr w:type="spellEnd"/>
            <w:r w:rsidRPr="00236D72">
              <w:rPr>
                <w:bCs/>
                <w:color w:val="000000"/>
                <w:sz w:val="22"/>
                <w:szCs w:val="22"/>
              </w:rPr>
              <w:t xml:space="preserve"> </w:t>
            </w:r>
            <w:proofErr w:type="spellStart"/>
            <w:r w:rsidRPr="00236D72">
              <w:rPr>
                <w:bCs/>
                <w:color w:val="000000"/>
                <w:sz w:val="22"/>
                <w:szCs w:val="22"/>
              </w:rPr>
              <w:t>gap</w:t>
            </w:r>
            <w:proofErr w:type="spellEnd"/>
            <w:r w:rsidRPr="00236D72">
              <w:rPr>
                <w:bCs/>
                <w:color w:val="000000"/>
                <w:sz w:val="22"/>
                <w:szCs w:val="22"/>
              </w:rPr>
              <w:t xml:space="preserve"> </w:t>
            </w:r>
            <w:proofErr w:type="spellStart"/>
            <w:r w:rsidRPr="00236D72">
              <w:rPr>
                <w:bCs/>
                <w:color w:val="000000"/>
                <w:sz w:val="22"/>
                <w:szCs w:val="22"/>
              </w:rPr>
              <w:t>by</w:t>
            </w:r>
            <w:proofErr w:type="spellEnd"/>
            <w:r w:rsidRPr="00236D72">
              <w:rPr>
                <w:bCs/>
                <w:color w:val="000000"/>
                <w:sz w:val="22"/>
                <w:szCs w:val="22"/>
              </w:rPr>
              <w:t xml:space="preserve"> </w:t>
            </w:r>
            <w:proofErr w:type="spellStart"/>
            <w:r w:rsidRPr="00236D72">
              <w:rPr>
                <w:bCs/>
                <w:color w:val="000000"/>
                <w:sz w:val="22"/>
                <w:szCs w:val="22"/>
              </w:rPr>
              <w:t>systematically</w:t>
            </w:r>
            <w:proofErr w:type="spellEnd"/>
            <w:r w:rsidRPr="00236D72">
              <w:rPr>
                <w:bCs/>
                <w:color w:val="000000"/>
                <w:sz w:val="22"/>
                <w:szCs w:val="22"/>
              </w:rPr>
              <w:t xml:space="preserve"> </w:t>
            </w:r>
            <w:proofErr w:type="spellStart"/>
            <w:r w:rsidRPr="00236D72">
              <w:rPr>
                <w:bCs/>
                <w:color w:val="000000"/>
                <w:sz w:val="22"/>
                <w:szCs w:val="22"/>
              </w:rPr>
              <w:t>investigating</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effect</w:t>
            </w:r>
            <w:proofErr w:type="spellEnd"/>
            <w:r w:rsidRPr="00236D72">
              <w:rPr>
                <w:bCs/>
                <w:color w:val="000000"/>
                <w:sz w:val="22"/>
                <w:szCs w:val="22"/>
              </w:rPr>
              <w:t xml:space="preserve"> of </w:t>
            </w:r>
            <w:proofErr w:type="spellStart"/>
            <w:r w:rsidRPr="00236D72">
              <w:rPr>
                <w:bCs/>
                <w:color w:val="000000"/>
                <w:sz w:val="22"/>
                <w:szCs w:val="22"/>
              </w:rPr>
              <w:t>outsourcing</w:t>
            </w:r>
            <w:proofErr w:type="spellEnd"/>
            <w:r w:rsidRPr="00236D72">
              <w:rPr>
                <w:bCs/>
                <w:color w:val="000000"/>
                <w:sz w:val="22"/>
                <w:szCs w:val="22"/>
              </w:rPr>
              <w:t xml:space="preserve"> </w:t>
            </w:r>
            <w:proofErr w:type="spellStart"/>
            <w:r w:rsidRPr="00236D72">
              <w:rPr>
                <w:bCs/>
                <w:color w:val="000000"/>
                <w:sz w:val="22"/>
                <w:szCs w:val="22"/>
              </w:rPr>
              <w:t>on</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relative</w:t>
            </w:r>
            <w:proofErr w:type="spellEnd"/>
            <w:r w:rsidRPr="00236D72">
              <w:rPr>
                <w:bCs/>
                <w:color w:val="000000"/>
                <w:sz w:val="22"/>
                <w:szCs w:val="22"/>
              </w:rPr>
              <w:t xml:space="preserve"> </w:t>
            </w:r>
            <w:proofErr w:type="spellStart"/>
            <w:r w:rsidRPr="00236D72">
              <w:rPr>
                <w:bCs/>
                <w:color w:val="000000"/>
                <w:sz w:val="22"/>
                <w:szCs w:val="22"/>
              </w:rPr>
              <w:t>demand</w:t>
            </w:r>
            <w:proofErr w:type="spellEnd"/>
            <w:r w:rsidRPr="00236D72">
              <w:rPr>
                <w:bCs/>
                <w:color w:val="000000"/>
                <w:sz w:val="22"/>
                <w:szCs w:val="22"/>
              </w:rPr>
              <w:t xml:space="preserve"> of </w:t>
            </w:r>
            <w:proofErr w:type="spellStart"/>
            <w:r w:rsidRPr="00236D72">
              <w:rPr>
                <w:bCs/>
                <w:color w:val="000000"/>
                <w:sz w:val="22"/>
                <w:szCs w:val="22"/>
              </w:rPr>
              <w:t>specific</w:t>
            </w:r>
            <w:proofErr w:type="spellEnd"/>
            <w:r w:rsidRPr="00236D72">
              <w:rPr>
                <w:bCs/>
                <w:color w:val="000000"/>
                <w:sz w:val="22"/>
                <w:szCs w:val="22"/>
              </w:rPr>
              <w:t xml:space="preserve"> </w:t>
            </w:r>
            <w:proofErr w:type="spellStart"/>
            <w:r w:rsidRPr="00236D72">
              <w:rPr>
                <w:bCs/>
                <w:color w:val="000000"/>
                <w:sz w:val="22"/>
                <w:szCs w:val="22"/>
              </w:rPr>
              <w:t>tasks</w:t>
            </w:r>
            <w:proofErr w:type="spellEnd"/>
            <w:r w:rsidRPr="00236D72">
              <w:rPr>
                <w:bCs/>
                <w:color w:val="000000"/>
                <w:sz w:val="22"/>
                <w:szCs w:val="22"/>
              </w:rPr>
              <w:t xml:space="preserve"> and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wage</w:t>
            </w:r>
            <w:proofErr w:type="spellEnd"/>
            <w:r w:rsidRPr="00236D72">
              <w:rPr>
                <w:bCs/>
                <w:color w:val="000000"/>
                <w:sz w:val="22"/>
                <w:szCs w:val="22"/>
              </w:rPr>
              <w:t xml:space="preserve"> </w:t>
            </w:r>
            <w:proofErr w:type="spellStart"/>
            <w:r w:rsidRPr="00236D72">
              <w:rPr>
                <w:bCs/>
                <w:color w:val="000000"/>
                <w:sz w:val="22"/>
                <w:szCs w:val="22"/>
              </w:rPr>
              <w:t>inequality</w:t>
            </w:r>
            <w:proofErr w:type="spellEnd"/>
            <w:r w:rsidRPr="00236D72">
              <w:rPr>
                <w:bCs/>
                <w:color w:val="000000"/>
                <w:sz w:val="22"/>
                <w:szCs w:val="22"/>
              </w:rPr>
              <w:t xml:space="preserve"> in </w:t>
            </w:r>
            <w:proofErr w:type="spellStart"/>
            <w:r w:rsidRPr="00236D72">
              <w:rPr>
                <w:bCs/>
                <w:color w:val="000000"/>
                <w:sz w:val="22"/>
                <w:szCs w:val="22"/>
              </w:rPr>
              <w:t>one</w:t>
            </w:r>
            <w:proofErr w:type="spellEnd"/>
            <w:r w:rsidRPr="00236D72">
              <w:rPr>
                <w:bCs/>
                <w:color w:val="000000"/>
                <w:sz w:val="22"/>
                <w:szCs w:val="22"/>
              </w:rPr>
              <w:t xml:space="preserve"> of </w:t>
            </w:r>
            <w:proofErr w:type="spellStart"/>
            <w:r w:rsidRPr="00236D72">
              <w:rPr>
                <w:bCs/>
                <w:color w:val="000000"/>
                <w:sz w:val="22"/>
                <w:szCs w:val="22"/>
              </w:rPr>
              <w:t>the</w:t>
            </w:r>
            <w:proofErr w:type="spellEnd"/>
            <w:r w:rsidRPr="00236D72">
              <w:rPr>
                <w:bCs/>
                <w:color w:val="000000"/>
                <w:sz w:val="22"/>
                <w:szCs w:val="22"/>
              </w:rPr>
              <w:t xml:space="preserve"> most </w:t>
            </w:r>
            <w:proofErr w:type="spellStart"/>
            <w:r w:rsidRPr="00236D72">
              <w:rPr>
                <w:bCs/>
                <w:color w:val="000000"/>
                <w:sz w:val="22"/>
                <w:szCs w:val="22"/>
              </w:rPr>
              <w:t>important</w:t>
            </w:r>
            <w:proofErr w:type="spellEnd"/>
            <w:r w:rsidRPr="00236D72">
              <w:rPr>
                <w:bCs/>
                <w:color w:val="000000"/>
                <w:sz w:val="22"/>
                <w:szCs w:val="22"/>
              </w:rPr>
              <w:t xml:space="preserve"> </w:t>
            </w:r>
            <w:proofErr w:type="spellStart"/>
            <w:r w:rsidRPr="00236D72">
              <w:rPr>
                <w:bCs/>
                <w:color w:val="000000"/>
                <w:sz w:val="22"/>
                <w:szCs w:val="22"/>
              </w:rPr>
              <w:t>outsourcing</w:t>
            </w:r>
            <w:proofErr w:type="spellEnd"/>
            <w:r w:rsidRPr="00236D72">
              <w:rPr>
                <w:bCs/>
                <w:color w:val="000000"/>
                <w:sz w:val="22"/>
                <w:szCs w:val="22"/>
              </w:rPr>
              <w:t xml:space="preserve"> </w:t>
            </w:r>
            <w:proofErr w:type="spellStart"/>
            <w:r w:rsidRPr="00236D72">
              <w:rPr>
                <w:bCs/>
                <w:color w:val="000000"/>
                <w:sz w:val="22"/>
                <w:szCs w:val="22"/>
              </w:rPr>
              <w:t>locations</w:t>
            </w:r>
            <w:proofErr w:type="spellEnd"/>
            <w:r w:rsidRPr="00236D72">
              <w:rPr>
                <w:bCs/>
                <w:color w:val="000000"/>
                <w:sz w:val="22"/>
                <w:szCs w:val="22"/>
              </w:rPr>
              <w:t xml:space="preserve"> in Europe, Hungary. </w:t>
            </w:r>
            <w:proofErr w:type="spellStart"/>
            <w:r w:rsidRPr="00236D72">
              <w:rPr>
                <w:bCs/>
                <w:color w:val="000000"/>
                <w:sz w:val="22"/>
                <w:szCs w:val="22"/>
              </w:rPr>
              <w:t>We</w:t>
            </w:r>
            <w:proofErr w:type="spellEnd"/>
            <w:r w:rsidRPr="00236D72">
              <w:rPr>
                <w:bCs/>
                <w:color w:val="000000"/>
                <w:sz w:val="22"/>
                <w:szCs w:val="22"/>
              </w:rPr>
              <w:t xml:space="preserve"> </w:t>
            </w:r>
            <w:proofErr w:type="spellStart"/>
            <w:r w:rsidRPr="00236D72">
              <w:rPr>
                <w:bCs/>
                <w:color w:val="000000"/>
                <w:sz w:val="22"/>
                <w:szCs w:val="22"/>
              </w:rPr>
              <w:t>investigate</w:t>
            </w:r>
            <w:proofErr w:type="spellEnd"/>
            <w:r w:rsidRPr="00236D72">
              <w:rPr>
                <w:bCs/>
                <w:color w:val="000000"/>
                <w:sz w:val="22"/>
                <w:szCs w:val="22"/>
              </w:rPr>
              <w:t xml:space="preserve"> </w:t>
            </w:r>
            <w:proofErr w:type="spellStart"/>
            <w:r w:rsidRPr="00236D72">
              <w:rPr>
                <w:bCs/>
                <w:color w:val="000000"/>
                <w:sz w:val="22"/>
                <w:szCs w:val="22"/>
              </w:rPr>
              <w:t>how</w:t>
            </w:r>
            <w:proofErr w:type="spellEnd"/>
            <w:r w:rsidRPr="00236D72">
              <w:rPr>
                <w:bCs/>
                <w:color w:val="000000"/>
                <w:sz w:val="22"/>
                <w:szCs w:val="22"/>
              </w:rPr>
              <w:t xml:space="preserve"> </w:t>
            </w:r>
            <w:proofErr w:type="spellStart"/>
            <w:r w:rsidRPr="00236D72">
              <w:rPr>
                <w:bCs/>
                <w:color w:val="000000"/>
                <w:sz w:val="22"/>
                <w:szCs w:val="22"/>
              </w:rPr>
              <w:t>foreign</w:t>
            </w:r>
            <w:proofErr w:type="spellEnd"/>
            <w:r w:rsidRPr="00236D72">
              <w:rPr>
                <w:bCs/>
                <w:color w:val="000000"/>
                <w:sz w:val="22"/>
                <w:szCs w:val="22"/>
              </w:rPr>
              <w:t xml:space="preserve"> </w:t>
            </w:r>
            <w:proofErr w:type="spellStart"/>
            <w:r w:rsidRPr="00236D72">
              <w:rPr>
                <w:bCs/>
                <w:color w:val="000000"/>
                <w:sz w:val="22"/>
                <w:szCs w:val="22"/>
              </w:rPr>
              <w:t>direct</w:t>
            </w:r>
            <w:proofErr w:type="spellEnd"/>
            <w:r w:rsidRPr="00236D72">
              <w:rPr>
                <w:bCs/>
                <w:color w:val="000000"/>
                <w:sz w:val="22"/>
                <w:szCs w:val="22"/>
              </w:rPr>
              <w:t xml:space="preserve"> </w:t>
            </w:r>
            <w:proofErr w:type="spellStart"/>
            <w:r w:rsidRPr="00236D72">
              <w:rPr>
                <w:bCs/>
                <w:color w:val="000000"/>
                <w:sz w:val="22"/>
                <w:szCs w:val="22"/>
              </w:rPr>
              <w:t>investment</w:t>
            </w:r>
            <w:proofErr w:type="spellEnd"/>
            <w:r w:rsidRPr="00236D72">
              <w:rPr>
                <w:bCs/>
                <w:color w:val="000000"/>
                <w:sz w:val="22"/>
                <w:szCs w:val="22"/>
              </w:rPr>
              <w:t xml:space="preserve"> </w:t>
            </w:r>
            <w:proofErr w:type="spellStart"/>
            <w:r w:rsidRPr="00236D72">
              <w:rPr>
                <w:bCs/>
                <w:color w:val="000000"/>
                <w:sz w:val="22"/>
                <w:szCs w:val="22"/>
              </w:rPr>
              <w:t>affects</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behavior</w:t>
            </w:r>
            <w:proofErr w:type="spellEnd"/>
            <w:r w:rsidRPr="00236D72">
              <w:rPr>
                <w:bCs/>
                <w:color w:val="000000"/>
                <w:sz w:val="22"/>
                <w:szCs w:val="22"/>
              </w:rPr>
              <w:t xml:space="preserve"> of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Hungarian</w:t>
            </w:r>
            <w:proofErr w:type="spellEnd"/>
            <w:r w:rsidRPr="00236D72">
              <w:rPr>
                <w:bCs/>
                <w:color w:val="000000"/>
                <w:sz w:val="22"/>
                <w:szCs w:val="22"/>
              </w:rPr>
              <w:t xml:space="preserve"> </w:t>
            </w:r>
            <w:proofErr w:type="spellStart"/>
            <w:r w:rsidRPr="00236D72">
              <w:rPr>
                <w:bCs/>
                <w:color w:val="000000"/>
                <w:sz w:val="22"/>
                <w:szCs w:val="22"/>
              </w:rPr>
              <w:t>establishments</w:t>
            </w:r>
            <w:proofErr w:type="spellEnd"/>
            <w:r w:rsidRPr="00236D72">
              <w:rPr>
                <w:bCs/>
                <w:color w:val="000000"/>
                <w:sz w:val="22"/>
                <w:szCs w:val="22"/>
              </w:rPr>
              <w:t xml:space="preserve"> (</w:t>
            </w:r>
            <w:proofErr w:type="spellStart"/>
            <w:r w:rsidRPr="00236D72">
              <w:rPr>
                <w:bCs/>
                <w:color w:val="000000"/>
                <w:sz w:val="22"/>
                <w:szCs w:val="22"/>
              </w:rPr>
              <w:t>such</w:t>
            </w:r>
            <w:proofErr w:type="spellEnd"/>
            <w:r w:rsidRPr="00236D72">
              <w:rPr>
                <w:bCs/>
                <w:color w:val="000000"/>
                <w:sz w:val="22"/>
                <w:szCs w:val="22"/>
              </w:rPr>
              <w:t xml:space="preserve"> </w:t>
            </w:r>
            <w:proofErr w:type="spellStart"/>
            <w:r w:rsidRPr="00236D72">
              <w:rPr>
                <w:bCs/>
                <w:color w:val="000000"/>
                <w:sz w:val="22"/>
                <w:szCs w:val="22"/>
              </w:rPr>
              <w:t>us</w:t>
            </w:r>
            <w:proofErr w:type="spellEnd"/>
            <w:r w:rsidRPr="00236D72">
              <w:rPr>
                <w:bCs/>
                <w:color w:val="000000"/>
                <w:sz w:val="22"/>
                <w:szCs w:val="22"/>
              </w:rPr>
              <w:t xml:space="preserve"> </w:t>
            </w:r>
            <w:proofErr w:type="spellStart"/>
            <w:r w:rsidRPr="00236D72">
              <w:rPr>
                <w:bCs/>
                <w:color w:val="000000"/>
                <w:sz w:val="22"/>
                <w:szCs w:val="22"/>
              </w:rPr>
              <w:t>increasing</w:t>
            </w:r>
            <w:proofErr w:type="spellEnd"/>
            <w:r w:rsidRPr="00236D72">
              <w:rPr>
                <w:bCs/>
                <w:color w:val="000000"/>
                <w:sz w:val="22"/>
                <w:szCs w:val="22"/>
              </w:rPr>
              <w:t xml:space="preserve"> </w:t>
            </w:r>
            <w:proofErr w:type="spellStart"/>
            <w:r w:rsidRPr="00236D72">
              <w:rPr>
                <w:bCs/>
                <w:color w:val="000000"/>
                <w:sz w:val="22"/>
                <w:szCs w:val="22"/>
              </w:rPr>
              <w:t>investment</w:t>
            </w:r>
            <w:proofErr w:type="spellEnd"/>
            <w:r w:rsidRPr="00236D72">
              <w:rPr>
                <w:bCs/>
                <w:color w:val="000000"/>
                <w:sz w:val="22"/>
                <w:szCs w:val="22"/>
              </w:rPr>
              <w:t xml:space="preserve">, </w:t>
            </w:r>
            <w:proofErr w:type="spellStart"/>
            <w:r w:rsidRPr="00236D72">
              <w:rPr>
                <w:bCs/>
                <w:color w:val="000000"/>
                <w:sz w:val="22"/>
                <w:szCs w:val="22"/>
              </w:rPr>
              <w:t>innovation</w:t>
            </w:r>
            <w:proofErr w:type="spellEnd"/>
            <w:r w:rsidRPr="00236D72">
              <w:rPr>
                <w:bCs/>
                <w:color w:val="000000"/>
                <w:sz w:val="22"/>
                <w:szCs w:val="22"/>
              </w:rPr>
              <w:t xml:space="preserve"> </w:t>
            </w:r>
            <w:proofErr w:type="spellStart"/>
            <w:r w:rsidRPr="00236D72">
              <w:rPr>
                <w:bCs/>
                <w:color w:val="000000"/>
                <w:sz w:val="22"/>
                <w:szCs w:val="22"/>
              </w:rPr>
              <w:t>production</w:t>
            </w:r>
            <w:proofErr w:type="spellEnd"/>
            <w:r w:rsidRPr="00236D72">
              <w:rPr>
                <w:bCs/>
                <w:color w:val="000000"/>
                <w:sz w:val="22"/>
                <w:szCs w:val="22"/>
              </w:rPr>
              <w:t>/</w:t>
            </w:r>
            <w:proofErr w:type="spellStart"/>
            <w:r w:rsidRPr="00236D72">
              <w:rPr>
                <w:bCs/>
                <w:color w:val="000000"/>
                <w:sz w:val="22"/>
                <w:szCs w:val="22"/>
              </w:rPr>
              <w:t>process</w:t>
            </w:r>
            <w:proofErr w:type="spellEnd"/>
            <w:r w:rsidRPr="00236D72">
              <w:rPr>
                <w:bCs/>
                <w:color w:val="000000"/>
                <w:sz w:val="22"/>
                <w:szCs w:val="22"/>
              </w:rPr>
              <w:t>/</w:t>
            </w:r>
            <w:proofErr w:type="spellStart"/>
            <w:r w:rsidRPr="00236D72">
              <w:rPr>
                <w:bCs/>
                <w:color w:val="000000"/>
                <w:sz w:val="22"/>
                <w:szCs w:val="22"/>
              </w:rPr>
              <w:t>organization</w:t>
            </w:r>
            <w:proofErr w:type="spellEnd"/>
            <w:r w:rsidRPr="00236D72">
              <w:rPr>
                <w:bCs/>
                <w:color w:val="000000"/>
                <w:sz w:val="22"/>
                <w:szCs w:val="22"/>
              </w:rPr>
              <w:t xml:space="preserve">), </w:t>
            </w:r>
            <w:proofErr w:type="spellStart"/>
            <w:r w:rsidRPr="00236D72">
              <w:rPr>
                <w:bCs/>
                <w:color w:val="000000"/>
                <w:sz w:val="22"/>
                <w:szCs w:val="22"/>
              </w:rPr>
              <w:t>how</w:t>
            </w:r>
            <w:proofErr w:type="spellEnd"/>
            <w:r w:rsidRPr="00236D72">
              <w:rPr>
                <w:bCs/>
                <w:color w:val="000000"/>
                <w:sz w:val="22"/>
                <w:szCs w:val="22"/>
              </w:rPr>
              <w:t xml:space="preserve"> </w:t>
            </w:r>
            <w:proofErr w:type="spellStart"/>
            <w:r w:rsidRPr="00236D72">
              <w:rPr>
                <w:bCs/>
                <w:color w:val="000000"/>
                <w:sz w:val="22"/>
                <w:szCs w:val="22"/>
              </w:rPr>
              <w:t>they</w:t>
            </w:r>
            <w:proofErr w:type="spellEnd"/>
            <w:r w:rsidRPr="00236D72">
              <w:rPr>
                <w:bCs/>
                <w:color w:val="000000"/>
                <w:sz w:val="22"/>
                <w:szCs w:val="22"/>
              </w:rPr>
              <w:t xml:space="preserve"> </w:t>
            </w:r>
            <w:proofErr w:type="spellStart"/>
            <w:r w:rsidRPr="00236D72">
              <w:rPr>
                <w:bCs/>
                <w:color w:val="000000"/>
                <w:sz w:val="22"/>
                <w:szCs w:val="22"/>
              </w:rPr>
              <w:t>specialize</w:t>
            </w:r>
            <w:proofErr w:type="spellEnd"/>
            <w:r w:rsidRPr="00236D72">
              <w:rPr>
                <w:bCs/>
                <w:color w:val="000000"/>
                <w:sz w:val="22"/>
                <w:szCs w:val="22"/>
              </w:rPr>
              <w:t xml:space="preserve"> in </w:t>
            </w:r>
            <w:proofErr w:type="spellStart"/>
            <w:r w:rsidRPr="00236D72">
              <w:rPr>
                <w:bCs/>
                <w:color w:val="000000"/>
                <w:sz w:val="22"/>
                <w:szCs w:val="22"/>
              </w:rPr>
              <w:t>certain</w:t>
            </w:r>
            <w:proofErr w:type="spellEnd"/>
            <w:r w:rsidRPr="00236D72">
              <w:rPr>
                <w:bCs/>
                <w:color w:val="000000"/>
                <w:sz w:val="22"/>
                <w:szCs w:val="22"/>
              </w:rPr>
              <w:t xml:space="preserve"> </w:t>
            </w:r>
            <w:proofErr w:type="spellStart"/>
            <w:r w:rsidRPr="00236D72">
              <w:rPr>
                <w:bCs/>
                <w:color w:val="000000"/>
                <w:sz w:val="22"/>
                <w:szCs w:val="22"/>
              </w:rPr>
              <w:t>tasks</w:t>
            </w:r>
            <w:proofErr w:type="spellEnd"/>
            <w:r w:rsidRPr="00236D72">
              <w:rPr>
                <w:bCs/>
                <w:color w:val="000000"/>
                <w:sz w:val="22"/>
                <w:szCs w:val="22"/>
              </w:rPr>
              <w:t xml:space="preserve">, and </w:t>
            </w:r>
            <w:proofErr w:type="spellStart"/>
            <w:r w:rsidRPr="00236D72">
              <w:rPr>
                <w:bCs/>
                <w:color w:val="000000"/>
                <w:sz w:val="22"/>
                <w:szCs w:val="22"/>
              </w:rPr>
              <w:t>how</w:t>
            </w:r>
            <w:proofErr w:type="spellEnd"/>
            <w:r w:rsidRPr="00236D72">
              <w:rPr>
                <w:bCs/>
                <w:color w:val="000000"/>
                <w:sz w:val="22"/>
                <w:szCs w:val="22"/>
              </w:rPr>
              <w:t xml:space="preserve"> </w:t>
            </w:r>
            <w:proofErr w:type="spellStart"/>
            <w:r w:rsidRPr="00236D72">
              <w:rPr>
                <w:bCs/>
                <w:color w:val="000000"/>
                <w:sz w:val="22"/>
                <w:szCs w:val="22"/>
              </w:rPr>
              <w:t>this</w:t>
            </w:r>
            <w:proofErr w:type="spellEnd"/>
            <w:r w:rsidRPr="00236D72">
              <w:rPr>
                <w:bCs/>
                <w:color w:val="000000"/>
                <w:sz w:val="22"/>
                <w:szCs w:val="22"/>
              </w:rPr>
              <w:t xml:space="preserve"> </w:t>
            </w:r>
            <w:proofErr w:type="spellStart"/>
            <w:r w:rsidRPr="00236D72">
              <w:rPr>
                <w:bCs/>
                <w:color w:val="000000"/>
                <w:sz w:val="22"/>
                <w:szCs w:val="22"/>
              </w:rPr>
              <w:t>functional</w:t>
            </w:r>
            <w:proofErr w:type="spellEnd"/>
            <w:r w:rsidRPr="00236D72">
              <w:rPr>
                <w:bCs/>
                <w:color w:val="000000"/>
                <w:sz w:val="22"/>
                <w:szCs w:val="22"/>
              </w:rPr>
              <w:t xml:space="preserve"> </w:t>
            </w:r>
            <w:proofErr w:type="spellStart"/>
            <w:r w:rsidRPr="00236D72">
              <w:rPr>
                <w:bCs/>
                <w:color w:val="000000"/>
                <w:sz w:val="22"/>
                <w:szCs w:val="22"/>
              </w:rPr>
              <w:t>specialization</w:t>
            </w:r>
            <w:proofErr w:type="spellEnd"/>
            <w:r w:rsidRPr="00236D72">
              <w:rPr>
                <w:bCs/>
                <w:color w:val="000000"/>
                <w:sz w:val="22"/>
                <w:szCs w:val="22"/>
              </w:rPr>
              <w:t xml:space="preserve"> </w:t>
            </w:r>
            <w:proofErr w:type="spellStart"/>
            <w:r w:rsidRPr="00236D72">
              <w:rPr>
                <w:bCs/>
                <w:color w:val="000000"/>
                <w:sz w:val="22"/>
                <w:szCs w:val="22"/>
              </w:rPr>
              <w:t>shapes</w:t>
            </w:r>
            <w:proofErr w:type="spellEnd"/>
            <w:r w:rsidRPr="00236D72">
              <w:rPr>
                <w:bCs/>
                <w:color w:val="000000"/>
                <w:sz w:val="22"/>
                <w:szCs w:val="22"/>
              </w:rPr>
              <w:t xml:space="preserve"> </w:t>
            </w:r>
            <w:proofErr w:type="spellStart"/>
            <w:r w:rsidRPr="00236D72">
              <w:rPr>
                <w:bCs/>
                <w:color w:val="000000"/>
                <w:sz w:val="22"/>
                <w:szCs w:val="22"/>
              </w:rPr>
              <w:t>skill-specific</w:t>
            </w:r>
            <w:proofErr w:type="spellEnd"/>
            <w:r w:rsidRPr="00236D72">
              <w:rPr>
                <w:bCs/>
                <w:color w:val="000000"/>
                <w:sz w:val="22"/>
                <w:szCs w:val="22"/>
              </w:rPr>
              <w:t xml:space="preserve"> labor </w:t>
            </w:r>
            <w:proofErr w:type="spellStart"/>
            <w:r w:rsidRPr="00236D72">
              <w:rPr>
                <w:bCs/>
                <w:color w:val="000000"/>
                <w:sz w:val="22"/>
                <w:szCs w:val="22"/>
              </w:rPr>
              <w:t>demand</w:t>
            </w:r>
            <w:proofErr w:type="spellEnd"/>
            <w:r w:rsidRPr="00236D72">
              <w:rPr>
                <w:bCs/>
                <w:color w:val="000000"/>
                <w:sz w:val="22"/>
                <w:szCs w:val="22"/>
              </w:rPr>
              <w:t xml:space="preserve"> and </w:t>
            </w:r>
            <w:proofErr w:type="spellStart"/>
            <w:r w:rsidRPr="00236D72">
              <w:rPr>
                <w:bCs/>
                <w:color w:val="000000"/>
                <w:sz w:val="22"/>
                <w:szCs w:val="22"/>
              </w:rPr>
              <w:t>how</w:t>
            </w:r>
            <w:proofErr w:type="spellEnd"/>
            <w:r w:rsidRPr="00236D72">
              <w:rPr>
                <w:bCs/>
                <w:color w:val="000000"/>
                <w:sz w:val="22"/>
                <w:szCs w:val="22"/>
              </w:rPr>
              <w:t xml:space="preserve"> </w:t>
            </w:r>
            <w:proofErr w:type="spellStart"/>
            <w:r w:rsidRPr="00236D72">
              <w:rPr>
                <w:bCs/>
                <w:color w:val="000000"/>
                <w:sz w:val="22"/>
                <w:szCs w:val="22"/>
              </w:rPr>
              <w:t>this</w:t>
            </w:r>
            <w:proofErr w:type="spellEnd"/>
            <w:r w:rsidRPr="00236D72">
              <w:rPr>
                <w:bCs/>
                <w:color w:val="000000"/>
                <w:sz w:val="22"/>
                <w:szCs w:val="22"/>
              </w:rPr>
              <w:t xml:space="preserve"> </w:t>
            </w:r>
            <w:proofErr w:type="spellStart"/>
            <w:r w:rsidRPr="00236D72">
              <w:rPr>
                <w:bCs/>
                <w:color w:val="000000"/>
                <w:sz w:val="22"/>
                <w:szCs w:val="22"/>
              </w:rPr>
              <w:t>process</w:t>
            </w:r>
            <w:proofErr w:type="spellEnd"/>
            <w:r w:rsidRPr="00236D72">
              <w:rPr>
                <w:bCs/>
                <w:color w:val="000000"/>
                <w:sz w:val="22"/>
                <w:szCs w:val="22"/>
              </w:rPr>
              <w:t xml:space="preserve"> </w:t>
            </w:r>
            <w:proofErr w:type="spellStart"/>
            <w:r w:rsidRPr="00236D72">
              <w:rPr>
                <w:bCs/>
                <w:color w:val="000000"/>
                <w:sz w:val="22"/>
                <w:szCs w:val="22"/>
              </w:rPr>
              <w:t>affects</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inequality</w:t>
            </w:r>
            <w:proofErr w:type="spellEnd"/>
            <w:r w:rsidRPr="00236D72">
              <w:rPr>
                <w:bCs/>
                <w:color w:val="000000"/>
                <w:sz w:val="22"/>
                <w:szCs w:val="22"/>
              </w:rPr>
              <w:t xml:space="preserve"> in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host</w:t>
            </w:r>
            <w:proofErr w:type="spellEnd"/>
            <w:r w:rsidRPr="00236D72">
              <w:rPr>
                <w:bCs/>
                <w:color w:val="000000"/>
                <w:sz w:val="22"/>
                <w:szCs w:val="22"/>
              </w:rPr>
              <w:t xml:space="preserve"> country. </w:t>
            </w:r>
            <w:proofErr w:type="spellStart"/>
            <w:r w:rsidRPr="00236D72">
              <w:rPr>
                <w:bCs/>
                <w:color w:val="000000"/>
                <w:sz w:val="22"/>
                <w:szCs w:val="22"/>
              </w:rPr>
              <w:t>We</w:t>
            </w:r>
            <w:proofErr w:type="spellEnd"/>
            <w:r w:rsidRPr="00236D72">
              <w:rPr>
                <w:bCs/>
                <w:color w:val="000000"/>
                <w:sz w:val="22"/>
                <w:szCs w:val="22"/>
              </w:rPr>
              <w:t xml:space="preserve"> </w:t>
            </w:r>
            <w:proofErr w:type="spellStart"/>
            <w:r w:rsidRPr="00236D72">
              <w:rPr>
                <w:bCs/>
                <w:color w:val="000000"/>
                <w:sz w:val="22"/>
                <w:szCs w:val="22"/>
              </w:rPr>
              <w:t>further</w:t>
            </w:r>
            <w:proofErr w:type="spellEnd"/>
            <w:r w:rsidRPr="00236D72">
              <w:rPr>
                <w:bCs/>
                <w:color w:val="000000"/>
                <w:sz w:val="22"/>
                <w:szCs w:val="22"/>
              </w:rPr>
              <w:t xml:space="preserve"> add </w:t>
            </w:r>
            <w:proofErr w:type="spellStart"/>
            <w:r w:rsidRPr="00236D72">
              <w:rPr>
                <w:bCs/>
                <w:color w:val="000000"/>
                <w:sz w:val="22"/>
                <w:szCs w:val="22"/>
              </w:rPr>
              <w:t>to</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literature</w:t>
            </w:r>
            <w:proofErr w:type="spellEnd"/>
            <w:r w:rsidRPr="00236D72">
              <w:rPr>
                <w:bCs/>
                <w:color w:val="000000"/>
                <w:sz w:val="22"/>
                <w:szCs w:val="22"/>
              </w:rPr>
              <w:t xml:space="preserve"> </w:t>
            </w:r>
            <w:proofErr w:type="spellStart"/>
            <w:r w:rsidRPr="00236D72">
              <w:rPr>
                <w:bCs/>
                <w:color w:val="000000"/>
                <w:sz w:val="22"/>
                <w:szCs w:val="22"/>
              </w:rPr>
              <w:t>by</w:t>
            </w:r>
            <w:proofErr w:type="spellEnd"/>
            <w:r w:rsidRPr="00236D72">
              <w:rPr>
                <w:bCs/>
                <w:color w:val="000000"/>
                <w:sz w:val="22"/>
                <w:szCs w:val="22"/>
              </w:rPr>
              <w:t xml:space="preserve"> </w:t>
            </w:r>
            <w:proofErr w:type="spellStart"/>
            <w:r w:rsidRPr="00236D72">
              <w:rPr>
                <w:bCs/>
                <w:color w:val="000000"/>
                <w:sz w:val="22"/>
                <w:szCs w:val="22"/>
              </w:rPr>
              <w:t>examining</w:t>
            </w:r>
            <w:proofErr w:type="spellEnd"/>
            <w:r w:rsidRPr="00236D72">
              <w:rPr>
                <w:bCs/>
                <w:color w:val="000000"/>
                <w:sz w:val="22"/>
                <w:szCs w:val="22"/>
              </w:rPr>
              <w:t xml:space="preserve"> </w:t>
            </w:r>
            <w:proofErr w:type="spellStart"/>
            <w:r w:rsidRPr="00236D72">
              <w:rPr>
                <w:bCs/>
                <w:color w:val="000000"/>
                <w:sz w:val="22"/>
                <w:szCs w:val="22"/>
              </w:rPr>
              <w:t>whether</w:t>
            </w:r>
            <w:proofErr w:type="spellEnd"/>
            <w:r w:rsidRPr="00236D72">
              <w:rPr>
                <w:bCs/>
                <w:color w:val="000000"/>
                <w:sz w:val="22"/>
                <w:szCs w:val="22"/>
              </w:rPr>
              <w:t xml:space="preserve">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origin</w:t>
            </w:r>
            <w:proofErr w:type="spellEnd"/>
            <w:r w:rsidRPr="00236D72">
              <w:rPr>
                <w:bCs/>
                <w:color w:val="000000"/>
                <w:sz w:val="22"/>
                <w:szCs w:val="22"/>
              </w:rPr>
              <w:t xml:space="preserve"> of </w:t>
            </w:r>
            <w:proofErr w:type="spellStart"/>
            <w:r w:rsidRPr="00236D72">
              <w:rPr>
                <w:bCs/>
                <w:color w:val="000000"/>
                <w:sz w:val="22"/>
                <w:szCs w:val="22"/>
              </w:rPr>
              <w:t>the</w:t>
            </w:r>
            <w:proofErr w:type="spellEnd"/>
            <w:r w:rsidRPr="00236D72">
              <w:rPr>
                <w:bCs/>
                <w:color w:val="000000"/>
                <w:sz w:val="22"/>
                <w:szCs w:val="22"/>
              </w:rPr>
              <w:t xml:space="preserve"> </w:t>
            </w:r>
            <w:proofErr w:type="spellStart"/>
            <w:r w:rsidRPr="00236D72">
              <w:rPr>
                <w:bCs/>
                <w:color w:val="000000"/>
                <w:sz w:val="22"/>
                <w:szCs w:val="22"/>
              </w:rPr>
              <w:t>foreign</w:t>
            </w:r>
            <w:proofErr w:type="spellEnd"/>
            <w:r w:rsidRPr="00236D72">
              <w:rPr>
                <w:bCs/>
                <w:color w:val="000000"/>
                <w:sz w:val="22"/>
                <w:szCs w:val="22"/>
              </w:rPr>
              <w:t xml:space="preserve"> </w:t>
            </w:r>
            <w:proofErr w:type="spellStart"/>
            <w:r w:rsidRPr="00236D72">
              <w:rPr>
                <w:bCs/>
                <w:color w:val="000000"/>
                <w:sz w:val="22"/>
                <w:szCs w:val="22"/>
              </w:rPr>
              <w:t>direct</w:t>
            </w:r>
            <w:proofErr w:type="spellEnd"/>
            <w:r w:rsidRPr="00236D72">
              <w:rPr>
                <w:bCs/>
                <w:color w:val="000000"/>
                <w:sz w:val="22"/>
                <w:szCs w:val="22"/>
              </w:rPr>
              <w:t xml:space="preserve"> </w:t>
            </w:r>
            <w:proofErr w:type="spellStart"/>
            <w:r w:rsidRPr="00236D72">
              <w:rPr>
                <w:bCs/>
                <w:color w:val="000000"/>
                <w:sz w:val="22"/>
                <w:szCs w:val="22"/>
              </w:rPr>
              <w:t>investment</w:t>
            </w:r>
            <w:proofErr w:type="spellEnd"/>
            <w:r w:rsidRPr="00236D72">
              <w:rPr>
                <w:bCs/>
                <w:color w:val="000000"/>
                <w:sz w:val="22"/>
                <w:szCs w:val="22"/>
              </w:rPr>
              <w:t xml:space="preserve"> </w:t>
            </w:r>
            <w:proofErr w:type="spellStart"/>
            <w:r w:rsidRPr="00236D72">
              <w:rPr>
                <w:bCs/>
                <w:color w:val="000000"/>
                <w:sz w:val="22"/>
                <w:szCs w:val="22"/>
              </w:rPr>
              <w:t>matters</w:t>
            </w:r>
            <w:proofErr w:type="spellEnd"/>
            <w:r w:rsidRPr="00236D72">
              <w:rPr>
                <w:bCs/>
                <w:color w:val="000000"/>
                <w:sz w:val="22"/>
                <w:szCs w:val="22"/>
              </w:rPr>
              <w:t xml:space="preserve">. </w:t>
            </w:r>
          </w:p>
          <w:p w14:paraId="6F60BF7F" w14:textId="77777777" w:rsidR="00A37F08" w:rsidRPr="00236D72" w:rsidRDefault="00A37F08" w:rsidP="00A37F08">
            <w:pPr>
              <w:rPr>
                <w:bCs/>
                <w:color w:val="000000"/>
                <w:sz w:val="22"/>
                <w:szCs w:val="22"/>
              </w:rPr>
            </w:pPr>
          </w:p>
        </w:tc>
      </w:tr>
      <w:tr w:rsidR="00A37F08" w:rsidRPr="004318A5" w14:paraId="4C13305E" w14:textId="77777777" w:rsidTr="00E11FCE">
        <w:trPr>
          <w:trHeight w:val="3761"/>
        </w:trPr>
        <w:tc>
          <w:tcPr>
            <w:tcW w:w="631" w:type="dxa"/>
            <w:tcBorders>
              <w:top w:val="single" w:sz="4" w:space="0" w:color="auto"/>
              <w:left w:val="single" w:sz="4" w:space="0" w:color="auto"/>
              <w:bottom w:val="single" w:sz="4" w:space="0" w:color="auto"/>
              <w:right w:val="single" w:sz="4" w:space="0" w:color="auto"/>
            </w:tcBorders>
          </w:tcPr>
          <w:p w14:paraId="13D2493A"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54FE8F3" w14:textId="77777777" w:rsidR="006D2ECD" w:rsidRDefault="00A37F08" w:rsidP="00692A13">
            <w:pPr>
              <w:rPr>
                <w:color w:val="000000"/>
                <w:sz w:val="22"/>
                <w:szCs w:val="22"/>
              </w:rPr>
            </w:pPr>
            <w:r w:rsidRPr="00236D72">
              <w:rPr>
                <w:color w:val="000000"/>
                <w:sz w:val="22"/>
                <w:szCs w:val="22"/>
              </w:rPr>
              <w:t xml:space="preserve">Pető Rita, </w:t>
            </w:r>
          </w:p>
          <w:p w14:paraId="65A87290" w14:textId="77777777" w:rsidR="006D2ECD" w:rsidRDefault="00A37F08" w:rsidP="00692A13">
            <w:pPr>
              <w:rPr>
                <w:color w:val="000000"/>
                <w:sz w:val="22"/>
                <w:szCs w:val="22"/>
              </w:rPr>
            </w:pPr>
            <w:r w:rsidRPr="00236D72">
              <w:rPr>
                <w:color w:val="000000"/>
                <w:sz w:val="22"/>
                <w:szCs w:val="22"/>
              </w:rPr>
              <w:t xml:space="preserve">Muraközy Balázs, </w:t>
            </w:r>
          </w:p>
          <w:p w14:paraId="0A3FF8AD" w14:textId="77777777" w:rsidR="00A37F08" w:rsidRPr="00236D72" w:rsidRDefault="00A37F08" w:rsidP="00692A13">
            <w:pPr>
              <w:rPr>
                <w:color w:val="000000"/>
                <w:sz w:val="22"/>
                <w:szCs w:val="22"/>
              </w:rPr>
            </w:pPr>
            <w:r w:rsidRPr="00236D72">
              <w:rPr>
                <w:color w:val="000000"/>
                <w:sz w:val="22"/>
                <w:szCs w:val="22"/>
              </w:rPr>
              <w:t xml:space="preserve">Bisztray </w:t>
            </w:r>
            <w:proofErr w:type="spellStart"/>
            <w:r w:rsidRPr="00236D72">
              <w:rPr>
                <w:color w:val="000000"/>
                <w:sz w:val="22"/>
                <w:szCs w:val="22"/>
              </w:rPr>
              <w:t>Márrta</w:t>
            </w:r>
            <w:proofErr w:type="spellEnd"/>
          </w:p>
        </w:tc>
        <w:tc>
          <w:tcPr>
            <w:tcW w:w="1896" w:type="dxa"/>
            <w:tcBorders>
              <w:top w:val="single" w:sz="4" w:space="0" w:color="auto"/>
              <w:left w:val="nil"/>
              <w:bottom w:val="single" w:sz="4" w:space="0" w:color="auto"/>
              <w:right w:val="single" w:sz="4" w:space="0" w:color="auto"/>
            </w:tcBorders>
            <w:vAlign w:val="center"/>
          </w:tcPr>
          <w:p w14:paraId="5333A9B6" w14:textId="77777777" w:rsidR="00A37F08" w:rsidRPr="00236D72" w:rsidRDefault="00A37F08" w:rsidP="00A37F08">
            <w:pPr>
              <w:jc w:val="center"/>
              <w:rPr>
                <w:bCs/>
                <w:color w:val="000000"/>
                <w:sz w:val="22"/>
                <w:szCs w:val="22"/>
              </w:rPr>
            </w:pPr>
            <w:r w:rsidRPr="00236D72">
              <w:rPr>
                <w:color w:val="222222"/>
                <w:sz w:val="22"/>
                <w:szCs w:val="22"/>
                <w:shd w:val="clear" w:color="auto" w:fill="FFFFFF"/>
              </w:rPr>
              <w:t>vállalati jellemzők, teljesítmény sokkok és a dolgozók egészsége</w:t>
            </w:r>
          </w:p>
        </w:tc>
        <w:tc>
          <w:tcPr>
            <w:tcW w:w="6026" w:type="dxa"/>
            <w:tcBorders>
              <w:top w:val="single" w:sz="4" w:space="0" w:color="auto"/>
              <w:left w:val="nil"/>
              <w:bottom w:val="single" w:sz="4" w:space="0" w:color="auto"/>
              <w:right w:val="single" w:sz="4" w:space="0" w:color="auto"/>
            </w:tcBorders>
          </w:tcPr>
          <w:p w14:paraId="0002930C" w14:textId="77777777" w:rsidR="00A37F08" w:rsidRPr="00236D72" w:rsidRDefault="00A37F08" w:rsidP="00A37F08">
            <w:pPr>
              <w:rPr>
                <w:color w:val="222222"/>
                <w:sz w:val="22"/>
                <w:szCs w:val="22"/>
                <w:shd w:val="clear" w:color="auto" w:fill="FFFFFF"/>
              </w:rPr>
            </w:pPr>
            <w:r w:rsidRPr="00236D72">
              <w:rPr>
                <w:color w:val="222222"/>
                <w:sz w:val="22"/>
                <w:szCs w:val="22"/>
                <w:shd w:val="clear" w:color="auto" w:fill="FFFFFF"/>
              </w:rPr>
              <w:t>- vállalati teljesítmény szempontjából olyan pozitívnak tekintett hatás, mint a külföldi tulajdonba kerülés vagy az exportőrré válás milyen hatással van a munkavállalók egészségi kimeneteire, illetve megfigyelhető-e a munkavállalók egészsége állapot alapján történő szelekciója a változást megelőzően vagy azt követően.</w:t>
            </w:r>
          </w:p>
          <w:p w14:paraId="7DCFE45C" w14:textId="77777777" w:rsidR="00A37F08" w:rsidRPr="00236D72" w:rsidRDefault="00A37F08" w:rsidP="00A37F08">
            <w:pPr>
              <w:rPr>
                <w:sz w:val="22"/>
                <w:szCs w:val="22"/>
              </w:rPr>
            </w:pPr>
            <w:r w:rsidRPr="00236D72">
              <w:rPr>
                <w:color w:val="222222"/>
                <w:sz w:val="22"/>
                <w:szCs w:val="22"/>
                <w:shd w:val="clear" w:color="auto" w:fill="FFFFFF"/>
              </w:rPr>
              <w:t>- vállalati sokkok hatása a dolgozók egészségére</w:t>
            </w:r>
            <w:r w:rsidRPr="00236D72">
              <w:rPr>
                <w:color w:val="222222"/>
                <w:sz w:val="22"/>
                <w:szCs w:val="22"/>
              </w:rPr>
              <w:br/>
            </w:r>
            <w:r w:rsidRPr="00236D72">
              <w:rPr>
                <w:color w:val="222222"/>
                <w:sz w:val="22"/>
                <w:szCs w:val="22"/>
                <w:shd w:val="clear" w:color="auto" w:fill="FFFFFF"/>
              </w:rPr>
              <w:t>-milyen vállalatok milyen egészségű dolgozókat foglalkoztatnak (termelési függvény)</w:t>
            </w:r>
            <w:r w:rsidRPr="00236D72">
              <w:rPr>
                <w:color w:val="222222"/>
                <w:sz w:val="22"/>
                <w:szCs w:val="22"/>
              </w:rPr>
              <w:br/>
            </w:r>
            <w:r w:rsidRPr="00236D72">
              <w:rPr>
                <w:color w:val="222222"/>
                <w:sz w:val="22"/>
                <w:szCs w:val="22"/>
                <w:shd w:val="clear" w:color="auto" w:fill="FFFFFF"/>
              </w:rPr>
              <w:t>-mi történik a dolgozókkal, ha változik az egészségük a vállalati jellemzők függvényében, beleértve a bérüket, előmenetelüket és foglalkoztatásukat. Hogyan függ ez a foglalkozásoktól, és a foglalkozás jellemzőitől</w:t>
            </w:r>
          </w:p>
          <w:p w14:paraId="2B7895AF" w14:textId="77777777" w:rsidR="00A37F08" w:rsidRPr="00236D72" w:rsidRDefault="00A37F08" w:rsidP="00A37F08">
            <w:pPr>
              <w:rPr>
                <w:bCs/>
                <w:color w:val="000000"/>
                <w:sz w:val="22"/>
                <w:szCs w:val="22"/>
              </w:rPr>
            </w:pPr>
          </w:p>
        </w:tc>
      </w:tr>
      <w:tr w:rsidR="00A37F08" w:rsidRPr="004318A5" w14:paraId="70FABE41"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7335F2B"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8D6A002" w14:textId="77777777" w:rsidR="00A37F08" w:rsidRPr="00236D72" w:rsidRDefault="00A37F08" w:rsidP="00692A13">
            <w:pPr>
              <w:rPr>
                <w:color w:val="000000"/>
                <w:sz w:val="22"/>
                <w:szCs w:val="22"/>
              </w:rPr>
            </w:pPr>
            <w:r w:rsidRPr="00236D72">
              <w:rPr>
                <w:color w:val="000000"/>
                <w:sz w:val="22"/>
                <w:szCs w:val="22"/>
              </w:rPr>
              <w:t>Bisztray Márta</w:t>
            </w:r>
          </w:p>
        </w:tc>
        <w:tc>
          <w:tcPr>
            <w:tcW w:w="1896" w:type="dxa"/>
            <w:tcBorders>
              <w:top w:val="single" w:sz="4" w:space="0" w:color="auto"/>
              <w:left w:val="nil"/>
              <w:bottom w:val="single" w:sz="4" w:space="0" w:color="auto"/>
              <w:right w:val="single" w:sz="4" w:space="0" w:color="auto"/>
            </w:tcBorders>
            <w:vAlign w:val="center"/>
          </w:tcPr>
          <w:p w14:paraId="4CC526B8" w14:textId="77777777" w:rsidR="00A37F08" w:rsidRPr="00236D72" w:rsidRDefault="00A37F08" w:rsidP="00A37F08">
            <w:pPr>
              <w:jc w:val="center"/>
              <w:rPr>
                <w:sz w:val="22"/>
                <w:szCs w:val="22"/>
              </w:rPr>
            </w:pPr>
            <w:r w:rsidRPr="00236D72">
              <w:rPr>
                <w:sz w:val="22"/>
                <w:szCs w:val="22"/>
              </w:rPr>
              <w:t>A külföldi működőtőke beruházások hatása a helyi beszállítókra</w:t>
            </w:r>
          </w:p>
          <w:p w14:paraId="426B5150" w14:textId="77777777" w:rsidR="00A37F08" w:rsidRPr="00236D72"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tcPr>
          <w:p w14:paraId="2A1B3631" w14:textId="77777777" w:rsidR="00A37F08" w:rsidRPr="00236D72" w:rsidRDefault="00A37F08" w:rsidP="00A37F08">
            <w:pPr>
              <w:rPr>
                <w:bCs/>
                <w:color w:val="000000"/>
                <w:sz w:val="22"/>
                <w:szCs w:val="22"/>
              </w:rPr>
            </w:pPr>
            <w:r w:rsidRPr="00236D72">
              <w:rPr>
                <w:sz w:val="22"/>
                <w:szCs w:val="22"/>
              </w:rPr>
              <w:t>A tanulmányban a győri Audi, majd évekkel később a kecskeméti Mercedes gyár megnyitásának a hazai beszállító iparágban működő vállalatokra gyakorolt hat</w:t>
            </w:r>
            <w:r w:rsidRPr="00236D72">
              <w:rPr>
                <w:sz w:val="22"/>
                <w:szCs w:val="22"/>
              </w:rPr>
              <w:t>á</w:t>
            </w:r>
            <w:r w:rsidRPr="00236D72">
              <w:rPr>
                <w:sz w:val="22"/>
                <w:szCs w:val="22"/>
              </w:rPr>
              <w:t>sait vizsgálom. Ehhez az admin3 adat segítségével figyelembe venném a vállal</w:t>
            </w:r>
            <w:r w:rsidRPr="00236D72">
              <w:rPr>
                <w:sz w:val="22"/>
                <w:szCs w:val="22"/>
              </w:rPr>
              <w:t>a</w:t>
            </w:r>
            <w:r w:rsidRPr="00236D72">
              <w:rPr>
                <w:sz w:val="22"/>
                <w:szCs w:val="22"/>
              </w:rPr>
              <w:t>tok közti munkaerőáramlást is.</w:t>
            </w:r>
          </w:p>
        </w:tc>
      </w:tr>
      <w:tr w:rsidR="00A37F08" w:rsidRPr="004318A5" w14:paraId="0FAE1A2B"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E61B641"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599B227" w14:textId="77777777" w:rsidR="00A37F08" w:rsidRPr="00236D72" w:rsidRDefault="00A37F08" w:rsidP="00692A13">
            <w:pPr>
              <w:rPr>
                <w:color w:val="000000"/>
                <w:sz w:val="22"/>
                <w:szCs w:val="22"/>
              </w:rPr>
            </w:pPr>
            <w:r w:rsidRPr="00236D72">
              <w:rPr>
                <w:color w:val="000000"/>
                <w:sz w:val="22"/>
                <w:szCs w:val="22"/>
              </w:rPr>
              <w:t>Bárdits Anna</w:t>
            </w:r>
          </w:p>
        </w:tc>
        <w:tc>
          <w:tcPr>
            <w:tcW w:w="1896" w:type="dxa"/>
            <w:tcBorders>
              <w:top w:val="single" w:sz="4" w:space="0" w:color="auto"/>
              <w:left w:val="nil"/>
              <w:bottom w:val="single" w:sz="4" w:space="0" w:color="auto"/>
              <w:right w:val="single" w:sz="4" w:space="0" w:color="auto"/>
            </w:tcBorders>
            <w:vAlign w:val="center"/>
          </w:tcPr>
          <w:p w14:paraId="54547A80" w14:textId="77777777" w:rsidR="00A37F08" w:rsidRPr="00236D72" w:rsidRDefault="00A37F08" w:rsidP="00A37F08">
            <w:pPr>
              <w:jc w:val="center"/>
              <w:rPr>
                <w:sz w:val="22"/>
                <w:szCs w:val="22"/>
              </w:rPr>
            </w:pPr>
            <w:r w:rsidRPr="00236D72">
              <w:rPr>
                <w:sz w:val="22"/>
                <w:szCs w:val="22"/>
              </w:rPr>
              <w:t>Állami gondozottak iskolai, munkaerő-piaci és egészségügyi kimenetei</w:t>
            </w:r>
          </w:p>
          <w:p w14:paraId="47EC75C3" w14:textId="77777777" w:rsidR="00A37F08" w:rsidRPr="00236D72"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556E9DF1" w14:textId="77777777" w:rsidR="00A37F08" w:rsidRPr="00236D72" w:rsidRDefault="00A37F08" w:rsidP="00A37F08">
            <w:pPr>
              <w:rPr>
                <w:bCs/>
                <w:color w:val="000000"/>
                <w:sz w:val="22"/>
                <w:szCs w:val="22"/>
              </w:rPr>
            </w:pPr>
            <w:r w:rsidRPr="00236D72">
              <w:rPr>
                <w:sz w:val="22"/>
                <w:szCs w:val="22"/>
              </w:rPr>
              <w:t xml:space="preserve">A projektben állami gondozásban (állami intézményben vagy nevelőszülőknél) </w:t>
            </w:r>
            <w:proofErr w:type="spellStart"/>
            <w:r w:rsidRPr="00236D72">
              <w:rPr>
                <w:sz w:val="22"/>
                <w:szCs w:val="22"/>
              </w:rPr>
              <w:t>felnövő</w:t>
            </w:r>
            <w:proofErr w:type="spellEnd"/>
            <w:r w:rsidRPr="00236D72">
              <w:rPr>
                <w:sz w:val="22"/>
                <w:szCs w:val="22"/>
              </w:rPr>
              <w:t xml:space="preserve"> gyerekek iskolai, munkaerőpiaci és egészségügyi kimenetit vizsgálnám. Lehet tudni, hogy ez egy különösen sérülékeny réteg, de átfogó kvantitatív kutatás nem készült róluk Magyarországon, így különböző kimeneteik deskriptív bemutatása is fontos lehet. Ha erre találok lehetőséget, különösen érdekes lehet az állami gondozásban nevelkedés oksági hatásait megmérni.</w:t>
            </w:r>
          </w:p>
        </w:tc>
      </w:tr>
      <w:tr w:rsidR="00A37F08" w:rsidRPr="004318A5" w14:paraId="1B1DA96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52EA184"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8F6F9C8" w14:textId="77777777" w:rsidR="00A37F08" w:rsidRPr="00236D72" w:rsidRDefault="00A37F08" w:rsidP="00692A13">
            <w:pPr>
              <w:rPr>
                <w:color w:val="000000"/>
                <w:sz w:val="22"/>
                <w:szCs w:val="22"/>
              </w:rPr>
            </w:pPr>
            <w:r w:rsidRPr="00236D72">
              <w:rPr>
                <w:color w:val="000000"/>
                <w:sz w:val="22"/>
                <w:szCs w:val="22"/>
              </w:rPr>
              <w:t>Bisztray Márta</w:t>
            </w:r>
          </w:p>
        </w:tc>
        <w:tc>
          <w:tcPr>
            <w:tcW w:w="1896" w:type="dxa"/>
            <w:tcBorders>
              <w:top w:val="single" w:sz="4" w:space="0" w:color="auto"/>
              <w:left w:val="nil"/>
              <w:bottom w:val="single" w:sz="4" w:space="0" w:color="auto"/>
              <w:right w:val="single" w:sz="4" w:space="0" w:color="auto"/>
            </w:tcBorders>
            <w:vAlign w:val="center"/>
          </w:tcPr>
          <w:p w14:paraId="05D9234F" w14:textId="77777777" w:rsidR="00A37F08" w:rsidRPr="00236D72" w:rsidRDefault="00A37F08" w:rsidP="00A37F08">
            <w:pPr>
              <w:jc w:val="center"/>
              <w:rPr>
                <w:bCs/>
                <w:color w:val="000000"/>
                <w:sz w:val="22"/>
                <w:szCs w:val="22"/>
              </w:rPr>
            </w:pPr>
            <w:r w:rsidRPr="00236D72">
              <w:rPr>
                <w:bCs/>
                <w:color w:val="000000"/>
                <w:sz w:val="22"/>
                <w:szCs w:val="22"/>
              </w:rPr>
              <w:t>Globális ellátási láncok – az autóipar példája</w:t>
            </w:r>
          </w:p>
        </w:tc>
        <w:tc>
          <w:tcPr>
            <w:tcW w:w="6026" w:type="dxa"/>
            <w:tcBorders>
              <w:top w:val="single" w:sz="4" w:space="0" w:color="auto"/>
              <w:left w:val="nil"/>
              <w:bottom w:val="single" w:sz="4" w:space="0" w:color="auto"/>
              <w:right w:val="single" w:sz="4" w:space="0" w:color="auto"/>
            </w:tcBorders>
            <w:vAlign w:val="center"/>
          </w:tcPr>
          <w:p w14:paraId="762C4345" w14:textId="77777777" w:rsidR="00A37F08" w:rsidRPr="00236D72" w:rsidRDefault="00A37F08" w:rsidP="00A37F08">
            <w:pPr>
              <w:rPr>
                <w:bCs/>
                <w:color w:val="000000"/>
                <w:sz w:val="22"/>
                <w:szCs w:val="22"/>
              </w:rPr>
            </w:pPr>
            <w:r w:rsidRPr="00236D72">
              <w:rPr>
                <w:sz w:val="22"/>
                <w:szCs w:val="22"/>
              </w:rPr>
              <w:t xml:space="preserve">A tanulmányban a hazai autóipari beszállítókat vizsgálom, különös tekintettel az újonnan beszállítóvá váló cégekre. Ennek részeként szeretném megnézni, hogy látható-e </w:t>
            </w:r>
            <w:proofErr w:type="spellStart"/>
            <w:r w:rsidRPr="00236D72">
              <w:rPr>
                <w:sz w:val="22"/>
                <w:szCs w:val="22"/>
              </w:rPr>
              <w:t>bámilyen</w:t>
            </w:r>
            <w:proofErr w:type="spellEnd"/>
            <w:r w:rsidRPr="00236D72">
              <w:rPr>
                <w:sz w:val="22"/>
                <w:szCs w:val="22"/>
              </w:rPr>
              <w:t xml:space="preserve"> változás a munkavállalók egészségi állapotában (pl. stre</w:t>
            </w:r>
            <w:r w:rsidRPr="00236D72">
              <w:rPr>
                <w:sz w:val="22"/>
                <w:szCs w:val="22"/>
              </w:rPr>
              <w:t>s</w:t>
            </w:r>
            <w:r w:rsidRPr="00236D72">
              <w:rPr>
                <w:sz w:val="22"/>
                <w:szCs w:val="22"/>
              </w:rPr>
              <w:t>szesebbé váló munkahely, szelektívebb munkaerőfelvétel következtében).</w:t>
            </w:r>
          </w:p>
        </w:tc>
      </w:tr>
      <w:tr w:rsidR="00A37F08" w:rsidRPr="004318A5" w14:paraId="52D83C3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BF8874B"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86B2EE5" w14:textId="77777777" w:rsidR="00A37F08" w:rsidRPr="00236D72" w:rsidRDefault="00A37F08" w:rsidP="00692A13">
            <w:pPr>
              <w:rPr>
                <w:color w:val="000000"/>
                <w:sz w:val="22"/>
                <w:szCs w:val="22"/>
              </w:rPr>
            </w:pPr>
            <w:r w:rsidRPr="00236D72">
              <w:rPr>
                <w:color w:val="000000"/>
                <w:sz w:val="22"/>
                <w:szCs w:val="22"/>
              </w:rPr>
              <w:t xml:space="preserve">Simonovits András </w:t>
            </w:r>
          </w:p>
          <w:p w14:paraId="72F3018C" w14:textId="77777777" w:rsidR="00A37F08" w:rsidRPr="00236D72" w:rsidRDefault="00A37F08" w:rsidP="00692A13">
            <w:pPr>
              <w:rPr>
                <w:color w:val="000000"/>
                <w:sz w:val="22"/>
                <w:szCs w:val="22"/>
              </w:rPr>
            </w:pPr>
            <w:r w:rsidRPr="00236D72">
              <w:rPr>
                <w:color w:val="000000"/>
                <w:sz w:val="22"/>
                <w:szCs w:val="22"/>
              </w:rPr>
              <w:t>Tir Melinda</w:t>
            </w:r>
          </w:p>
          <w:p w14:paraId="6F8F4973" w14:textId="77777777" w:rsidR="00A37F08" w:rsidRPr="00236D72" w:rsidRDefault="00A37F08" w:rsidP="00692A13">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6701A8B3" w14:textId="77777777" w:rsidR="00A37F08" w:rsidRPr="00236D72" w:rsidRDefault="00A37F08" w:rsidP="00A37F08">
            <w:pPr>
              <w:jc w:val="center"/>
              <w:rPr>
                <w:bCs/>
                <w:color w:val="000000"/>
                <w:sz w:val="22"/>
                <w:szCs w:val="22"/>
              </w:rPr>
            </w:pPr>
            <w:r w:rsidRPr="00236D72">
              <w:rPr>
                <w:bCs/>
                <w:color w:val="000000"/>
                <w:sz w:val="22"/>
                <w:szCs w:val="22"/>
              </w:rPr>
              <w:t>Növekvő egyenlőtlenségek a magyar nyugdíjrendszerben</w:t>
            </w:r>
          </w:p>
        </w:tc>
        <w:tc>
          <w:tcPr>
            <w:tcW w:w="6026" w:type="dxa"/>
            <w:tcBorders>
              <w:top w:val="single" w:sz="4" w:space="0" w:color="auto"/>
              <w:left w:val="nil"/>
              <w:bottom w:val="single" w:sz="4" w:space="0" w:color="auto"/>
              <w:right w:val="single" w:sz="4" w:space="0" w:color="auto"/>
            </w:tcBorders>
            <w:vAlign w:val="center"/>
          </w:tcPr>
          <w:p w14:paraId="45B1D8D5" w14:textId="77777777" w:rsidR="00A37F08" w:rsidRPr="00236D72" w:rsidRDefault="00A37F08" w:rsidP="00A37F08">
            <w:pPr>
              <w:rPr>
                <w:sz w:val="22"/>
                <w:szCs w:val="22"/>
              </w:rPr>
            </w:pPr>
            <w:r w:rsidRPr="00236D72">
              <w:rPr>
                <w:sz w:val="22"/>
                <w:szCs w:val="22"/>
              </w:rPr>
              <w:t>A magyar nyugdíjrendszer egyenlőtlenségeinek vizsgálata. Az induló nyugdíjakra vonatkozó elméleti előrejelzéseket modellezzük, majd empirikusan igazoljuk őket elsősorban az Admin3 adatbázisra alapozva</w:t>
            </w:r>
          </w:p>
        </w:tc>
      </w:tr>
      <w:tr w:rsidR="00A37F08" w:rsidRPr="004318A5" w14:paraId="24C892DF"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C8C00B2"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039544" w14:textId="77777777" w:rsidR="00A37F08" w:rsidRPr="00236D72" w:rsidRDefault="00A37F08" w:rsidP="00692A13">
            <w:pPr>
              <w:rPr>
                <w:color w:val="000000"/>
                <w:sz w:val="22"/>
                <w:szCs w:val="22"/>
              </w:rPr>
            </w:pPr>
            <w:r w:rsidRPr="00236D72">
              <w:rPr>
                <w:color w:val="000000"/>
                <w:sz w:val="22"/>
                <w:szCs w:val="22"/>
              </w:rPr>
              <w:t>Boza István</w:t>
            </w:r>
          </w:p>
        </w:tc>
        <w:tc>
          <w:tcPr>
            <w:tcW w:w="1896" w:type="dxa"/>
            <w:tcBorders>
              <w:top w:val="single" w:sz="4" w:space="0" w:color="auto"/>
              <w:left w:val="nil"/>
              <w:bottom w:val="single" w:sz="4" w:space="0" w:color="auto"/>
              <w:right w:val="single" w:sz="4" w:space="0" w:color="auto"/>
            </w:tcBorders>
            <w:vAlign w:val="center"/>
          </w:tcPr>
          <w:p w14:paraId="4E821B0F" w14:textId="77777777" w:rsidR="00A37F08" w:rsidRPr="00236D72" w:rsidRDefault="00A37F08" w:rsidP="00A37F08">
            <w:pPr>
              <w:jc w:val="center"/>
              <w:rPr>
                <w:bCs/>
                <w:color w:val="000000"/>
                <w:sz w:val="22"/>
                <w:szCs w:val="22"/>
              </w:rPr>
            </w:pPr>
            <w:r w:rsidRPr="00236D72">
              <w:rPr>
                <w:bCs/>
                <w:color w:val="000000"/>
                <w:sz w:val="22"/>
                <w:szCs w:val="22"/>
              </w:rPr>
              <w:t>Bérstruktúra és béregyenlőtlenség: a megfigyelt és nem</w:t>
            </w:r>
          </w:p>
          <w:p w14:paraId="7054E19E" w14:textId="77777777" w:rsidR="00A37F08" w:rsidRPr="00236D72" w:rsidRDefault="00A37F08" w:rsidP="00A37F08">
            <w:pPr>
              <w:jc w:val="center"/>
              <w:rPr>
                <w:bCs/>
                <w:color w:val="000000"/>
                <w:sz w:val="22"/>
                <w:szCs w:val="22"/>
              </w:rPr>
            </w:pPr>
            <w:r w:rsidRPr="00236D72">
              <w:rPr>
                <w:bCs/>
                <w:color w:val="000000"/>
                <w:sz w:val="22"/>
                <w:szCs w:val="22"/>
              </w:rPr>
              <w:t>megfigyelt különbözőségek szerepe</w:t>
            </w:r>
          </w:p>
        </w:tc>
        <w:tc>
          <w:tcPr>
            <w:tcW w:w="6026" w:type="dxa"/>
            <w:tcBorders>
              <w:top w:val="single" w:sz="4" w:space="0" w:color="auto"/>
              <w:left w:val="nil"/>
              <w:bottom w:val="single" w:sz="4" w:space="0" w:color="auto"/>
              <w:right w:val="single" w:sz="4" w:space="0" w:color="auto"/>
            </w:tcBorders>
            <w:vAlign w:val="center"/>
          </w:tcPr>
          <w:p w14:paraId="03605C12" w14:textId="77777777" w:rsidR="00A37F08" w:rsidRPr="00236D72" w:rsidRDefault="00A37F08" w:rsidP="00A37F08">
            <w:pPr>
              <w:rPr>
                <w:sz w:val="22"/>
                <w:szCs w:val="22"/>
              </w:rPr>
            </w:pPr>
            <w:r w:rsidRPr="00236D72">
              <w:rPr>
                <w:sz w:val="22"/>
                <w:szCs w:val="22"/>
              </w:rPr>
              <w:t xml:space="preserve">E tanulmány célja azon munkagazdaságtani irodalomhoz hozzájárulni, mely fókuszában a cégek és foglalkozások állnak, mint a béregyenlőtlenségek fontos hajtóerői. A szakirodalomban a közelmúltban megjelent új modellezési irányokat egységesítve, magyar </w:t>
            </w:r>
            <w:proofErr w:type="spellStart"/>
            <w:r w:rsidRPr="00236D72">
              <w:rPr>
                <w:sz w:val="22"/>
                <w:szCs w:val="22"/>
              </w:rPr>
              <w:t>adminszitratív</w:t>
            </w:r>
            <w:proofErr w:type="spellEnd"/>
            <w:r w:rsidRPr="00236D72">
              <w:rPr>
                <w:sz w:val="22"/>
                <w:szCs w:val="22"/>
              </w:rPr>
              <w:t xml:space="preserve"> kapcsolt foglalkoztatott-foglalkoztató adatokat használva megvizsgáljuk az egyéni, cégek közötti, </w:t>
            </w:r>
            <w:proofErr w:type="spellStart"/>
            <w:r w:rsidRPr="00236D72">
              <w:rPr>
                <w:sz w:val="22"/>
                <w:szCs w:val="22"/>
              </w:rPr>
              <w:t>illteve</w:t>
            </w:r>
            <w:proofErr w:type="spellEnd"/>
            <w:r w:rsidRPr="00236D72">
              <w:rPr>
                <w:sz w:val="22"/>
                <w:szCs w:val="22"/>
              </w:rPr>
              <w:t xml:space="preserve"> foglalkozások közti különbözőségek – illetve az ezek közötti kapcsolatok – hozzájárulását a gazdaságszintű béregyenlőtlenségekhez. A magyar adat egy egyediségét kihasználva összevetjük a fiatal munkavállalók korábban, tizedik osztályban, az Országos Kompetenciamérésen elért matematika és szövegértés eredményeit a későbbi munkaerőpiaci kimeneteikkel. A tanulmány végén megvizsgáljuk</w:t>
            </w:r>
          </w:p>
          <w:p w14:paraId="22B8C0C9" w14:textId="77777777" w:rsidR="00A37F08" w:rsidRPr="00236D72" w:rsidRDefault="00A37F08" w:rsidP="00A37F08">
            <w:pPr>
              <w:rPr>
                <w:sz w:val="22"/>
                <w:szCs w:val="22"/>
              </w:rPr>
            </w:pPr>
            <w:r w:rsidRPr="00236D72">
              <w:rPr>
                <w:sz w:val="22"/>
                <w:szCs w:val="22"/>
              </w:rPr>
              <w:t xml:space="preserve">egyes megfigyelhető jellemzők, </w:t>
            </w:r>
            <w:proofErr w:type="gramStart"/>
            <w:r w:rsidRPr="00236D72">
              <w:rPr>
                <w:sz w:val="22"/>
                <w:szCs w:val="22"/>
              </w:rPr>
              <w:t>úgy</w:t>
            </w:r>
            <w:proofErr w:type="gramEnd"/>
            <w:r w:rsidRPr="00236D72">
              <w:rPr>
                <w:sz w:val="22"/>
                <w:szCs w:val="22"/>
              </w:rPr>
              <w:t xml:space="preserve"> mint a munkavállalók neme, végzettsége, kora és </w:t>
            </w:r>
            <w:proofErr w:type="gramStart"/>
            <w:r w:rsidRPr="00236D72">
              <w:rPr>
                <w:sz w:val="22"/>
                <w:szCs w:val="22"/>
              </w:rPr>
              <w:t>foglalkozása</w:t>
            </w:r>
            <w:proofErr w:type="gramEnd"/>
            <w:r w:rsidRPr="00236D72">
              <w:rPr>
                <w:sz w:val="22"/>
                <w:szCs w:val="22"/>
              </w:rPr>
              <w:t xml:space="preserve"> avagy a munkáltató tulajdonosi szerkezete mentén jelentkező szelekciós csatornákat.</w:t>
            </w:r>
          </w:p>
        </w:tc>
      </w:tr>
      <w:tr w:rsidR="00A37F08" w:rsidRPr="004318A5" w14:paraId="71F2271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DB7432A"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A98670B" w14:textId="77777777" w:rsidR="00A37F08" w:rsidRPr="00236D72" w:rsidRDefault="00A37F08" w:rsidP="00692A13">
            <w:pPr>
              <w:rPr>
                <w:color w:val="000000"/>
                <w:sz w:val="22"/>
                <w:szCs w:val="22"/>
              </w:rPr>
            </w:pPr>
            <w:r w:rsidRPr="00236D72">
              <w:rPr>
                <w:color w:val="000000"/>
                <w:sz w:val="22"/>
                <w:szCs w:val="22"/>
              </w:rPr>
              <w:t>Boza István</w:t>
            </w:r>
          </w:p>
        </w:tc>
        <w:tc>
          <w:tcPr>
            <w:tcW w:w="1896" w:type="dxa"/>
            <w:tcBorders>
              <w:top w:val="single" w:sz="4" w:space="0" w:color="auto"/>
              <w:left w:val="nil"/>
              <w:bottom w:val="single" w:sz="4" w:space="0" w:color="auto"/>
              <w:right w:val="single" w:sz="4" w:space="0" w:color="auto"/>
            </w:tcBorders>
            <w:vAlign w:val="center"/>
          </w:tcPr>
          <w:p w14:paraId="03B5E119" w14:textId="77777777" w:rsidR="00A37F08" w:rsidRPr="00236D72" w:rsidRDefault="00A37F08" w:rsidP="00A37F08">
            <w:pPr>
              <w:jc w:val="center"/>
              <w:rPr>
                <w:bCs/>
                <w:color w:val="000000"/>
                <w:sz w:val="22"/>
                <w:szCs w:val="22"/>
              </w:rPr>
            </w:pPr>
            <w:proofErr w:type="spellStart"/>
            <w:r w:rsidRPr="00236D72">
              <w:rPr>
                <w:sz w:val="22"/>
                <w:szCs w:val="22"/>
              </w:rPr>
              <w:t>Firms</w:t>
            </w:r>
            <w:proofErr w:type="spellEnd"/>
            <w:r w:rsidRPr="00236D72">
              <w:rPr>
                <w:sz w:val="22"/>
                <w:szCs w:val="22"/>
              </w:rPr>
              <w:t xml:space="preserve"> and </w:t>
            </w:r>
            <w:proofErr w:type="spellStart"/>
            <w:r w:rsidRPr="00236D72">
              <w:rPr>
                <w:sz w:val="22"/>
                <w:szCs w:val="22"/>
              </w:rPr>
              <w:t>Wage</w:t>
            </w:r>
            <w:proofErr w:type="spellEnd"/>
            <w:r w:rsidRPr="00236D72">
              <w:rPr>
                <w:sz w:val="22"/>
                <w:szCs w:val="22"/>
              </w:rPr>
              <w:t xml:space="preserve"> </w:t>
            </w:r>
            <w:proofErr w:type="spellStart"/>
            <w:r w:rsidRPr="00236D72">
              <w:rPr>
                <w:sz w:val="22"/>
                <w:szCs w:val="22"/>
              </w:rPr>
              <w:t>Inequality</w:t>
            </w:r>
            <w:proofErr w:type="spellEnd"/>
            <w:r w:rsidRPr="00236D72">
              <w:rPr>
                <w:sz w:val="22"/>
                <w:szCs w:val="22"/>
              </w:rPr>
              <w:t xml:space="preserve">; </w:t>
            </w:r>
            <w:proofErr w:type="spellStart"/>
            <w:r w:rsidRPr="00236D72">
              <w:rPr>
                <w:sz w:val="22"/>
                <w:szCs w:val="22"/>
              </w:rPr>
              <w:t>Heterogenous</w:t>
            </w:r>
            <w:proofErr w:type="spellEnd"/>
            <w:r w:rsidRPr="00236D72">
              <w:rPr>
                <w:sz w:val="22"/>
                <w:szCs w:val="22"/>
              </w:rPr>
              <w:t xml:space="preserve"> and </w:t>
            </w:r>
            <w:proofErr w:type="spellStart"/>
            <w:r w:rsidRPr="00236D72">
              <w:rPr>
                <w:sz w:val="22"/>
                <w:szCs w:val="22"/>
              </w:rPr>
              <w:t>differential</w:t>
            </w:r>
            <w:proofErr w:type="spellEnd"/>
            <w:r w:rsidRPr="00236D72">
              <w:rPr>
                <w:sz w:val="22"/>
                <w:szCs w:val="22"/>
              </w:rPr>
              <w:t xml:space="preserve"> </w:t>
            </w:r>
            <w:proofErr w:type="spellStart"/>
            <w:r w:rsidRPr="00236D72">
              <w:rPr>
                <w:sz w:val="22"/>
                <w:szCs w:val="22"/>
              </w:rPr>
              <w:t>rent-sharing</w:t>
            </w:r>
            <w:proofErr w:type="spellEnd"/>
          </w:p>
        </w:tc>
        <w:tc>
          <w:tcPr>
            <w:tcW w:w="6026" w:type="dxa"/>
            <w:tcBorders>
              <w:top w:val="single" w:sz="4" w:space="0" w:color="auto"/>
              <w:left w:val="nil"/>
              <w:bottom w:val="single" w:sz="4" w:space="0" w:color="auto"/>
              <w:right w:val="single" w:sz="4" w:space="0" w:color="auto"/>
            </w:tcBorders>
            <w:vAlign w:val="center"/>
          </w:tcPr>
          <w:p w14:paraId="73893639" w14:textId="77777777" w:rsidR="00A37F08" w:rsidRPr="00236D72" w:rsidRDefault="00A37F08" w:rsidP="00A37F08">
            <w:pPr>
              <w:rPr>
                <w:sz w:val="22"/>
                <w:szCs w:val="22"/>
              </w:rPr>
            </w:pPr>
            <w:r w:rsidRPr="00236D72">
              <w:rPr>
                <w:sz w:val="22"/>
                <w:szCs w:val="22"/>
              </w:rPr>
              <w:t xml:space="preserve">A tanulmány azt </w:t>
            </w:r>
            <w:proofErr w:type="spellStart"/>
            <w:r w:rsidRPr="00236D72">
              <w:rPr>
                <w:sz w:val="22"/>
                <w:szCs w:val="22"/>
              </w:rPr>
              <w:t>viszgálja</w:t>
            </w:r>
            <w:proofErr w:type="spellEnd"/>
            <w:r w:rsidRPr="00236D72">
              <w:rPr>
                <w:sz w:val="22"/>
                <w:szCs w:val="22"/>
              </w:rPr>
              <w:t>, hogy a tartós vállalati termelékenységi sokkok, illetve meglévő termelékenység különbségek miként befolyásolják a vállalat dolgozóinak bérét. Vizsgálja továbbá, hogy a fenti jelenséget jellemző járulék-megosztási rugalmasság (</w:t>
            </w:r>
            <w:proofErr w:type="spellStart"/>
            <w:r w:rsidRPr="00236D72">
              <w:rPr>
                <w:sz w:val="22"/>
                <w:szCs w:val="22"/>
              </w:rPr>
              <w:t>rent-sharing</w:t>
            </w:r>
            <w:proofErr w:type="spellEnd"/>
            <w:r w:rsidRPr="00236D72">
              <w:rPr>
                <w:sz w:val="22"/>
                <w:szCs w:val="22"/>
              </w:rPr>
              <w:t xml:space="preserve"> </w:t>
            </w:r>
            <w:proofErr w:type="spellStart"/>
            <w:r w:rsidRPr="00236D72">
              <w:rPr>
                <w:sz w:val="22"/>
                <w:szCs w:val="22"/>
              </w:rPr>
              <w:t>elasticity</w:t>
            </w:r>
            <w:proofErr w:type="spellEnd"/>
            <w:r w:rsidRPr="00236D72">
              <w:rPr>
                <w:sz w:val="22"/>
                <w:szCs w:val="22"/>
              </w:rPr>
              <w:t>) különbözik-e Magyarországon ágazatok, szektorok között. Végezetül a vállalaton belüli csoportok is összevetésre kerülnek: jobban részesülnek-e a cég növekedéséből a képzettebb / idősebb / jobb beosztású / tapasztaltabb dolgozók; akadnak-e nemi eltérések.</w:t>
            </w:r>
          </w:p>
        </w:tc>
      </w:tr>
      <w:tr w:rsidR="00A37F08" w:rsidRPr="004318A5" w14:paraId="77038C1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1D3477E"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16AA362" w14:textId="77777777" w:rsidR="00A37F08" w:rsidRPr="00236D72" w:rsidRDefault="00A37F08" w:rsidP="00692A13">
            <w:pPr>
              <w:rPr>
                <w:color w:val="000000"/>
                <w:sz w:val="22"/>
                <w:szCs w:val="22"/>
              </w:rPr>
            </w:pPr>
            <w:r w:rsidRPr="00236D72">
              <w:rPr>
                <w:color w:val="000000"/>
                <w:sz w:val="22"/>
                <w:szCs w:val="22"/>
              </w:rPr>
              <w:t>Boza István</w:t>
            </w:r>
          </w:p>
        </w:tc>
        <w:tc>
          <w:tcPr>
            <w:tcW w:w="1896" w:type="dxa"/>
            <w:tcBorders>
              <w:top w:val="single" w:sz="4" w:space="0" w:color="auto"/>
              <w:left w:val="nil"/>
              <w:bottom w:val="single" w:sz="4" w:space="0" w:color="auto"/>
              <w:right w:val="single" w:sz="4" w:space="0" w:color="auto"/>
            </w:tcBorders>
            <w:vAlign w:val="center"/>
          </w:tcPr>
          <w:p w14:paraId="030AD520" w14:textId="77777777" w:rsidR="00A37F08" w:rsidRDefault="00A37F08" w:rsidP="00A37F08">
            <w:pPr>
              <w:jc w:val="center"/>
              <w:rPr>
                <w:sz w:val="22"/>
                <w:szCs w:val="22"/>
              </w:rPr>
            </w:pPr>
            <w:r w:rsidRPr="00236D72">
              <w:rPr>
                <w:sz w:val="22"/>
                <w:szCs w:val="22"/>
              </w:rPr>
              <w:t>Rugalmas bérelemek és a nemi bérkülönbségek kapcsolata</w:t>
            </w:r>
          </w:p>
          <w:p w14:paraId="519EDD07" w14:textId="77777777" w:rsidR="008B7FC1" w:rsidRDefault="008B7FC1" w:rsidP="00A37F08">
            <w:pPr>
              <w:jc w:val="center"/>
              <w:rPr>
                <w:sz w:val="22"/>
                <w:szCs w:val="22"/>
              </w:rPr>
            </w:pPr>
          </w:p>
          <w:p w14:paraId="56923C6C" w14:textId="77777777" w:rsidR="008B7FC1" w:rsidRPr="00236D72" w:rsidRDefault="008B7FC1" w:rsidP="008B7FC1">
            <w:pPr>
              <w:rPr>
                <w:sz w:val="22"/>
                <w:szCs w:val="22"/>
              </w:rPr>
            </w:pPr>
          </w:p>
        </w:tc>
        <w:tc>
          <w:tcPr>
            <w:tcW w:w="6026" w:type="dxa"/>
            <w:tcBorders>
              <w:top w:val="single" w:sz="4" w:space="0" w:color="auto"/>
              <w:left w:val="nil"/>
              <w:bottom w:val="single" w:sz="4" w:space="0" w:color="auto"/>
              <w:right w:val="single" w:sz="4" w:space="0" w:color="auto"/>
            </w:tcBorders>
            <w:vAlign w:val="center"/>
          </w:tcPr>
          <w:p w14:paraId="4324D4C6" w14:textId="77777777" w:rsidR="00A37F08" w:rsidRPr="00236D72" w:rsidRDefault="00A37F08" w:rsidP="00A37F08">
            <w:pPr>
              <w:rPr>
                <w:sz w:val="22"/>
                <w:szCs w:val="22"/>
              </w:rPr>
            </w:pPr>
            <w:r w:rsidRPr="00236D72">
              <w:rPr>
                <w:sz w:val="22"/>
                <w:szCs w:val="22"/>
              </w:rPr>
              <w:t xml:space="preserve">Első lépésként az adminisztratív panel részletes információit felhasználva megbecsüljük az egyének kereseti potenciálját és az egyes cégek fizetési prémiumát (AKM), megengedve eltérő prémium fizetését </w:t>
            </w:r>
            <w:proofErr w:type="gramStart"/>
            <w:r w:rsidRPr="00236D72">
              <w:rPr>
                <w:sz w:val="22"/>
                <w:szCs w:val="22"/>
              </w:rPr>
              <w:t>nőknek</w:t>
            </w:r>
            <w:proofErr w:type="gramEnd"/>
            <w:r w:rsidRPr="00236D72">
              <w:rPr>
                <w:sz w:val="22"/>
                <w:szCs w:val="22"/>
              </w:rPr>
              <w:t xml:space="preserve"> illetve férfiaknak, illetve esetleg foglalkozási csoportok között (G-AKM). A nők magas prémiumú cégekbe történő alacsonyabb bejutási esélyének bemutatása utána, a Bértarifa felvételből származó cég-nem(-foglalkozás) szintű információkat kihasználva azt vizsgáljuk, hogy az ösztönző szerződések és a túlórák jelenléte milyen mértékben riasztják el a magas prémiumú cégektől a nőket. Azaz, hogy az ösztönző szerződések és az elvárt túlórák magasabb jelenléte miatt dolgozik-e kevesebb nő a magas prémiumú cégekben vagy cég-foglalkozás cellákban.</w:t>
            </w:r>
          </w:p>
        </w:tc>
      </w:tr>
      <w:tr w:rsidR="00A37F08" w:rsidRPr="004318A5" w14:paraId="2898A8A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E22383A"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1D3FC3C" w14:textId="77777777" w:rsidR="00A37F08" w:rsidRPr="00236D72" w:rsidRDefault="00A37F08" w:rsidP="00692A13">
            <w:pPr>
              <w:rPr>
                <w:color w:val="000000"/>
                <w:sz w:val="22"/>
                <w:szCs w:val="22"/>
              </w:rPr>
            </w:pPr>
            <w:r w:rsidRPr="00236D72">
              <w:rPr>
                <w:color w:val="000000"/>
                <w:sz w:val="22"/>
                <w:szCs w:val="22"/>
              </w:rPr>
              <w:t xml:space="preserve">Boza István </w:t>
            </w:r>
          </w:p>
          <w:p w14:paraId="1C806A9B" w14:textId="77777777" w:rsidR="00A37F08" w:rsidRPr="00236D72" w:rsidRDefault="00A37F08" w:rsidP="00692A13">
            <w:pPr>
              <w:rPr>
                <w:color w:val="000000"/>
                <w:sz w:val="22"/>
                <w:szCs w:val="22"/>
              </w:rPr>
            </w:pPr>
            <w:r w:rsidRPr="00236D72">
              <w:rPr>
                <w:color w:val="000000"/>
                <w:sz w:val="22"/>
                <w:szCs w:val="22"/>
              </w:rPr>
              <w:t>Hajd</w:t>
            </w:r>
            <w:r w:rsidR="006D2ECD">
              <w:rPr>
                <w:color w:val="000000"/>
                <w:sz w:val="22"/>
                <w:szCs w:val="22"/>
              </w:rPr>
              <w:t>u</w:t>
            </w:r>
            <w:r w:rsidRPr="00236D72">
              <w:rPr>
                <w:color w:val="000000"/>
                <w:sz w:val="22"/>
                <w:szCs w:val="22"/>
              </w:rPr>
              <w:t xml:space="preserve"> Gergely</w:t>
            </w:r>
          </w:p>
        </w:tc>
        <w:tc>
          <w:tcPr>
            <w:tcW w:w="1896" w:type="dxa"/>
            <w:tcBorders>
              <w:top w:val="single" w:sz="4" w:space="0" w:color="auto"/>
              <w:left w:val="nil"/>
              <w:bottom w:val="single" w:sz="4" w:space="0" w:color="auto"/>
              <w:right w:val="single" w:sz="4" w:space="0" w:color="auto"/>
            </w:tcBorders>
            <w:vAlign w:val="center"/>
          </w:tcPr>
          <w:p w14:paraId="058689DD" w14:textId="77777777" w:rsidR="00A37F08" w:rsidRPr="00236D72" w:rsidRDefault="00A37F08" w:rsidP="00A37F08">
            <w:pPr>
              <w:jc w:val="center"/>
              <w:rPr>
                <w:sz w:val="22"/>
                <w:szCs w:val="22"/>
              </w:rPr>
            </w:pPr>
            <w:r w:rsidRPr="00236D72">
              <w:rPr>
                <w:sz w:val="22"/>
                <w:szCs w:val="22"/>
              </w:rPr>
              <w:t>Komparatív projektek a (bér)egyenlőtlenségek témakörében a COIN projekt keretében</w:t>
            </w:r>
          </w:p>
        </w:tc>
        <w:tc>
          <w:tcPr>
            <w:tcW w:w="6026" w:type="dxa"/>
            <w:tcBorders>
              <w:top w:val="single" w:sz="4" w:space="0" w:color="auto"/>
              <w:left w:val="nil"/>
              <w:bottom w:val="single" w:sz="4" w:space="0" w:color="auto"/>
              <w:right w:val="single" w:sz="4" w:space="0" w:color="auto"/>
            </w:tcBorders>
            <w:vAlign w:val="center"/>
          </w:tcPr>
          <w:p w14:paraId="156396B0" w14:textId="77777777" w:rsidR="00A37F08" w:rsidRPr="00236D72" w:rsidRDefault="00A37F08" w:rsidP="00A37F08">
            <w:pPr>
              <w:rPr>
                <w:sz w:val="22"/>
                <w:szCs w:val="22"/>
              </w:rPr>
            </w:pPr>
            <w:r w:rsidRPr="00236D72">
              <w:rPr>
                <w:sz w:val="22"/>
                <w:szCs w:val="22"/>
              </w:rPr>
              <w:t xml:space="preserve">A </w:t>
            </w:r>
            <w:proofErr w:type="spellStart"/>
            <w:r w:rsidRPr="00236D72">
              <w:rPr>
                <w:sz w:val="22"/>
                <w:szCs w:val="22"/>
              </w:rPr>
              <w:t>Comparative</w:t>
            </w:r>
            <w:proofErr w:type="spellEnd"/>
            <w:r w:rsidRPr="00236D72">
              <w:rPr>
                <w:sz w:val="22"/>
                <w:szCs w:val="22"/>
              </w:rPr>
              <w:t xml:space="preserve"> </w:t>
            </w:r>
            <w:proofErr w:type="spellStart"/>
            <w:r w:rsidRPr="00236D72">
              <w:rPr>
                <w:sz w:val="22"/>
                <w:szCs w:val="22"/>
              </w:rPr>
              <w:t>Organizational</w:t>
            </w:r>
            <w:proofErr w:type="spellEnd"/>
            <w:r w:rsidRPr="00236D72">
              <w:rPr>
                <w:sz w:val="22"/>
                <w:szCs w:val="22"/>
              </w:rPr>
              <w:t xml:space="preserve"> </w:t>
            </w:r>
            <w:proofErr w:type="spellStart"/>
            <w:r w:rsidRPr="00236D72">
              <w:rPr>
                <w:sz w:val="22"/>
                <w:szCs w:val="22"/>
              </w:rPr>
              <w:t>Inequality</w:t>
            </w:r>
            <w:proofErr w:type="spellEnd"/>
            <w:r w:rsidRPr="00236D72">
              <w:rPr>
                <w:sz w:val="22"/>
                <w:szCs w:val="22"/>
              </w:rPr>
              <w:t xml:space="preserve"> Network (COIN) egy immár tizenöt ország kutatóit tartalmazó csoport, mely számos alprojekten keresztül vizsgálja meg az egyenlőtlenségek szintjét és időbeli alakulását az érintett országokban, kapcsolt adminisztratív (panel) adatok segítségével. Az érintett témák között szerepel az általános </w:t>
            </w:r>
            <w:proofErr w:type="gramStart"/>
            <w:r w:rsidRPr="00236D72">
              <w:rPr>
                <w:sz w:val="22"/>
                <w:szCs w:val="22"/>
              </w:rPr>
              <w:t>béregyenlőtlenség</w:t>
            </w:r>
            <w:proofErr w:type="gramEnd"/>
            <w:r w:rsidRPr="00236D72">
              <w:rPr>
                <w:sz w:val="22"/>
                <w:szCs w:val="22"/>
              </w:rPr>
              <w:t xml:space="preserve"> illetve annak munkahelyek </w:t>
            </w:r>
            <w:proofErr w:type="gramStart"/>
            <w:r w:rsidRPr="00236D72">
              <w:rPr>
                <w:sz w:val="22"/>
                <w:szCs w:val="22"/>
              </w:rPr>
              <w:t>közötti</w:t>
            </w:r>
            <w:proofErr w:type="gramEnd"/>
            <w:r w:rsidRPr="00236D72">
              <w:rPr>
                <w:sz w:val="22"/>
                <w:szCs w:val="22"/>
              </w:rPr>
              <w:t xml:space="preserve"> illetve belüli aránya; a nemek közötti különbségek alakulása (munkahelyeken belül); a munkahelyi (bér szerinti) szegregáció és polarizáció azonosítása; illetve a kitett dolgozók szerepének vizsgálata. E mellett egyes projektek a </w:t>
            </w:r>
            <w:proofErr w:type="gramStart"/>
            <w:r w:rsidRPr="00236D72">
              <w:rPr>
                <w:sz w:val="22"/>
                <w:szCs w:val="22"/>
              </w:rPr>
              <w:t>nagyvárosok</w:t>
            </w:r>
            <w:proofErr w:type="gramEnd"/>
            <w:r w:rsidRPr="00236D72">
              <w:rPr>
                <w:sz w:val="22"/>
                <w:szCs w:val="22"/>
              </w:rPr>
              <w:t xml:space="preserve"> illetve a pénzügyi szektor hozzájárulását próbálják számszerűsíteni az egyenlőtlenségek alakulásához. Újonnan induló projekt még a cég szintű női-férfi bérkülönbség (GWG) azonosítása és deskriptív magyarázata a cégek közötti különbségeknek.  Bővebben: http://umwebdev.oit.umass.edu/coin/papers.html</w:t>
            </w:r>
          </w:p>
        </w:tc>
      </w:tr>
      <w:tr w:rsidR="00A37F08" w:rsidRPr="004318A5" w14:paraId="5DE7E60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038A7918"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2543534" w14:textId="77777777" w:rsidR="00A37F08" w:rsidRPr="00236D72" w:rsidRDefault="00A37F08" w:rsidP="00692A13">
            <w:pPr>
              <w:rPr>
                <w:color w:val="000000"/>
                <w:sz w:val="22"/>
                <w:szCs w:val="22"/>
              </w:rPr>
            </w:pPr>
            <w:r w:rsidRPr="00236D72">
              <w:rPr>
                <w:color w:val="000000"/>
                <w:sz w:val="22"/>
                <w:szCs w:val="22"/>
              </w:rPr>
              <w:t xml:space="preserve">Horn Dániel </w:t>
            </w:r>
          </w:p>
          <w:p w14:paraId="238A0188" w14:textId="77777777" w:rsidR="00A37F08" w:rsidRPr="00236D72" w:rsidRDefault="00A37F08" w:rsidP="00692A13">
            <w:pPr>
              <w:rPr>
                <w:color w:val="000000"/>
                <w:sz w:val="22"/>
                <w:szCs w:val="22"/>
              </w:rPr>
            </w:pPr>
            <w:r w:rsidRPr="00236D72">
              <w:rPr>
                <w:color w:val="000000"/>
                <w:sz w:val="22"/>
                <w:szCs w:val="22"/>
              </w:rPr>
              <w:t>Boza István</w:t>
            </w:r>
          </w:p>
        </w:tc>
        <w:tc>
          <w:tcPr>
            <w:tcW w:w="1896" w:type="dxa"/>
            <w:tcBorders>
              <w:top w:val="single" w:sz="4" w:space="0" w:color="auto"/>
              <w:left w:val="nil"/>
              <w:bottom w:val="single" w:sz="4" w:space="0" w:color="auto"/>
              <w:right w:val="single" w:sz="4" w:space="0" w:color="auto"/>
            </w:tcBorders>
            <w:vAlign w:val="center"/>
          </w:tcPr>
          <w:p w14:paraId="006978C8" w14:textId="77777777" w:rsidR="00A37F08" w:rsidRPr="00236D72" w:rsidRDefault="00A37F08" w:rsidP="00A37F08">
            <w:pPr>
              <w:jc w:val="center"/>
              <w:rPr>
                <w:sz w:val="22"/>
                <w:szCs w:val="22"/>
              </w:rPr>
            </w:pPr>
            <w:r w:rsidRPr="00236D72">
              <w:rPr>
                <w:sz w:val="22"/>
                <w:szCs w:val="22"/>
              </w:rPr>
              <w:t>Az iskolák heterogenitásának hozzájárulása a későbbi béregyenlőtlenségekhez</w:t>
            </w:r>
          </w:p>
        </w:tc>
        <w:tc>
          <w:tcPr>
            <w:tcW w:w="6026" w:type="dxa"/>
            <w:tcBorders>
              <w:top w:val="single" w:sz="4" w:space="0" w:color="auto"/>
              <w:left w:val="nil"/>
              <w:bottom w:val="single" w:sz="4" w:space="0" w:color="auto"/>
              <w:right w:val="single" w:sz="4" w:space="0" w:color="auto"/>
            </w:tcBorders>
            <w:vAlign w:val="center"/>
          </w:tcPr>
          <w:p w14:paraId="694B30E0" w14:textId="77777777" w:rsidR="00A37F08" w:rsidRPr="00236D72" w:rsidRDefault="00A37F08" w:rsidP="00A37F08">
            <w:pPr>
              <w:tabs>
                <w:tab w:val="left" w:pos="5100"/>
              </w:tabs>
              <w:rPr>
                <w:sz w:val="22"/>
                <w:szCs w:val="22"/>
              </w:rPr>
            </w:pPr>
            <w:r w:rsidRPr="00236D72">
              <w:rPr>
                <w:sz w:val="22"/>
                <w:szCs w:val="22"/>
              </w:rPr>
              <w:t xml:space="preserve">A tanulmány </w:t>
            </w:r>
            <w:proofErr w:type="gramStart"/>
            <w:r w:rsidRPr="00236D72">
              <w:rPr>
                <w:sz w:val="22"/>
                <w:szCs w:val="22"/>
              </w:rPr>
              <w:t>béradatok</w:t>
            </w:r>
            <w:proofErr w:type="gramEnd"/>
            <w:r w:rsidRPr="00236D72">
              <w:rPr>
                <w:sz w:val="22"/>
                <w:szCs w:val="22"/>
              </w:rPr>
              <w:t xml:space="preserve"> illetve ’AKM’ cég és foglalkozási prémiumok segítségével </w:t>
            </w:r>
            <w:proofErr w:type="spellStart"/>
            <w:r w:rsidRPr="00236D72">
              <w:rPr>
                <w:sz w:val="22"/>
                <w:szCs w:val="22"/>
              </w:rPr>
              <w:t>viszgálja</w:t>
            </w:r>
            <w:proofErr w:type="spellEnd"/>
            <w:r w:rsidRPr="00236D72">
              <w:rPr>
                <w:sz w:val="22"/>
                <w:szCs w:val="22"/>
              </w:rPr>
              <w:t xml:space="preserve"> az eltérő középiskolák (és esetleg a felsőoktatási intézmények) hozzájárulását a később megfigyelhető béregyenlőtlenségekhez. Egyfelől szeretnénk megmutatni, hogy a bérkülönbségek jelentős részét okozó személyes tulajdonságok szóródásának mekkora hányada tudható be az oktatási intézmények különbözőségének; miként járulnak hozzá az iskolák a bérszelekcióhoz, illetve, hogy az iskolák között vagy azokon belül generálódnak-e nagyobb bérkülönbségek.  </w:t>
            </w:r>
            <w:r w:rsidRPr="00236D72">
              <w:rPr>
                <w:sz w:val="22"/>
                <w:szCs w:val="22"/>
              </w:rPr>
              <w:br/>
              <w:t>Az iskolák közötti különbségekre potenciális magyarázatként szolgáló négy csatornát megpróbáljuk empirikusan is vizsgálni, esetleg szétválasztani. Ezek:</w:t>
            </w:r>
            <w:r w:rsidRPr="00236D72">
              <w:rPr>
                <w:sz w:val="22"/>
                <w:szCs w:val="22"/>
              </w:rPr>
              <w:br/>
              <w:t>a) középiskolába már szegregáltan történő beáramlás</w:t>
            </w:r>
          </w:p>
          <w:p w14:paraId="049EDF44" w14:textId="77777777" w:rsidR="00A37F08" w:rsidRPr="00236D72" w:rsidRDefault="00A37F08" w:rsidP="00A37F08">
            <w:pPr>
              <w:rPr>
                <w:sz w:val="22"/>
                <w:szCs w:val="22"/>
              </w:rPr>
            </w:pPr>
            <w:r w:rsidRPr="00236D72">
              <w:rPr>
                <w:sz w:val="22"/>
                <w:szCs w:val="22"/>
              </w:rPr>
              <w:t>b) középiskolák eltérő hozzáadott értéke</w:t>
            </w:r>
            <w:r w:rsidRPr="00236D72">
              <w:rPr>
                <w:sz w:val="22"/>
                <w:szCs w:val="22"/>
              </w:rPr>
              <w:br/>
              <w:t>c) egyes iskolák jelzési (</w:t>
            </w:r>
            <w:proofErr w:type="spellStart"/>
            <w:r w:rsidRPr="00236D72">
              <w:rPr>
                <w:sz w:val="22"/>
                <w:szCs w:val="22"/>
              </w:rPr>
              <w:t>signal</w:t>
            </w:r>
            <w:proofErr w:type="spellEnd"/>
            <w:r w:rsidRPr="00236D72">
              <w:rPr>
                <w:sz w:val="22"/>
                <w:szCs w:val="22"/>
              </w:rPr>
              <w:t>) értéke</w:t>
            </w:r>
            <w:r w:rsidRPr="00236D72">
              <w:rPr>
                <w:sz w:val="22"/>
                <w:szCs w:val="22"/>
              </w:rPr>
              <w:br/>
              <w:t>d) eltérő kapcsolati tőke generáció különböző intézményekben.</w:t>
            </w:r>
          </w:p>
        </w:tc>
      </w:tr>
      <w:tr w:rsidR="00A37F08" w:rsidRPr="004318A5" w14:paraId="2C18D6FF"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4718353"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1C7D1A2" w14:textId="77777777" w:rsidR="00A37F08" w:rsidRPr="00236D72" w:rsidRDefault="00A37F08" w:rsidP="00692A13">
            <w:pPr>
              <w:rPr>
                <w:color w:val="000000"/>
                <w:sz w:val="22"/>
                <w:szCs w:val="22"/>
              </w:rPr>
            </w:pPr>
            <w:r w:rsidRPr="00236D72">
              <w:rPr>
                <w:color w:val="000000"/>
                <w:sz w:val="22"/>
                <w:szCs w:val="22"/>
              </w:rPr>
              <w:t>Boza István</w:t>
            </w:r>
          </w:p>
        </w:tc>
        <w:tc>
          <w:tcPr>
            <w:tcW w:w="1896" w:type="dxa"/>
            <w:tcBorders>
              <w:top w:val="single" w:sz="4" w:space="0" w:color="auto"/>
              <w:left w:val="nil"/>
              <w:bottom w:val="single" w:sz="4" w:space="0" w:color="auto"/>
              <w:right w:val="single" w:sz="4" w:space="0" w:color="auto"/>
            </w:tcBorders>
            <w:vAlign w:val="center"/>
          </w:tcPr>
          <w:p w14:paraId="59C1FC75" w14:textId="77777777" w:rsidR="00A37F08" w:rsidRPr="00236D72" w:rsidRDefault="00A37F08" w:rsidP="00A37F08">
            <w:pPr>
              <w:jc w:val="center"/>
              <w:rPr>
                <w:sz w:val="22"/>
                <w:szCs w:val="22"/>
              </w:rPr>
            </w:pPr>
            <w:r w:rsidRPr="00236D72">
              <w:rPr>
                <w:sz w:val="22"/>
                <w:szCs w:val="22"/>
              </w:rPr>
              <w:t>Vállalaton belüli béregyenlőtlenségek alakulása, különös tekintettel az egykulcsos SZJA hatására</w:t>
            </w:r>
          </w:p>
        </w:tc>
        <w:tc>
          <w:tcPr>
            <w:tcW w:w="6026" w:type="dxa"/>
            <w:tcBorders>
              <w:top w:val="single" w:sz="4" w:space="0" w:color="auto"/>
              <w:left w:val="nil"/>
              <w:bottom w:val="single" w:sz="4" w:space="0" w:color="auto"/>
              <w:right w:val="single" w:sz="4" w:space="0" w:color="auto"/>
            </w:tcBorders>
            <w:vAlign w:val="center"/>
          </w:tcPr>
          <w:p w14:paraId="01FEEEB9" w14:textId="77777777" w:rsidR="00A37F08" w:rsidRPr="00236D72" w:rsidRDefault="00A37F08" w:rsidP="00A37F08">
            <w:pPr>
              <w:tabs>
                <w:tab w:val="left" w:pos="5100"/>
              </w:tabs>
              <w:rPr>
                <w:sz w:val="22"/>
                <w:szCs w:val="22"/>
              </w:rPr>
            </w:pPr>
            <w:r w:rsidRPr="00236D72">
              <w:rPr>
                <w:sz w:val="22"/>
                <w:szCs w:val="22"/>
              </w:rPr>
              <w:t>A tanulmány célja annak vizsgálata, hogy a progresszív személyi jövedelemadó megszűnése által a vállalatokon belül megemelkedő nettó bérkülönbségek (</w:t>
            </w:r>
            <w:proofErr w:type="spellStart"/>
            <w:r w:rsidRPr="00236D72">
              <w:rPr>
                <w:sz w:val="22"/>
                <w:szCs w:val="22"/>
              </w:rPr>
              <w:t>t.i</w:t>
            </w:r>
            <w:proofErr w:type="spellEnd"/>
            <w:r w:rsidRPr="00236D72">
              <w:rPr>
                <w:sz w:val="22"/>
                <w:szCs w:val="22"/>
              </w:rPr>
              <w:t>. a magas bérűek nettó bére még inkább megemelkedik a lecsökkenő SZJA kulcs miatt) tartósak maradnak-e, vagy a nettó béregyenlőtlenségek (például a munkavállalói alkuerő révén) visszaállnak-e a szabályozás változása előtti szintre.</w:t>
            </w:r>
          </w:p>
        </w:tc>
      </w:tr>
      <w:tr w:rsidR="00A37F08" w:rsidRPr="004318A5" w14:paraId="198682E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FFCB96C"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D624B56" w14:textId="77777777" w:rsidR="00A37F08" w:rsidRPr="00236D72" w:rsidRDefault="00A37F08" w:rsidP="00692A13">
            <w:pPr>
              <w:rPr>
                <w:color w:val="000000"/>
                <w:sz w:val="22"/>
                <w:szCs w:val="22"/>
              </w:rPr>
            </w:pPr>
            <w:r w:rsidRPr="00236D72">
              <w:rPr>
                <w:color w:val="000000"/>
                <w:sz w:val="22"/>
                <w:szCs w:val="22"/>
              </w:rPr>
              <w:t>Csillag Márton</w:t>
            </w:r>
          </w:p>
          <w:p w14:paraId="2EF0F9AF" w14:textId="77777777" w:rsidR="00A37F08" w:rsidRPr="00236D72" w:rsidRDefault="00A37F08" w:rsidP="00692A13">
            <w:pPr>
              <w:rPr>
                <w:color w:val="000000"/>
                <w:sz w:val="22"/>
                <w:szCs w:val="22"/>
              </w:rPr>
            </w:pPr>
            <w:r w:rsidRPr="00236D72">
              <w:rPr>
                <w:color w:val="000000"/>
                <w:sz w:val="22"/>
                <w:szCs w:val="22"/>
              </w:rPr>
              <w:t>Scharle Ágota</w:t>
            </w:r>
          </w:p>
          <w:p w14:paraId="6DA78770" w14:textId="77777777" w:rsidR="00A37F08" w:rsidRPr="00236D72" w:rsidRDefault="00A37F08" w:rsidP="00692A13">
            <w:pPr>
              <w:rPr>
                <w:color w:val="000000"/>
                <w:sz w:val="22"/>
                <w:szCs w:val="22"/>
              </w:rPr>
            </w:pPr>
            <w:r w:rsidRPr="00236D72">
              <w:rPr>
                <w:color w:val="000000"/>
                <w:sz w:val="22"/>
                <w:szCs w:val="22"/>
              </w:rPr>
              <w:t>Munkácsy Balázs</w:t>
            </w:r>
          </w:p>
        </w:tc>
        <w:tc>
          <w:tcPr>
            <w:tcW w:w="1896" w:type="dxa"/>
            <w:tcBorders>
              <w:top w:val="single" w:sz="4" w:space="0" w:color="auto"/>
              <w:left w:val="nil"/>
              <w:bottom w:val="single" w:sz="4" w:space="0" w:color="auto"/>
              <w:right w:val="single" w:sz="4" w:space="0" w:color="auto"/>
            </w:tcBorders>
            <w:vAlign w:val="center"/>
          </w:tcPr>
          <w:p w14:paraId="4F03BDDC" w14:textId="77777777" w:rsidR="00A37F08" w:rsidRPr="00236D72" w:rsidRDefault="00A37F08" w:rsidP="00A37F08">
            <w:pPr>
              <w:jc w:val="center"/>
              <w:rPr>
                <w:sz w:val="22"/>
                <w:szCs w:val="22"/>
              </w:rPr>
            </w:pPr>
            <w:r w:rsidRPr="00236D72">
              <w:rPr>
                <w:sz w:val="22"/>
                <w:szCs w:val="22"/>
              </w:rPr>
              <w:t>Az álláskeresési járadék drasztikus csökkentésének hatása a munkába állásra és a bérre</w:t>
            </w:r>
          </w:p>
        </w:tc>
        <w:tc>
          <w:tcPr>
            <w:tcW w:w="6026" w:type="dxa"/>
            <w:tcBorders>
              <w:top w:val="single" w:sz="4" w:space="0" w:color="auto"/>
              <w:left w:val="nil"/>
              <w:bottom w:val="single" w:sz="4" w:space="0" w:color="auto"/>
              <w:right w:val="single" w:sz="4" w:space="0" w:color="auto"/>
            </w:tcBorders>
            <w:vAlign w:val="center"/>
          </w:tcPr>
          <w:p w14:paraId="5D978998" w14:textId="77777777" w:rsidR="00A37F08" w:rsidRPr="00236D72" w:rsidRDefault="00A37F08" w:rsidP="00A37F08">
            <w:pPr>
              <w:tabs>
                <w:tab w:val="left" w:pos="5100"/>
              </w:tabs>
              <w:rPr>
                <w:sz w:val="22"/>
                <w:szCs w:val="22"/>
              </w:rPr>
            </w:pPr>
            <w:r w:rsidRPr="00236D72">
              <w:rPr>
                <w:sz w:val="22"/>
                <w:szCs w:val="22"/>
              </w:rPr>
              <w:t>A kutatás során azt vizsgáljuk, hogy milyen hatása volt a munkanélküli segély/álláskeresési járadék 2011-es lecsökkentésének a munkanélküliek munkaerőpiaci kilátásaira. Az igényelt adatok segítségével szeretnénk összehasonlítani a szabálymódosítás előtt és után regisztráló munkanélküliek kulcs kimeneti változóit.</w:t>
            </w:r>
          </w:p>
        </w:tc>
      </w:tr>
      <w:tr w:rsidR="00A37F08" w:rsidRPr="004318A5" w14:paraId="3C883D0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858CD54" w14:textId="77777777" w:rsidR="00A37F08" w:rsidRPr="00236D72"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1CA018E" w14:textId="77777777" w:rsidR="00A37F08" w:rsidRPr="00236D72" w:rsidRDefault="00A37F08" w:rsidP="00692A13">
            <w:pPr>
              <w:rPr>
                <w:color w:val="000000"/>
                <w:sz w:val="22"/>
                <w:szCs w:val="22"/>
              </w:rPr>
            </w:pPr>
            <w:r w:rsidRPr="00236D72">
              <w:rPr>
                <w:color w:val="000000"/>
                <w:sz w:val="22"/>
                <w:szCs w:val="22"/>
              </w:rPr>
              <w:t>Bakó Tamás</w:t>
            </w:r>
          </w:p>
          <w:p w14:paraId="1DAA8FF6" w14:textId="77777777" w:rsidR="00A37F08" w:rsidRPr="00236D72" w:rsidRDefault="00A37F08" w:rsidP="00692A13">
            <w:pPr>
              <w:rPr>
                <w:color w:val="000000"/>
                <w:sz w:val="22"/>
                <w:szCs w:val="22"/>
              </w:rPr>
            </w:pPr>
            <w:r w:rsidRPr="00236D72">
              <w:rPr>
                <w:color w:val="000000"/>
                <w:sz w:val="22"/>
                <w:szCs w:val="22"/>
              </w:rPr>
              <w:t>Károlyi Róbert Viktor</w:t>
            </w:r>
          </w:p>
          <w:p w14:paraId="33618F02" w14:textId="77777777" w:rsidR="00A37F08" w:rsidRPr="00236D72" w:rsidRDefault="00A37F08" w:rsidP="00692A13">
            <w:pPr>
              <w:rPr>
                <w:color w:val="000000"/>
                <w:sz w:val="22"/>
                <w:szCs w:val="22"/>
              </w:rPr>
            </w:pPr>
            <w:r w:rsidRPr="00236D72">
              <w:rPr>
                <w:color w:val="000000"/>
                <w:sz w:val="22"/>
                <w:szCs w:val="22"/>
              </w:rPr>
              <w:t>Sinka-Grósz Zsuzsanna</w:t>
            </w:r>
          </w:p>
        </w:tc>
        <w:tc>
          <w:tcPr>
            <w:tcW w:w="1896" w:type="dxa"/>
            <w:tcBorders>
              <w:top w:val="single" w:sz="4" w:space="0" w:color="auto"/>
              <w:left w:val="nil"/>
              <w:bottom w:val="single" w:sz="4" w:space="0" w:color="auto"/>
              <w:right w:val="single" w:sz="4" w:space="0" w:color="auto"/>
            </w:tcBorders>
            <w:vAlign w:val="center"/>
          </w:tcPr>
          <w:p w14:paraId="40B813DF" w14:textId="77777777" w:rsidR="00A37F08" w:rsidRPr="00236D72"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70DF2B2C" w14:textId="77777777" w:rsidR="00A37F08" w:rsidRPr="00236D72" w:rsidRDefault="00A37F08" w:rsidP="00A37F08">
            <w:pPr>
              <w:rPr>
                <w:bCs/>
                <w:color w:val="000000"/>
                <w:sz w:val="22"/>
                <w:szCs w:val="22"/>
              </w:rPr>
            </w:pPr>
            <w:r w:rsidRPr="00236D72">
              <w:rPr>
                <w:bCs/>
                <w:color w:val="000000"/>
                <w:sz w:val="22"/>
                <w:szCs w:val="22"/>
              </w:rPr>
              <w:t>Az aktív munkaerőpiaci programok közül a vállalkozóvá válási támogatás hatásvizsgálata, kontrollcsoport segítségével</w:t>
            </w:r>
          </w:p>
        </w:tc>
      </w:tr>
      <w:tr w:rsidR="00A37F08" w:rsidRPr="004318A5" w14:paraId="2553AAD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19A3419" w14:textId="77777777" w:rsidR="00A37F08" w:rsidRPr="005534AD"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3CD74E8" w14:textId="77777777" w:rsidR="00742014" w:rsidRDefault="00A37F08" w:rsidP="00692A13">
            <w:pPr>
              <w:rPr>
                <w:color w:val="000000"/>
                <w:sz w:val="22"/>
                <w:szCs w:val="22"/>
              </w:rPr>
            </w:pPr>
            <w:r w:rsidRPr="005534AD">
              <w:rPr>
                <w:color w:val="000000"/>
                <w:sz w:val="22"/>
                <w:szCs w:val="22"/>
              </w:rPr>
              <w:t xml:space="preserve">Reizer Balázs, </w:t>
            </w:r>
          </w:p>
          <w:p w14:paraId="1C0AA93F" w14:textId="77777777" w:rsidR="00A37F08" w:rsidRPr="005534AD" w:rsidRDefault="00A37F08" w:rsidP="00692A13">
            <w:pPr>
              <w:rPr>
                <w:color w:val="000000"/>
                <w:sz w:val="22"/>
                <w:szCs w:val="22"/>
              </w:rPr>
            </w:pPr>
            <w:r w:rsidRPr="005534AD">
              <w:rPr>
                <w:color w:val="000000"/>
                <w:sz w:val="22"/>
                <w:szCs w:val="22"/>
              </w:rPr>
              <w:t xml:space="preserve">Horn Dániel, </w:t>
            </w:r>
          </w:p>
          <w:p w14:paraId="600B9BDE" w14:textId="77777777" w:rsidR="00A37F08" w:rsidRPr="005534AD" w:rsidRDefault="00A37F08" w:rsidP="00692A13">
            <w:pPr>
              <w:rPr>
                <w:color w:val="000000"/>
                <w:sz w:val="22"/>
                <w:szCs w:val="22"/>
              </w:rPr>
            </w:pPr>
            <w:r w:rsidRPr="005534AD">
              <w:rPr>
                <w:color w:val="000000"/>
                <w:sz w:val="22"/>
                <w:szCs w:val="22"/>
              </w:rPr>
              <w:t>Horváth Hedvig,</w:t>
            </w:r>
          </w:p>
          <w:p w14:paraId="38678684" w14:textId="77777777" w:rsidR="00A37F08" w:rsidRPr="005534AD" w:rsidRDefault="00A37F08" w:rsidP="00692A13">
            <w:pPr>
              <w:rPr>
                <w:color w:val="000000"/>
                <w:sz w:val="22"/>
                <w:szCs w:val="22"/>
              </w:rPr>
            </w:pPr>
            <w:r w:rsidRPr="005534AD">
              <w:rPr>
                <w:color w:val="000000"/>
                <w:sz w:val="22"/>
                <w:szCs w:val="22"/>
              </w:rPr>
              <w:t>Károlyi Róbert Viktor</w:t>
            </w:r>
          </w:p>
        </w:tc>
        <w:tc>
          <w:tcPr>
            <w:tcW w:w="1896" w:type="dxa"/>
            <w:tcBorders>
              <w:top w:val="single" w:sz="4" w:space="0" w:color="auto"/>
              <w:left w:val="nil"/>
              <w:bottom w:val="single" w:sz="4" w:space="0" w:color="auto"/>
              <w:right w:val="single" w:sz="4" w:space="0" w:color="auto"/>
            </w:tcBorders>
            <w:vAlign w:val="center"/>
          </w:tcPr>
          <w:p w14:paraId="76A03AE2" w14:textId="77777777" w:rsidR="00A37F08" w:rsidRPr="005534AD" w:rsidRDefault="00A37F08" w:rsidP="00A37F08">
            <w:pPr>
              <w:jc w:val="center"/>
              <w:rPr>
                <w:bCs/>
                <w:color w:val="000000"/>
                <w:sz w:val="22"/>
                <w:szCs w:val="22"/>
              </w:rPr>
            </w:pPr>
            <w:r w:rsidRPr="005534AD">
              <w:rPr>
                <w:bCs/>
                <w:color w:val="000000"/>
                <w:sz w:val="22"/>
                <w:szCs w:val="22"/>
              </w:rPr>
              <w:t>Közmunka hatása az iskolaelhagyásra</w:t>
            </w:r>
          </w:p>
        </w:tc>
        <w:tc>
          <w:tcPr>
            <w:tcW w:w="6026" w:type="dxa"/>
            <w:tcBorders>
              <w:top w:val="single" w:sz="4" w:space="0" w:color="auto"/>
              <w:left w:val="nil"/>
              <w:bottom w:val="single" w:sz="4" w:space="0" w:color="auto"/>
              <w:right w:val="single" w:sz="4" w:space="0" w:color="auto"/>
            </w:tcBorders>
            <w:vAlign w:val="center"/>
          </w:tcPr>
          <w:p w14:paraId="7BFFF47F" w14:textId="77777777" w:rsidR="00A37F08" w:rsidRPr="00236D72" w:rsidRDefault="00A37F08" w:rsidP="00A37F08">
            <w:pPr>
              <w:rPr>
                <w:bCs/>
                <w:color w:val="000000"/>
                <w:sz w:val="22"/>
                <w:szCs w:val="22"/>
              </w:rPr>
            </w:pPr>
            <w:r w:rsidRPr="00713329">
              <w:rPr>
                <w:bCs/>
                <w:color w:val="000000"/>
                <w:sz w:val="22"/>
                <w:szCs w:val="22"/>
              </w:rPr>
              <w:t>A tanulmányban az emberi tőke elmélet keretében azt vizsgáljuk, hogy mennyire növeli az iskola elhagyást (és csökkenti az emberi tőkébe ruházást), ha a gyereknek azonnali jövedelmet ajánlunk fel. Az identifikációhoz a kötelező iskolai korhatár csökkentését használjuk ki és azt, hogy a települések között lényegesen eltér a közmunkások aránya. Feltételezésünk szerint abban a faluban többen hagyják el az iskolát, ahol a felnőttek nagyobb arányban közmunkások. Ezután megvizsgáljuk a közmunkába kerülő gyerekek szelekcióját és hogy mennyiben befolyásolta a foglalkoztatást 19 éves korban.</w:t>
            </w:r>
          </w:p>
        </w:tc>
      </w:tr>
      <w:tr w:rsidR="00A37F08" w:rsidRPr="004318A5" w14:paraId="54FFCC8F"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5CDD9F1" w14:textId="77777777" w:rsidR="00A37F08" w:rsidRPr="005534AD"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152EB23E" w14:textId="77777777" w:rsidR="00A37F08" w:rsidRPr="005534AD" w:rsidRDefault="00A37F08" w:rsidP="00692A13">
            <w:pPr>
              <w:rPr>
                <w:color w:val="000000"/>
                <w:sz w:val="22"/>
                <w:szCs w:val="22"/>
              </w:rPr>
            </w:pPr>
            <w:r w:rsidRPr="005534AD">
              <w:rPr>
                <w:color w:val="000000"/>
                <w:sz w:val="22"/>
                <w:szCs w:val="22"/>
              </w:rPr>
              <w:t>Fehér Bálint</w:t>
            </w:r>
          </w:p>
        </w:tc>
        <w:tc>
          <w:tcPr>
            <w:tcW w:w="1896" w:type="dxa"/>
            <w:tcBorders>
              <w:top w:val="single" w:sz="4" w:space="0" w:color="auto"/>
              <w:left w:val="nil"/>
              <w:bottom w:val="single" w:sz="4" w:space="0" w:color="auto"/>
              <w:right w:val="single" w:sz="4" w:space="0" w:color="auto"/>
            </w:tcBorders>
            <w:vAlign w:val="center"/>
          </w:tcPr>
          <w:p w14:paraId="3B78B723" w14:textId="77777777" w:rsidR="00A37F08" w:rsidRPr="005534AD" w:rsidRDefault="00A37F08" w:rsidP="00A37F08">
            <w:pPr>
              <w:jc w:val="center"/>
              <w:rPr>
                <w:sz w:val="22"/>
                <w:szCs w:val="22"/>
              </w:rPr>
            </w:pPr>
            <w:r w:rsidRPr="005534AD">
              <w:rPr>
                <w:sz w:val="22"/>
                <w:szCs w:val="22"/>
              </w:rPr>
              <w:t xml:space="preserve">Magyarországon 2008-ban és 2012-ben bevezetett rokkantellátási jogszabálymódosítások hatásai. </w:t>
            </w:r>
          </w:p>
          <w:p w14:paraId="21167F8D" w14:textId="77777777" w:rsidR="00A37F08" w:rsidRPr="005534AD"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772802C9" w14:textId="77777777" w:rsidR="00A37F08" w:rsidRPr="00236D72" w:rsidRDefault="00A37F08" w:rsidP="00A37F08">
            <w:pPr>
              <w:rPr>
                <w:bCs/>
                <w:color w:val="000000"/>
                <w:sz w:val="22"/>
                <w:szCs w:val="22"/>
              </w:rPr>
            </w:pPr>
            <w:r w:rsidRPr="00713329">
              <w:rPr>
                <w:bCs/>
                <w:color w:val="000000"/>
                <w:sz w:val="22"/>
                <w:szCs w:val="22"/>
              </w:rPr>
              <w:t>A rendszer leírása, a demográfiai, munkapiaci és pénzbeli ellátások trendjeinek leírását követően a tanulmány azt vizsgálja, hogy a belépési-kilépési-átlépési valószínűségek átmenet-mátrixai (a) reagáltak- a szabályok változására, (b) valóban feltételezhető-e a rokkantsági, rehabilitációs szabályok és a vizsgált mutatók között kauzalitás (vagy a nagyon sokféle makrogazdasági és szabályzási törés megkérdőjelezi az oksági összefüggést), (c) egyes munkavállaló-típusok reakciója eltért-e (és ha igen, vélhetőleg miért), végül pedig, hogy (d) a munkavállaló-típusok létrehozásakor alkalmazott csoportképző jellemzőkre (pl. régió, nem) milyen mértékben érzékeny az eredmény.</w:t>
            </w:r>
          </w:p>
        </w:tc>
      </w:tr>
      <w:tr w:rsidR="00A37F08" w:rsidRPr="004318A5" w14:paraId="38D6F8BD"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4576762"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82607D9" w14:textId="77777777" w:rsidR="00A37F08" w:rsidRDefault="00A37F08" w:rsidP="00692A13">
            <w:pPr>
              <w:rPr>
                <w:color w:val="000000"/>
                <w:sz w:val="22"/>
                <w:szCs w:val="22"/>
              </w:rPr>
            </w:pPr>
            <w:r w:rsidRPr="006365DC">
              <w:rPr>
                <w:color w:val="000000"/>
                <w:sz w:val="22"/>
                <w:szCs w:val="22"/>
              </w:rPr>
              <w:t>Kiss András,</w:t>
            </w:r>
          </w:p>
          <w:p w14:paraId="4607E361" w14:textId="77777777" w:rsidR="00A37F08" w:rsidRDefault="00A37F08" w:rsidP="00692A13">
            <w:pPr>
              <w:rPr>
                <w:color w:val="000000"/>
                <w:sz w:val="22"/>
                <w:szCs w:val="22"/>
              </w:rPr>
            </w:pPr>
            <w:r w:rsidRPr="006365DC">
              <w:rPr>
                <w:color w:val="000000"/>
                <w:sz w:val="22"/>
                <w:szCs w:val="22"/>
              </w:rPr>
              <w:t xml:space="preserve">Kiss Norbert, </w:t>
            </w:r>
          </w:p>
          <w:p w14:paraId="37AAC805" w14:textId="77777777" w:rsidR="00A37F08" w:rsidRDefault="00A37F08" w:rsidP="00692A13">
            <w:pPr>
              <w:rPr>
                <w:color w:val="000000"/>
                <w:sz w:val="22"/>
                <w:szCs w:val="22"/>
              </w:rPr>
            </w:pPr>
            <w:r w:rsidRPr="006365DC">
              <w:rPr>
                <w:color w:val="000000"/>
                <w:sz w:val="22"/>
                <w:szCs w:val="22"/>
              </w:rPr>
              <w:t>Elek Péter</w:t>
            </w:r>
            <w:r>
              <w:rPr>
                <w:color w:val="000000"/>
                <w:sz w:val="22"/>
                <w:szCs w:val="22"/>
              </w:rPr>
              <w:t xml:space="preserve">, </w:t>
            </w:r>
          </w:p>
          <w:p w14:paraId="2DC8421B" w14:textId="77777777" w:rsidR="00A37F08" w:rsidRPr="006365DC" w:rsidRDefault="00A37F08" w:rsidP="00692A13">
            <w:pPr>
              <w:rPr>
                <w:color w:val="000000"/>
                <w:sz w:val="22"/>
                <w:szCs w:val="22"/>
              </w:rPr>
            </w:pPr>
            <w:r>
              <w:rPr>
                <w:color w:val="000000"/>
                <w:sz w:val="22"/>
                <w:szCs w:val="22"/>
              </w:rPr>
              <w:t>Mayer Balázs</w:t>
            </w:r>
          </w:p>
          <w:p w14:paraId="769CDAED" w14:textId="77777777" w:rsidR="00A37F08" w:rsidRDefault="00A37F08" w:rsidP="00692A13">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7A879D1F" w14:textId="77777777" w:rsidR="00A37F08" w:rsidRPr="006365DC" w:rsidRDefault="00A37F08" w:rsidP="00A37F08">
            <w:pPr>
              <w:jc w:val="center"/>
              <w:rPr>
                <w:bCs/>
                <w:color w:val="000000"/>
                <w:sz w:val="22"/>
                <w:szCs w:val="22"/>
              </w:rPr>
            </w:pPr>
            <w:r w:rsidRPr="006365DC">
              <w:rPr>
                <w:bCs/>
                <w:color w:val="000000"/>
                <w:sz w:val="22"/>
                <w:szCs w:val="22"/>
              </w:rPr>
              <w:t>A szívinfarktus utáni munkapiacra történő visszatérés és a halandóság elem-</w:t>
            </w:r>
            <w:proofErr w:type="spellStart"/>
            <w:r w:rsidRPr="006365DC">
              <w:rPr>
                <w:bCs/>
                <w:color w:val="000000"/>
                <w:sz w:val="22"/>
                <w:szCs w:val="22"/>
              </w:rPr>
              <w:t>zése</w:t>
            </w:r>
            <w:proofErr w:type="spellEnd"/>
          </w:p>
          <w:p w14:paraId="3FA3A52C" w14:textId="77777777" w:rsidR="00A37F08" w:rsidRPr="005534AD"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04046D05" w14:textId="77777777" w:rsidR="00A37F08" w:rsidRPr="00236D72" w:rsidRDefault="00A37F08" w:rsidP="00A37F08">
            <w:pPr>
              <w:rPr>
                <w:bCs/>
                <w:color w:val="000000"/>
                <w:sz w:val="22"/>
                <w:szCs w:val="22"/>
              </w:rPr>
            </w:pPr>
            <w:r w:rsidRPr="004B60E0">
              <w:rPr>
                <w:bCs/>
                <w:color w:val="000000"/>
                <w:sz w:val="22"/>
                <w:szCs w:val="22"/>
              </w:rPr>
              <w:t xml:space="preserve">Az admin3 adatbázis alapján vizsgáljuk azt, hogy milyen szerepet játszik a </w:t>
            </w:r>
            <w:proofErr w:type="spellStart"/>
            <w:r w:rsidRPr="004B60E0">
              <w:rPr>
                <w:bCs/>
                <w:color w:val="000000"/>
                <w:sz w:val="22"/>
                <w:szCs w:val="22"/>
              </w:rPr>
              <w:t>szocioökonómiai</w:t>
            </w:r>
            <w:proofErr w:type="spellEnd"/>
            <w:r w:rsidRPr="004B60E0">
              <w:rPr>
                <w:bCs/>
                <w:color w:val="000000"/>
                <w:sz w:val="22"/>
                <w:szCs w:val="22"/>
              </w:rPr>
              <w:t xml:space="preserve"> helyzet, a munkapiac, a rehabilitációs szolgáltatásokhoz való hozzáférés és az egészségmagatartás az akut </w:t>
            </w:r>
            <w:proofErr w:type="spellStart"/>
            <w:r w:rsidRPr="004B60E0">
              <w:rPr>
                <w:bCs/>
                <w:color w:val="000000"/>
                <w:sz w:val="22"/>
                <w:szCs w:val="22"/>
              </w:rPr>
              <w:t>miokardiális</w:t>
            </w:r>
            <w:proofErr w:type="spellEnd"/>
            <w:r w:rsidRPr="004B60E0">
              <w:rPr>
                <w:bCs/>
                <w:color w:val="000000"/>
                <w:sz w:val="22"/>
                <w:szCs w:val="22"/>
              </w:rPr>
              <w:t xml:space="preserve"> infarktus (AMI) utáni halandóságra és a munkapiacra való visszatérésre. A férfiak nyugdíjkorhatár</w:t>
            </w:r>
            <w:r>
              <w:rPr>
                <w:bCs/>
                <w:color w:val="000000"/>
                <w:sz w:val="22"/>
                <w:szCs w:val="22"/>
              </w:rPr>
              <w:t>á</w:t>
            </w:r>
            <w:r w:rsidRPr="004B60E0">
              <w:rPr>
                <w:bCs/>
                <w:color w:val="000000"/>
                <w:sz w:val="22"/>
                <w:szCs w:val="22"/>
              </w:rPr>
              <w:t xml:space="preserve">nak emelését használjuk </w:t>
            </w:r>
            <w:proofErr w:type="spellStart"/>
            <w:r w:rsidRPr="004B60E0">
              <w:rPr>
                <w:bCs/>
                <w:color w:val="000000"/>
                <w:sz w:val="22"/>
                <w:szCs w:val="22"/>
              </w:rPr>
              <w:t>exogén</w:t>
            </w:r>
            <w:proofErr w:type="spellEnd"/>
            <w:r w:rsidRPr="004B60E0">
              <w:rPr>
                <w:bCs/>
                <w:color w:val="000000"/>
                <w:sz w:val="22"/>
                <w:szCs w:val="22"/>
              </w:rPr>
              <w:t xml:space="preserve"> sokk</w:t>
            </w:r>
            <w:r>
              <w:rPr>
                <w:bCs/>
                <w:color w:val="000000"/>
                <w:sz w:val="22"/>
                <w:szCs w:val="22"/>
              </w:rPr>
              <w:t>-</w:t>
            </w:r>
            <w:r w:rsidRPr="004B60E0">
              <w:rPr>
                <w:bCs/>
                <w:color w:val="000000"/>
                <w:sz w:val="22"/>
                <w:szCs w:val="22"/>
              </w:rPr>
              <w:t>ként.</w:t>
            </w:r>
          </w:p>
        </w:tc>
      </w:tr>
      <w:tr w:rsidR="00A37F08" w:rsidRPr="004318A5" w14:paraId="05306ED6"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A112CAC"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FEB9D4B" w14:textId="77777777" w:rsidR="00A37F08" w:rsidRDefault="00A37F08" w:rsidP="00692A13">
            <w:pPr>
              <w:rPr>
                <w:color w:val="000000"/>
                <w:sz w:val="22"/>
                <w:szCs w:val="22"/>
              </w:rPr>
            </w:pPr>
            <w:r>
              <w:rPr>
                <w:color w:val="000000"/>
                <w:sz w:val="22"/>
                <w:szCs w:val="22"/>
              </w:rPr>
              <w:t xml:space="preserve">Köllő János, </w:t>
            </w:r>
          </w:p>
          <w:p w14:paraId="3CFE4C25" w14:textId="77777777" w:rsidR="00A37F08" w:rsidRDefault="00A37F08" w:rsidP="00692A13">
            <w:pPr>
              <w:rPr>
                <w:color w:val="000000"/>
                <w:sz w:val="22"/>
                <w:szCs w:val="22"/>
              </w:rPr>
            </w:pPr>
            <w:r>
              <w:rPr>
                <w:color w:val="000000"/>
                <w:sz w:val="22"/>
                <w:szCs w:val="22"/>
              </w:rPr>
              <w:t>Boza István</w:t>
            </w:r>
          </w:p>
        </w:tc>
        <w:tc>
          <w:tcPr>
            <w:tcW w:w="1896" w:type="dxa"/>
            <w:tcBorders>
              <w:top w:val="single" w:sz="4" w:space="0" w:color="auto"/>
              <w:left w:val="nil"/>
              <w:bottom w:val="single" w:sz="4" w:space="0" w:color="auto"/>
              <w:right w:val="single" w:sz="4" w:space="0" w:color="auto"/>
            </w:tcBorders>
            <w:vAlign w:val="center"/>
          </w:tcPr>
          <w:p w14:paraId="02BBF1B3" w14:textId="77777777" w:rsidR="00A37F08" w:rsidRPr="006365DC" w:rsidRDefault="00A37F08" w:rsidP="00A37F08">
            <w:pPr>
              <w:jc w:val="center"/>
              <w:rPr>
                <w:bCs/>
                <w:color w:val="000000"/>
                <w:sz w:val="22"/>
                <w:szCs w:val="22"/>
              </w:rPr>
            </w:pPr>
            <w:proofErr w:type="spellStart"/>
            <w:r w:rsidRPr="006365DC">
              <w:rPr>
                <w:bCs/>
                <w:color w:val="000000"/>
                <w:sz w:val="22"/>
                <w:szCs w:val="22"/>
              </w:rPr>
              <w:t>School</w:t>
            </w:r>
            <w:proofErr w:type="spellEnd"/>
            <w:r w:rsidRPr="006365DC">
              <w:rPr>
                <w:bCs/>
                <w:color w:val="000000"/>
                <w:sz w:val="22"/>
                <w:szCs w:val="22"/>
              </w:rPr>
              <w:t xml:space="preserve"> </w:t>
            </w:r>
            <w:proofErr w:type="spellStart"/>
            <w:r w:rsidRPr="006365DC">
              <w:rPr>
                <w:bCs/>
                <w:color w:val="000000"/>
                <w:sz w:val="22"/>
                <w:szCs w:val="22"/>
              </w:rPr>
              <w:t>to</w:t>
            </w:r>
            <w:proofErr w:type="spellEnd"/>
            <w:r w:rsidRPr="006365DC">
              <w:rPr>
                <w:bCs/>
                <w:color w:val="000000"/>
                <w:sz w:val="22"/>
                <w:szCs w:val="22"/>
              </w:rPr>
              <w:t xml:space="preserve"> </w:t>
            </w:r>
            <w:proofErr w:type="spellStart"/>
            <w:r w:rsidRPr="006365DC">
              <w:rPr>
                <w:bCs/>
                <w:color w:val="000000"/>
                <w:sz w:val="22"/>
                <w:szCs w:val="22"/>
              </w:rPr>
              <w:t>jail</w:t>
            </w:r>
            <w:proofErr w:type="spellEnd"/>
            <w:r w:rsidRPr="006365DC">
              <w:rPr>
                <w:bCs/>
                <w:color w:val="000000"/>
                <w:sz w:val="22"/>
                <w:szCs w:val="22"/>
              </w:rPr>
              <w:t xml:space="preserve"> </w:t>
            </w:r>
            <w:proofErr w:type="spellStart"/>
            <w:r w:rsidRPr="006365DC">
              <w:rPr>
                <w:bCs/>
                <w:color w:val="000000"/>
                <w:sz w:val="22"/>
                <w:szCs w:val="22"/>
              </w:rPr>
              <w:t>transition</w:t>
            </w:r>
            <w:proofErr w:type="spellEnd"/>
            <w:r w:rsidRPr="006365DC">
              <w:rPr>
                <w:bCs/>
                <w:color w:val="000000"/>
                <w:sz w:val="22"/>
                <w:szCs w:val="22"/>
              </w:rPr>
              <w:t xml:space="preserve"> - Kik, milyen iskolák tanulói kerülnek börtönbe?</w:t>
            </w:r>
          </w:p>
          <w:p w14:paraId="7F3413B9" w14:textId="77777777" w:rsidR="00A37F08" w:rsidRPr="005534AD"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0BE5AD27" w14:textId="77777777" w:rsidR="00A37F08" w:rsidRPr="00236D72" w:rsidRDefault="00A37F08" w:rsidP="00A37F08">
            <w:pPr>
              <w:rPr>
                <w:bCs/>
                <w:color w:val="000000"/>
                <w:sz w:val="22"/>
                <w:szCs w:val="22"/>
              </w:rPr>
            </w:pPr>
          </w:p>
        </w:tc>
      </w:tr>
      <w:tr w:rsidR="00A37F08" w:rsidRPr="004318A5" w14:paraId="47130AB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E18CE07"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8A4A48F" w14:textId="77777777" w:rsidR="00A37F08" w:rsidRDefault="00A37F08" w:rsidP="00692A13">
            <w:pPr>
              <w:rPr>
                <w:color w:val="000000"/>
                <w:sz w:val="22"/>
                <w:szCs w:val="22"/>
              </w:rPr>
            </w:pPr>
            <w:r>
              <w:rPr>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2F49B666" w14:textId="77777777" w:rsidR="00A37F08" w:rsidRPr="006365DC" w:rsidRDefault="00A37F08" w:rsidP="00A37F08">
            <w:pPr>
              <w:jc w:val="center"/>
              <w:rPr>
                <w:bCs/>
                <w:color w:val="000000"/>
                <w:sz w:val="22"/>
                <w:szCs w:val="22"/>
              </w:rPr>
            </w:pPr>
            <w:r w:rsidRPr="006365DC">
              <w:rPr>
                <w:bCs/>
                <w:color w:val="000000"/>
                <w:sz w:val="22"/>
                <w:szCs w:val="22"/>
              </w:rPr>
              <w:t>A 2012-es tankötelezettségi és a 2013-as szakképzési reformok hatásának elemzése</w:t>
            </w:r>
            <w:r w:rsidRPr="006365DC">
              <w:rPr>
                <w:bCs/>
                <w:color w:val="000000"/>
                <w:sz w:val="22"/>
                <w:szCs w:val="22"/>
              </w:rPr>
              <w:br/>
              <w:t>Tankötelezettségi korhatár és Híd programok hatása a lemorzsolódás-</w:t>
            </w:r>
            <w:proofErr w:type="spellStart"/>
            <w:r w:rsidRPr="006365DC">
              <w:rPr>
                <w:bCs/>
                <w:color w:val="000000"/>
                <w:sz w:val="22"/>
                <w:szCs w:val="22"/>
              </w:rPr>
              <w:t>ra</w:t>
            </w:r>
            <w:proofErr w:type="spellEnd"/>
          </w:p>
          <w:p w14:paraId="39E74697" w14:textId="77777777" w:rsidR="00A37F08" w:rsidRPr="005534AD"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788BD908" w14:textId="77777777" w:rsidR="00A37F08" w:rsidRPr="004B60E0" w:rsidRDefault="00A37F08" w:rsidP="00A37F08">
            <w:pPr>
              <w:rPr>
                <w:bCs/>
                <w:color w:val="000000"/>
                <w:sz w:val="22"/>
                <w:szCs w:val="22"/>
              </w:rPr>
            </w:pPr>
            <w:r w:rsidRPr="004B60E0">
              <w:rPr>
                <w:bCs/>
                <w:color w:val="000000"/>
                <w:sz w:val="22"/>
                <w:szCs w:val="22"/>
              </w:rPr>
              <w:t>A 2012-es tankötelezettségi és a 2013-as szakképzési reformok hatásának elemzése a lemorzsolódásra, a tanulói teljesítményekre és a korai munkaerőpiaci kimenetekre.</w:t>
            </w:r>
          </w:p>
          <w:p w14:paraId="2812015E" w14:textId="77777777" w:rsidR="00A37F08" w:rsidRPr="004B60E0" w:rsidRDefault="00A37F08" w:rsidP="00A37F08">
            <w:pPr>
              <w:rPr>
                <w:bCs/>
                <w:color w:val="000000"/>
                <w:sz w:val="22"/>
                <w:szCs w:val="22"/>
              </w:rPr>
            </w:pPr>
            <w:r w:rsidRPr="004B60E0">
              <w:rPr>
                <w:bCs/>
                <w:color w:val="000000"/>
                <w:sz w:val="22"/>
                <w:szCs w:val="22"/>
              </w:rPr>
              <w:t>1.</w:t>
            </w:r>
            <w:r w:rsidRPr="004B60E0">
              <w:rPr>
                <w:bCs/>
                <w:color w:val="000000"/>
                <w:sz w:val="22"/>
                <w:szCs w:val="22"/>
              </w:rPr>
              <w:tab/>
              <w:t>tankötelezettségi reformok hatása az iskolába járásra és végzettség megszerzésére, ill. lemorzsolódásra</w:t>
            </w:r>
          </w:p>
          <w:p w14:paraId="55CB378F" w14:textId="77777777" w:rsidR="00A37F08" w:rsidRPr="004B60E0" w:rsidRDefault="00A37F08" w:rsidP="00A37F08">
            <w:pPr>
              <w:rPr>
                <w:bCs/>
                <w:color w:val="000000"/>
                <w:sz w:val="22"/>
                <w:szCs w:val="22"/>
              </w:rPr>
            </w:pPr>
            <w:r w:rsidRPr="004B60E0">
              <w:rPr>
                <w:bCs/>
                <w:color w:val="000000"/>
                <w:sz w:val="22"/>
                <w:szCs w:val="22"/>
              </w:rPr>
              <w:t>2.</w:t>
            </w:r>
            <w:r w:rsidRPr="004B60E0">
              <w:rPr>
                <w:bCs/>
                <w:color w:val="000000"/>
                <w:sz w:val="22"/>
                <w:szCs w:val="22"/>
              </w:rPr>
              <w:tab/>
              <w:t xml:space="preserve">tankötelezettségi korhatár csökkentésének hatása a többi tanuló OKM eredményére – </w:t>
            </w:r>
            <w:proofErr w:type="spellStart"/>
            <w:r w:rsidRPr="004B60E0">
              <w:rPr>
                <w:bCs/>
                <w:color w:val="000000"/>
                <w:sz w:val="22"/>
                <w:szCs w:val="22"/>
              </w:rPr>
              <w:t>peer</w:t>
            </w:r>
            <w:proofErr w:type="spellEnd"/>
            <w:r w:rsidRPr="004B60E0">
              <w:rPr>
                <w:bCs/>
                <w:color w:val="000000"/>
                <w:sz w:val="22"/>
                <w:szCs w:val="22"/>
              </w:rPr>
              <w:t xml:space="preserve"> </w:t>
            </w:r>
            <w:proofErr w:type="spellStart"/>
            <w:r w:rsidRPr="004B60E0">
              <w:rPr>
                <w:bCs/>
                <w:color w:val="000000"/>
                <w:sz w:val="22"/>
                <w:szCs w:val="22"/>
              </w:rPr>
              <w:t>group</w:t>
            </w:r>
            <w:proofErr w:type="spellEnd"/>
            <w:r w:rsidRPr="004B60E0">
              <w:rPr>
                <w:bCs/>
                <w:color w:val="000000"/>
                <w:sz w:val="22"/>
                <w:szCs w:val="22"/>
              </w:rPr>
              <w:t xml:space="preserve"> hatás</w:t>
            </w:r>
          </w:p>
          <w:p w14:paraId="701F3C91" w14:textId="77777777" w:rsidR="00A37F08" w:rsidRPr="004B60E0" w:rsidRDefault="00A37F08" w:rsidP="00A37F08">
            <w:pPr>
              <w:rPr>
                <w:bCs/>
                <w:color w:val="000000"/>
                <w:sz w:val="22"/>
                <w:szCs w:val="22"/>
              </w:rPr>
            </w:pPr>
            <w:r w:rsidRPr="004B60E0">
              <w:rPr>
                <w:bCs/>
                <w:color w:val="000000"/>
                <w:sz w:val="22"/>
                <w:szCs w:val="22"/>
              </w:rPr>
              <w:t>3.</w:t>
            </w:r>
            <w:r w:rsidRPr="004B60E0">
              <w:rPr>
                <w:bCs/>
                <w:color w:val="000000"/>
                <w:sz w:val="22"/>
                <w:szCs w:val="22"/>
              </w:rPr>
              <w:tab/>
              <w:t xml:space="preserve">tankötelezettségi reformok hatása a korai munkaerőpiaci kimenetekre </w:t>
            </w:r>
          </w:p>
          <w:p w14:paraId="79637BC9" w14:textId="77777777" w:rsidR="00A37F08" w:rsidRPr="004B60E0" w:rsidRDefault="00A37F08" w:rsidP="00A37F08">
            <w:pPr>
              <w:rPr>
                <w:bCs/>
                <w:color w:val="000000"/>
                <w:sz w:val="22"/>
                <w:szCs w:val="22"/>
              </w:rPr>
            </w:pPr>
            <w:r w:rsidRPr="004B60E0">
              <w:rPr>
                <w:bCs/>
                <w:color w:val="000000"/>
                <w:sz w:val="22"/>
                <w:szCs w:val="22"/>
              </w:rPr>
              <w:t>(foglalkoztatási esély, bér)</w:t>
            </w:r>
          </w:p>
          <w:p w14:paraId="7890CA9F" w14:textId="77777777" w:rsidR="00A37F08" w:rsidRPr="004B60E0" w:rsidRDefault="00A37F08" w:rsidP="00A37F08">
            <w:pPr>
              <w:rPr>
                <w:bCs/>
                <w:color w:val="000000"/>
                <w:sz w:val="22"/>
                <w:szCs w:val="22"/>
              </w:rPr>
            </w:pPr>
            <w:r w:rsidRPr="004B60E0">
              <w:rPr>
                <w:bCs/>
                <w:color w:val="000000"/>
                <w:sz w:val="22"/>
                <w:szCs w:val="22"/>
              </w:rPr>
              <w:t>4.</w:t>
            </w:r>
            <w:r w:rsidRPr="004B60E0">
              <w:rPr>
                <w:bCs/>
                <w:color w:val="000000"/>
                <w:sz w:val="22"/>
                <w:szCs w:val="22"/>
              </w:rPr>
              <w:tab/>
              <w:t>a szakképzési reform hatása a végzettség megszerzésére, ill. lemorzsolódásra</w:t>
            </w:r>
          </w:p>
          <w:p w14:paraId="65BA38A9" w14:textId="77777777" w:rsidR="00A37F08" w:rsidRPr="004B60E0" w:rsidRDefault="00A37F08" w:rsidP="00A37F08">
            <w:pPr>
              <w:rPr>
                <w:bCs/>
                <w:color w:val="000000"/>
                <w:sz w:val="22"/>
                <w:szCs w:val="22"/>
              </w:rPr>
            </w:pPr>
            <w:r w:rsidRPr="004B60E0">
              <w:rPr>
                <w:bCs/>
                <w:color w:val="000000"/>
                <w:sz w:val="22"/>
                <w:szCs w:val="22"/>
              </w:rPr>
              <w:t>5.</w:t>
            </w:r>
            <w:r w:rsidRPr="004B60E0">
              <w:rPr>
                <w:bCs/>
                <w:color w:val="000000"/>
                <w:sz w:val="22"/>
                <w:szCs w:val="22"/>
              </w:rPr>
              <w:tab/>
              <w:t xml:space="preserve">a szakképzési reform hatása a korai munkaerőpiaci kimenetekre </w:t>
            </w:r>
          </w:p>
          <w:p w14:paraId="341C91D3" w14:textId="77777777" w:rsidR="00A37F08" w:rsidRPr="00236D72" w:rsidRDefault="00A37F08" w:rsidP="00A37F08">
            <w:pPr>
              <w:rPr>
                <w:bCs/>
                <w:color w:val="000000"/>
                <w:sz w:val="22"/>
                <w:szCs w:val="22"/>
              </w:rPr>
            </w:pPr>
            <w:r w:rsidRPr="004B60E0">
              <w:rPr>
                <w:bCs/>
                <w:color w:val="000000"/>
                <w:sz w:val="22"/>
                <w:szCs w:val="22"/>
              </w:rPr>
              <w:t>(foglalkoztatási esély, bér)</w:t>
            </w:r>
          </w:p>
        </w:tc>
      </w:tr>
      <w:tr w:rsidR="00A37F08" w:rsidRPr="004318A5" w14:paraId="555DE67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08FF29D"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D5B57D6" w14:textId="77777777" w:rsidR="006D2ECD" w:rsidRDefault="00A37F08" w:rsidP="00692A13">
            <w:pPr>
              <w:rPr>
                <w:color w:val="000000"/>
                <w:sz w:val="22"/>
                <w:szCs w:val="22"/>
              </w:rPr>
            </w:pPr>
            <w:r w:rsidRPr="00D1718E">
              <w:rPr>
                <w:color w:val="000000"/>
                <w:sz w:val="22"/>
                <w:szCs w:val="22"/>
              </w:rPr>
              <w:t>Vonnák Dzsamila,</w:t>
            </w:r>
          </w:p>
          <w:p w14:paraId="64458EAC" w14:textId="77777777" w:rsidR="006D2ECD" w:rsidRDefault="00A37F08" w:rsidP="00692A13">
            <w:pPr>
              <w:rPr>
                <w:color w:val="000000"/>
                <w:sz w:val="22"/>
                <w:szCs w:val="22"/>
              </w:rPr>
            </w:pPr>
            <w:r w:rsidRPr="00D1718E">
              <w:rPr>
                <w:color w:val="000000"/>
                <w:sz w:val="22"/>
                <w:szCs w:val="22"/>
              </w:rPr>
              <w:t>Reizer Balázs,</w:t>
            </w:r>
          </w:p>
          <w:p w14:paraId="5B7F45E8" w14:textId="77777777" w:rsidR="006D2ECD" w:rsidRDefault="00A37F08" w:rsidP="00692A13">
            <w:pPr>
              <w:rPr>
                <w:color w:val="000000"/>
                <w:sz w:val="22"/>
                <w:szCs w:val="22"/>
              </w:rPr>
            </w:pPr>
            <w:r w:rsidRPr="00D1718E">
              <w:rPr>
                <w:color w:val="000000"/>
                <w:sz w:val="22"/>
                <w:szCs w:val="22"/>
              </w:rPr>
              <w:t xml:space="preserve">Gyöngyösi Győző, </w:t>
            </w:r>
          </w:p>
          <w:p w14:paraId="3CA9C4ED" w14:textId="77777777" w:rsidR="00A37F08" w:rsidRPr="00D1718E" w:rsidRDefault="00A37F08" w:rsidP="00692A13">
            <w:pPr>
              <w:rPr>
                <w:color w:val="000000"/>
                <w:sz w:val="22"/>
                <w:szCs w:val="22"/>
              </w:rPr>
            </w:pPr>
            <w:proofErr w:type="spellStart"/>
            <w:r w:rsidRPr="00D1718E">
              <w:rPr>
                <w:color w:val="000000"/>
                <w:sz w:val="22"/>
                <w:szCs w:val="22"/>
              </w:rPr>
              <w:t>Kimmer</w:t>
            </w:r>
            <w:proofErr w:type="spellEnd"/>
            <w:r w:rsidRPr="00D1718E">
              <w:rPr>
                <w:color w:val="000000"/>
                <w:sz w:val="22"/>
                <w:szCs w:val="22"/>
              </w:rPr>
              <w:t xml:space="preserve"> Diána</w:t>
            </w:r>
          </w:p>
          <w:p w14:paraId="57F4844C" w14:textId="77777777" w:rsidR="00A37F08" w:rsidRDefault="00A37F08" w:rsidP="00692A13">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5A844D65" w14:textId="77777777" w:rsidR="00A37F08" w:rsidRPr="00D1718E" w:rsidRDefault="00A37F08" w:rsidP="00A37F08">
            <w:pPr>
              <w:jc w:val="center"/>
              <w:rPr>
                <w:bCs/>
                <w:color w:val="000000"/>
                <w:sz w:val="22"/>
                <w:szCs w:val="22"/>
              </w:rPr>
            </w:pPr>
            <w:proofErr w:type="spellStart"/>
            <w:r w:rsidRPr="00D1718E">
              <w:rPr>
                <w:bCs/>
                <w:color w:val="000000"/>
                <w:sz w:val="22"/>
                <w:szCs w:val="22"/>
              </w:rPr>
              <w:t>Explore</w:t>
            </w:r>
            <w:proofErr w:type="spellEnd"/>
            <w:r w:rsidRPr="00D1718E">
              <w:rPr>
                <w:bCs/>
                <w:color w:val="000000"/>
                <w:sz w:val="22"/>
                <w:szCs w:val="22"/>
              </w:rPr>
              <w:t xml:space="preserve"> </w:t>
            </w:r>
            <w:proofErr w:type="spellStart"/>
            <w:r w:rsidRPr="00D1718E">
              <w:rPr>
                <w:bCs/>
                <w:color w:val="000000"/>
                <w:sz w:val="22"/>
                <w:szCs w:val="22"/>
              </w:rPr>
              <w:t>relationship</w:t>
            </w:r>
            <w:proofErr w:type="spellEnd"/>
            <w:r w:rsidRPr="00D1718E">
              <w:rPr>
                <w:bCs/>
                <w:color w:val="000000"/>
                <w:sz w:val="22"/>
                <w:szCs w:val="22"/>
              </w:rPr>
              <w:t xml:space="preserve"> </w:t>
            </w:r>
            <w:proofErr w:type="spellStart"/>
            <w:r w:rsidRPr="00D1718E">
              <w:rPr>
                <w:bCs/>
                <w:color w:val="000000"/>
                <w:sz w:val="22"/>
                <w:szCs w:val="22"/>
              </w:rPr>
              <w:t>between</w:t>
            </w:r>
            <w:proofErr w:type="spellEnd"/>
            <w:r w:rsidRPr="00D1718E">
              <w:rPr>
                <w:bCs/>
                <w:color w:val="000000"/>
                <w:sz w:val="22"/>
                <w:szCs w:val="22"/>
              </w:rPr>
              <w:t xml:space="preserve"> '</w:t>
            </w:r>
            <w:proofErr w:type="spellStart"/>
            <w:r w:rsidRPr="00D1718E">
              <w:rPr>
                <w:bCs/>
                <w:color w:val="000000"/>
                <w:sz w:val="22"/>
                <w:szCs w:val="22"/>
              </w:rPr>
              <w:t>skill</w:t>
            </w:r>
            <w:proofErr w:type="spellEnd"/>
            <w:r w:rsidRPr="00D1718E">
              <w:rPr>
                <w:bCs/>
                <w:color w:val="000000"/>
                <w:sz w:val="22"/>
                <w:szCs w:val="22"/>
              </w:rPr>
              <w:t xml:space="preserve"> </w:t>
            </w:r>
            <w:proofErr w:type="spellStart"/>
            <w:r w:rsidRPr="00D1718E">
              <w:rPr>
                <w:bCs/>
                <w:color w:val="000000"/>
                <w:sz w:val="22"/>
                <w:szCs w:val="22"/>
              </w:rPr>
              <w:t>shortage</w:t>
            </w:r>
            <w:proofErr w:type="spellEnd"/>
            <w:r w:rsidRPr="00D1718E">
              <w:rPr>
                <w:bCs/>
                <w:color w:val="000000"/>
                <w:sz w:val="22"/>
                <w:szCs w:val="22"/>
              </w:rPr>
              <w:t xml:space="preserve">' and </w:t>
            </w:r>
            <w:proofErr w:type="spellStart"/>
            <w:r w:rsidRPr="00D1718E">
              <w:rPr>
                <w:bCs/>
                <w:color w:val="000000"/>
                <w:sz w:val="22"/>
                <w:szCs w:val="22"/>
              </w:rPr>
              <w:t>labour</w:t>
            </w:r>
            <w:proofErr w:type="spellEnd"/>
            <w:r w:rsidRPr="00D1718E">
              <w:rPr>
                <w:bCs/>
                <w:color w:val="000000"/>
                <w:sz w:val="22"/>
                <w:szCs w:val="22"/>
              </w:rPr>
              <w:t xml:space="preserve"> </w:t>
            </w:r>
            <w:proofErr w:type="spellStart"/>
            <w:r w:rsidRPr="00D1718E">
              <w:rPr>
                <w:bCs/>
                <w:color w:val="000000"/>
                <w:sz w:val="22"/>
                <w:szCs w:val="22"/>
              </w:rPr>
              <w:t>allocation</w:t>
            </w:r>
            <w:proofErr w:type="spellEnd"/>
            <w:r w:rsidRPr="00D1718E">
              <w:rPr>
                <w:bCs/>
                <w:color w:val="000000"/>
                <w:sz w:val="22"/>
                <w:szCs w:val="22"/>
              </w:rPr>
              <w:t xml:space="preserve"> </w:t>
            </w:r>
          </w:p>
          <w:p w14:paraId="209A0A36" w14:textId="77777777" w:rsidR="00A37F08" w:rsidRPr="005534AD"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50869062" w14:textId="77777777" w:rsidR="00A37F08" w:rsidRPr="00236D72" w:rsidRDefault="00A37F08" w:rsidP="00A37F08">
            <w:pPr>
              <w:rPr>
                <w:bCs/>
                <w:color w:val="000000"/>
                <w:sz w:val="22"/>
                <w:szCs w:val="22"/>
              </w:rPr>
            </w:pPr>
          </w:p>
        </w:tc>
      </w:tr>
      <w:tr w:rsidR="00A37F08" w:rsidRPr="004318A5" w14:paraId="23F5246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0E5FBF3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0A37AC93" w14:textId="77777777" w:rsidR="00A37F08" w:rsidRDefault="00A37F08" w:rsidP="00692A13">
            <w:pPr>
              <w:rPr>
                <w:color w:val="000000"/>
                <w:sz w:val="22"/>
                <w:szCs w:val="22"/>
              </w:rPr>
            </w:pPr>
            <w:r>
              <w:rPr>
                <w:color w:val="000000"/>
                <w:sz w:val="22"/>
                <w:szCs w:val="22"/>
              </w:rPr>
              <w:t>Hermann Zoltán</w:t>
            </w:r>
          </w:p>
          <w:p w14:paraId="14E44617" w14:textId="77777777" w:rsidR="00A37F08" w:rsidRPr="00D1718E" w:rsidRDefault="00A37F08" w:rsidP="00692A13">
            <w:pPr>
              <w:rPr>
                <w:color w:val="000000"/>
                <w:sz w:val="22"/>
                <w:szCs w:val="22"/>
              </w:rPr>
            </w:pPr>
            <w:r w:rsidRPr="00D1718E">
              <w:rPr>
                <w:color w:val="000000"/>
                <w:sz w:val="22"/>
                <w:szCs w:val="22"/>
              </w:rPr>
              <w:t>Kisfalusi Dorottya</w:t>
            </w:r>
          </w:p>
          <w:p w14:paraId="1461AD29" w14:textId="77777777" w:rsidR="00A37F08" w:rsidRDefault="00A37F08" w:rsidP="00692A13">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023CB858" w14:textId="77777777" w:rsidR="00A37F08" w:rsidRPr="00D1718E" w:rsidRDefault="00A37F08" w:rsidP="00A37F08">
            <w:pPr>
              <w:jc w:val="center"/>
              <w:rPr>
                <w:bCs/>
                <w:color w:val="000000"/>
                <w:sz w:val="22"/>
                <w:szCs w:val="22"/>
              </w:rPr>
            </w:pPr>
            <w:r w:rsidRPr="00D1718E">
              <w:rPr>
                <w:bCs/>
                <w:color w:val="000000"/>
                <w:sz w:val="22"/>
                <w:szCs w:val="22"/>
              </w:rPr>
              <w:t>Általános iskolai szegregáció és oktatási kimenetek</w:t>
            </w:r>
          </w:p>
          <w:p w14:paraId="6E78AF27" w14:textId="77777777" w:rsidR="00A37F08" w:rsidRPr="005534AD"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26E46B4D" w14:textId="77777777" w:rsidR="00A37F08" w:rsidRPr="00236D72" w:rsidRDefault="00A37F08" w:rsidP="00A37F08">
            <w:pPr>
              <w:rPr>
                <w:bCs/>
                <w:color w:val="000000"/>
                <w:sz w:val="22"/>
                <w:szCs w:val="22"/>
              </w:rPr>
            </w:pPr>
            <w:r w:rsidRPr="004B60E0">
              <w:rPr>
                <w:bCs/>
                <w:color w:val="000000"/>
                <w:sz w:val="22"/>
                <w:szCs w:val="22"/>
              </w:rPr>
              <w:t>A tanulmány azt vizsgálja, hogy milyen különbségek vannak a szegregált és nem szegregált iskolában tanulók oktatási kimeneteiben (teszteredmény, továbbtanulás, végzettség).</w:t>
            </w:r>
          </w:p>
        </w:tc>
      </w:tr>
      <w:tr w:rsidR="00A37F08" w:rsidRPr="004318A5" w14:paraId="3836CFD9"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0E81EBBE"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93DA294" w14:textId="77777777" w:rsidR="00A37F08" w:rsidRDefault="00A37F08" w:rsidP="00692A13">
            <w:pPr>
              <w:rPr>
                <w:color w:val="000000"/>
                <w:sz w:val="22"/>
                <w:szCs w:val="22"/>
              </w:rPr>
            </w:pPr>
            <w:r>
              <w:rPr>
                <w:color w:val="000000"/>
                <w:sz w:val="22"/>
                <w:szCs w:val="22"/>
              </w:rPr>
              <w:t>Pető Rita</w:t>
            </w:r>
          </w:p>
        </w:tc>
        <w:tc>
          <w:tcPr>
            <w:tcW w:w="1896" w:type="dxa"/>
            <w:tcBorders>
              <w:top w:val="single" w:sz="4" w:space="0" w:color="auto"/>
              <w:left w:val="nil"/>
              <w:bottom w:val="single" w:sz="4" w:space="0" w:color="auto"/>
              <w:right w:val="single" w:sz="4" w:space="0" w:color="auto"/>
            </w:tcBorders>
            <w:vAlign w:val="center"/>
          </w:tcPr>
          <w:p w14:paraId="3C92D757" w14:textId="77777777" w:rsidR="00A37F08" w:rsidRPr="00D1718E" w:rsidRDefault="00A37F08" w:rsidP="00A37F08">
            <w:pPr>
              <w:jc w:val="center"/>
              <w:rPr>
                <w:bCs/>
                <w:color w:val="000000"/>
                <w:sz w:val="22"/>
                <w:szCs w:val="22"/>
              </w:rPr>
            </w:pPr>
            <w:r w:rsidRPr="00D1718E">
              <w:rPr>
                <w:bCs/>
                <w:color w:val="000000"/>
                <w:sz w:val="22"/>
                <w:szCs w:val="22"/>
              </w:rPr>
              <w:t xml:space="preserve">Otthoni munkavégzés lehetéségének </w:t>
            </w:r>
            <w:proofErr w:type="gramStart"/>
            <w:r w:rsidRPr="00D1718E">
              <w:rPr>
                <w:bCs/>
                <w:color w:val="000000"/>
                <w:sz w:val="22"/>
                <w:szCs w:val="22"/>
              </w:rPr>
              <w:t>vizsgálata ,</w:t>
            </w:r>
            <w:proofErr w:type="gramEnd"/>
            <w:r w:rsidRPr="00D1718E">
              <w:rPr>
                <w:bCs/>
                <w:color w:val="000000"/>
                <w:sz w:val="22"/>
                <w:szCs w:val="22"/>
              </w:rPr>
              <w:t xml:space="preserve"> fehér </w:t>
            </w:r>
            <w:proofErr w:type="spellStart"/>
            <w:r w:rsidRPr="00D1718E">
              <w:rPr>
                <w:bCs/>
                <w:color w:val="000000"/>
                <w:sz w:val="22"/>
                <w:szCs w:val="22"/>
              </w:rPr>
              <w:t>köny</w:t>
            </w:r>
            <w:proofErr w:type="spellEnd"/>
          </w:p>
          <w:p w14:paraId="685BFAB2" w14:textId="77777777" w:rsidR="00A37F08" w:rsidRPr="005534AD"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2BAD738E" w14:textId="77777777" w:rsidR="00A37F08" w:rsidRPr="00236D72" w:rsidRDefault="00A37F08" w:rsidP="00A37F08">
            <w:pPr>
              <w:rPr>
                <w:bCs/>
                <w:color w:val="000000"/>
                <w:sz w:val="22"/>
                <w:szCs w:val="22"/>
              </w:rPr>
            </w:pPr>
            <w:r w:rsidRPr="004B60E0">
              <w:rPr>
                <w:bCs/>
                <w:color w:val="000000"/>
                <w:sz w:val="22"/>
                <w:szCs w:val="22"/>
              </w:rPr>
              <w:t>A tanulmányban ezért részletes foglalkozás leírásokra támaszkodva feltárjuk, hogy hazánkban mely foglalkozások esetében van elvi lehetőség az otthoni munkavégzésre. A munkaerőpiacon zajló átalakulások következményeinek megértéséhez kulcsfontosságú annak megértése, hogy mely foglalkozások végezhetők otthonról. Amennyiben eltérő tulajdonságú, társadalmi helyzetű munkavállalók vannak az egyes munkakörökben, az otthoni munkavégzés lehetőségének növekedése szisz-tematikusan eltérő hatással lesz az egyénekre. Ezért fontos megérteni a döntéshozók számára, hogy az egyének hogyan különböznek ezekben a foglalkozásokban, mely iparágak, régiók a leginkább érintettek.</w:t>
            </w:r>
          </w:p>
        </w:tc>
      </w:tr>
      <w:tr w:rsidR="00A37F08" w:rsidRPr="004318A5" w14:paraId="67955291"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9D099B1"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2A4D752" w14:textId="77777777" w:rsidR="00A37F08" w:rsidRDefault="00A37F08" w:rsidP="00692A13">
            <w:pPr>
              <w:rPr>
                <w:color w:val="000000"/>
                <w:sz w:val="22"/>
                <w:szCs w:val="22"/>
              </w:rPr>
            </w:pPr>
            <w:r>
              <w:rPr>
                <w:color w:val="000000"/>
                <w:sz w:val="22"/>
                <w:szCs w:val="22"/>
              </w:rPr>
              <w:t>Horn Dániel</w:t>
            </w:r>
          </w:p>
          <w:p w14:paraId="48E52B39" w14:textId="77777777" w:rsidR="00A37F08" w:rsidRDefault="00A37F08" w:rsidP="00692A13">
            <w:pPr>
              <w:rPr>
                <w:color w:val="000000"/>
                <w:sz w:val="22"/>
                <w:szCs w:val="22"/>
              </w:rPr>
            </w:pPr>
            <w:r>
              <w:rPr>
                <w:color w:val="000000"/>
                <w:sz w:val="22"/>
                <w:szCs w:val="22"/>
              </w:rPr>
              <w:t>Csóka Imola</w:t>
            </w:r>
          </w:p>
        </w:tc>
        <w:tc>
          <w:tcPr>
            <w:tcW w:w="1896" w:type="dxa"/>
            <w:tcBorders>
              <w:top w:val="single" w:sz="4" w:space="0" w:color="auto"/>
              <w:left w:val="nil"/>
              <w:bottom w:val="single" w:sz="4" w:space="0" w:color="auto"/>
              <w:right w:val="single" w:sz="4" w:space="0" w:color="auto"/>
            </w:tcBorders>
            <w:vAlign w:val="center"/>
          </w:tcPr>
          <w:p w14:paraId="1AB7F9A8" w14:textId="77777777" w:rsidR="00A37F08" w:rsidRPr="00D1718E" w:rsidRDefault="00A37F08" w:rsidP="00A37F08">
            <w:pPr>
              <w:jc w:val="center"/>
              <w:rPr>
                <w:bCs/>
                <w:color w:val="000000"/>
                <w:sz w:val="22"/>
                <w:szCs w:val="22"/>
              </w:rPr>
            </w:pPr>
            <w:r w:rsidRPr="00D1718E">
              <w:rPr>
                <w:bCs/>
                <w:color w:val="000000"/>
                <w:sz w:val="22"/>
                <w:szCs w:val="22"/>
              </w:rPr>
              <w:t>Kisgimnazisták felsőoktatási eredményessége</w:t>
            </w:r>
          </w:p>
          <w:p w14:paraId="1EF1749B"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3013183B" w14:textId="77777777" w:rsidR="00A37F08" w:rsidRPr="00236D72" w:rsidRDefault="00A37F08" w:rsidP="00A37F08">
            <w:pPr>
              <w:rPr>
                <w:bCs/>
                <w:color w:val="000000"/>
                <w:sz w:val="22"/>
                <w:szCs w:val="22"/>
              </w:rPr>
            </w:pPr>
            <w:r w:rsidRPr="009137C0">
              <w:rPr>
                <w:bCs/>
                <w:color w:val="000000"/>
                <w:sz w:val="22"/>
                <w:szCs w:val="22"/>
              </w:rPr>
              <w:t xml:space="preserve">A tanulmány a 6- és 8-osztályos kisgimnazisták felsőoktatási sikerességét vizsgálja: azonos családi hátterű, azonos általános iskolába járó, azonos 6-os teszt-pontszámokkal (kompetenciamérés) és jegyekkel bíró kisgimnáziumba járó tanulók felsőoktatási kimeneteit hasonlítja össze a 4-osztályos gimnáziumba járó társaikéval, illetve, hogy ez a hatás (ha van) heterogén-e (pl. nemenként, </w:t>
            </w:r>
            <w:proofErr w:type="spellStart"/>
            <w:r w:rsidRPr="009137C0">
              <w:rPr>
                <w:bCs/>
                <w:color w:val="000000"/>
                <w:sz w:val="22"/>
                <w:szCs w:val="22"/>
              </w:rPr>
              <w:t>csa-ládi</w:t>
            </w:r>
            <w:proofErr w:type="spellEnd"/>
            <w:r w:rsidRPr="009137C0">
              <w:rPr>
                <w:bCs/>
                <w:color w:val="000000"/>
                <w:sz w:val="22"/>
                <w:szCs w:val="22"/>
              </w:rPr>
              <w:t xml:space="preserve"> háttér szerint). Az oksági hatás vizsgálatára IV, </w:t>
            </w:r>
            <w:proofErr w:type="spellStart"/>
            <w:r w:rsidRPr="009137C0">
              <w:rPr>
                <w:bCs/>
                <w:color w:val="000000"/>
                <w:sz w:val="22"/>
                <w:szCs w:val="22"/>
              </w:rPr>
              <w:t>matching</w:t>
            </w:r>
            <w:proofErr w:type="spellEnd"/>
            <w:r w:rsidRPr="009137C0">
              <w:rPr>
                <w:bCs/>
                <w:color w:val="000000"/>
                <w:sz w:val="22"/>
                <w:szCs w:val="22"/>
              </w:rPr>
              <w:t xml:space="preserve"> és OLS regressziós módszereket használunk.</w:t>
            </w:r>
          </w:p>
        </w:tc>
      </w:tr>
      <w:tr w:rsidR="00A37F08" w:rsidRPr="004318A5" w14:paraId="7AC1C14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68D7B4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CBF8DF6" w14:textId="77777777" w:rsidR="00A37F08" w:rsidRDefault="00A37F08" w:rsidP="00692A13">
            <w:pPr>
              <w:rPr>
                <w:color w:val="000000"/>
                <w:sz w:val="22"/>
                <w:szCs w:val="22"/>
              </w:rPr>
            </w:pPr>
            <w:r>
              <w:rPr>
                <w:color w:val="000000"/>
                <w:sz w:val="22"/>
                <w:szCs w:val="22"/>
              </w:rPr>
              <w:t>Tóth G. Csaba</w:t>
            </w:r>
          </w:p>
        </w:tc>
        <w:tc>
          <w:tcPr>
            <w:tcW w:w="1896" w:type="dxa"/>
            <w:tcBorders>
              <w:top w:val="single" w:sz="4" w:space="0" w:color="auto"/>
              <w:left w:val="nil"/>
              <w:bottom w:val="single" w:sz="4" w:space="0" w:color="auto"/>
              <w:right w:val="single" w:sz="4" w:space="0" w:color="auto"/>
            </w:tcBorders>
            <w:vAlign w:val="center"/>
          </w:tcPr>
          <w:p w14:paraId="3BB60C88" w14:textId="77777777" w:rsidR="00A37F08" w:rsidRPr="00D1718E" w:rsidRDefault="00A37F08" w:rsidP="00A37F08">
            <w:pPr>
              <w:jc w:val="center"/>
              <w:rPr>
                <w:bCs/>
                <w:color w:val="000000"/>
                <w:sz w:val="22"/>
                <w:szCs w:val="22"/>
              </w:rPr>
            </w:pPr>
            <w:proofErr w:type="spellStart"/>
            <w:r w:rsidRPr="00D1718E">
              <w:rPr>
                <w:bCs/>
                <w:color w:val="000000"/>
                <w:sz w:val="22"/>
                <w:szCs w:val="22"/>
              </w:rPr>
              <w:t>Ageing</w:t>
            </w:r>
            <w:proofErr w:type="spellEnd"/>
            <w:r w:rsidRPr="00D1718E">
              <w:rPr>
                <w:bCs/>
                <w:color w:val="000000"/>
                <w:sz w:val="22"/>
                <w:szCs w:val="22"/>
              </w:rPr>
              <w:t xml:space="preserve"> </w:t>
            </w:r>
            <w:proofErr w:type="spellStart"/>
            <w:r w:rsidRPr="00D1718E">
              <w:rPr>
                <w:bCs/>
                <w:color w:val="000000"/>
                <w:sz w:val="22"/>
                <w:szCs w:val="22"/>
              </w:rPr>
              <w:t>Population</w:t>
            </w:r>
            <w:proofErr w:type="spellEnd"/>
          </w:p>
          <w:p w14:paraId="520B820A"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1E88A229" w14:textId="77777777" w:rsidR="00A37F08" w:rsidRPr="00236D72" w:rsidRDefault="00A37F08" w:rsidP="00A37F08">
            <w:pPr>
              <w:rPr>
                <w:bCs/>
                <w:color w:val="000000"/>
                <w:sz w:val="22"/>
                <w:szCs w:val="22"/>
              </w:rPr>
            </w:pPr>
            <w:r w:rsidRPr="009137C0">
              <w:rPr>
                <w:bCs/>
                <w:color w:val="000000"/>
                <w:sz w:val="22"/>
                <w:szCs w:val="22"/>
              </w:rPr>
              <w:t>Az idősödő társadalom vizsgálata a nyugdíjrendszer, a várható élettartam, a változó korstruktúra és az ebből fakadó munkaerőpiaci, és egyéb gazdasági hatások szempontjából. Kiemelt figyelemmel az öregedés költségvetésre gyakorolt hatására, a különböző csatornák feltérképezésére és mérésére.</w:t>
            </w:r>
          </w:p>
        </w:tc>
      </w:tr>
      <w:tr w:rsidR="00A37F08" w:rsidRPr="004318A5" w14:paraId="4095A62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620BE72"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1370CC7" w14:textId="77777777" w:rsidR="00A37F08" w:rsidRDefault="00A37F08" w:rsidP="00692A13">
            <w:pPr>
              <w:rPr>
                <w:color w:val="000000"/>
                <w:sz w:val="22"/>
                <w:szCs w:val="22"/>
              </w:rPr>
            </w:pPr>
            <w:r>
              <w:rPr>
                <w:color w:val="000000"/>
                <w:sz w:val="22"/>
                <w:szCs w:val="22"/>
              </w:rPr>
              <w:t>Horn Dániel,</w:t>
            </w:r>
          </w:p>
          <w:p w14:paraId="17F227C1" w14:textId="77777777" w:rsidR="00A37F08" w:rsidRDefault="00A37F08" w:rsidP="00692A13">
            <w:pPr>
              <w:rPr>
                <w:color w:val="000000"/>
                <w:sz w:val="22"/>
                <w:szCs w:val="22"/>
              </w:rPr>
            </w:pPr>
            <w:r>
              <w:rPr>
                <w:color w:val="000000"/>
                <w:sz w:val="22"/>
                <w:szCs w:val="22"/>
              </w:rPr>
              <w:t>Cook Rebeka Éva</w:t>
            </w:r>
          </w:p>
        </w:tc>
        <w:tc>
          <w:tcPr>
            <w:tcW w:w="1896" w:type="dxa"/>
            <w:tcBorders>
              <w:top w:val="single" w:sz="4" w:space="0" w:color="auto"/>
              <w:left w:val="nil"/>
              <w:bottom w:val="single" w:sz="4" w:space="0" w:color="auto"/>
              <w:right w:val="single" w:sz="4" w:space="0" w:color="auto"/>
            </w:tcBorders>
            <w:vAlign w:val="center"/>
          </w:tcPr>
          <w:p w14:paraId="3FEBDB73" w14:textId="77777777" w:rsidR="00A37F08" w:rsidRPr="00D1718E" w:rsidRDefault="00A37F08" w:rsidP="00A37F08">
            <w:pPr>
              <w:jc w:val="center"/>
              <w:rPr>
                <w:bCs/>
                <w:color w:val="000000"/>
                <w:sz w:val="22"/>
                <w:szCs w:val="22"/>
              </w:rPr>
            </w:pPr>
            <w:r w:rsidRPr="00D1718E">
              <w:rPr>
                <w:bCs/>
                <w:color w:val="000000"/>
                <w:sz w:val="22"/>
                <w:szCs w:val="22"/>
              </w:rPr>
              <w:t>AZ ELIT GIMNÁZIUMOK HATÁSA A TANULMÁNYI STRESSZRE</w:t>
            </w:r>
          </w:p>
          <w:p w14:paraId="564E976E"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201429D5" w14:textId="77777777" w:rsidR="00A37F08" w:rsidRPr="00236D72" w:rsidRDefault="00A37F08" w:rsidP="00A37F08">
            <w:pPr>
              <w:rPr>
                <w:bCs/>
                <w:color w:val="000000"/>
                <w:sz w:val="22"/>
                <w:szCs w:val="22"/>
              </w:rPr>
            </w:pPr>
            <w:r w:rsidRPr="009137C0">
              <w:rPr>
                <w:bCs/>
                <w:color w:val="000000"/>
                <w:sz w:val="22"/>
                <w:szCs w:val="22"/>
              </w:rPr>
              <w:t>Kutatásunk célja a versenyistállónak titulált (elit) középiskolai intézmények tanulmányi stresszre való hatásának feltárása. A gimnáziumok besorolása után, az adott adatbázisok segítségével szeretnénk alátámasztani a hipotézist, miszerint az elit gimnáziumok nem feltétlenül vannak jó hatással a diákok mentális és fizikai egészségére, legfőképp a fokozott stressz miatt.</w:t>
            </w:r>
          </w:p>
        </w:tc>
      </w:tr>
      <w:tr w:rsidR="00A37F08" w:rsidRPr="004318A5" w14:paraId="25A99890"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814BF00"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EF034BF" w14:textId="77777777" w:rsidR="00A37F08" w:rsidRDefault="00A37F08" w:rsidP="00692A13">
            <w:pPr>
              <w:rPr>
                <w:color w:val="000000"/>
                <w:sz w:val="22"/>
                <w:szCs w:val="22"/>
              </w:rPr>
            </w:pPr>
            <w:r>
              <w:rPr>
                <w:color w:val="000000"/>
                <w:sz w:val="22"/>
                <w:szCs w:val="22"/>
              </w:rPr>
              <w:t xml:space="preserve">Koren Miklós, </w:t>
            </w:r>
          </w:p>
          <w:p w14:paraId="402463BF" w14:textId="77777777" w:rsidR="00A37F08" w:rsidRDefault="00A37F08" w:rsidP="00692A13">
            <w:pPr>
              <w:rPr>
                <w:color w:val="000000"/>
                <w:sz w:val="22"/>
                <w:szCs w:val="22"/>
              </w:rPr>
            </w:pPr>
            <w:r>
              <w:rPr>
                <w:color w:val="000000"/>
                <w:sz w:val="22"/>
                <w:szCs w:val="22"/>
              </w:rPr>
              <w:t>Reizer Baláz</w:t>
            </w:r>
            <w:r w:rsidR="00065BA5">
              <w:rPr>
                <w:color w:val="000000"/>
                <w:sz w:val="22"/>
                <w:szCs w:val="22"/>
              </w:rPr>
              <w:t>s</w:t>
            </w:r>
          </w:p>
          <w:p w14:paraId="4F13607D" w14:textId="77777777" w:rsidR="00065BA5" w:rsidRDefault="00065BA5" w:rsidP="00692A13">
            <w:pPr>
              <w:rPr>
                <w:color w:val="000000"/>
                <w:sz w:val="22"/>
                <w:szCs w:val="22"/>
              </w:rPr>
            </w:pPr>
            <w:r>
              <w:rPr>
                <w:color w:val="000000"/>
                <w:sz w:val="22"/>
                <w:szCs w:val="22"/>
              </w:rPr>
              <w:t>Neubrandt István Martin</w:t>
            </w:r>
          </w:p>
        </w:tc>
        <w:tc>
          <w:tcPr>
            <w:tcW w:w="1896" w:type="dxa"/>
            <w:tcBorders>
              <w:top w:val="single" w:sz="4" w:space="0" w:color="auto"/>
              <w:left w:val="nil"/>
              <w:bottom w:val="single" w:sz="4" w:space="0" w:color="auto"/>
              <w:right w:val="single" w:sz="4" w:space="0" w:color="auto"/>
            </w:tcBorders>
            <w:vAlign w:val="center"/>
          </w:tcPr>
          <w:p w14:paraId="35698DE7" w14:textId="77777777" w:rsidR="00A37F08" w:rsidRPr="00D1718E" w:rsidRDefault="00A37F08" w:rsidP="00A37F08">
            <w:pPr>
              <w:jc w:val="center"/>
              <w:rPr>
                <w:bCs/>
                <w:color w:val="000000"/>
                <w:sz w:val="22"/>
                <w:szCs w:val="22"/>
              </w:rPr>
            </w:pPr>
            <w:proofErr w:type="spellStart"/>
            <w:r w:rsidRPr="00D1718E">
              <w:rPr>
                <w:bCs/>
                <w:color w:val="000000"/>
                <w:sz w:val="22"/>
                <w:szCs w:val="22"/>
              </w:rPr>
              <w:t>Customer</w:t>
            </w:r>
            <w:proofErr w:type="spellEnd"/>
            <w:r w:rsidRPr="00D1718E">
              <w:rPr>
                <w:bCs/>
                <w:color w:val="000000"/>
                <w:sz w:val="22"/>
                <w:szCs w:val="22"/>
              </w:rPr>
              <w:t xml:space="preserve"> </w:t>
            </w:r>
            <w:proofErr w:type="spellStart"/>
            <w:r w:rsidRPr="00D1718E">
              <w:rPr>
                <w:bCs/>
                <w:color w:val="000000"/>
                <w:sz w:val="22"/>
                <w:szCs w:val="22"/>
              </w:rPr>
              <w:t>Poaching</w:t>
            </w:r>
            <w:proofErr w:type="spellEnd"/>
            <w:r w:rsidRPr="00D1718E">
              <w:rPr>
                <w:bCs/>
                <w:color w:val="000000"/>
                <w:sz w:val="22"/>
                <w:szCs w:val="22"/>
              </w:rPr>
              <w:t xml:space="preserve"> and Business </w:t>
            </w:r>
            <w:proofErr w:type="spellStart"/>
            <w:r w:rsidRPr="00D1718E">
              <w:rPr>
                <w:bCs/>
                <w:color w:val="000000"/>
                <w:sz w:val="22"/>
                <w:szCs w:val="22"/>
              </w:rPr>
              <w:t>Stealing</w:t>
            </w:r>
            <w:proofErr w:type="spellEnd"/>
          </w:p>
          <w:p w14:paraId="2D759F60"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146FF228" w14:textId="77777777" w:rsidR="00A37F08" w:rsidRPr="00236D72" w:rsidRDefault="00A37F08" w:rsidP="00A37F08">
            <w:pPr>
              <w:rPr>
                <w:bCs/>
                <w:color w:val="000000"/>
                <w:sz w:val="22"/>
                <w:szCs w:val="22"/>
              </w:rPr>
            </w:pPr>
            <w:proofErr w:type="spellStart"/>
            <w:r>
              <w:rPr>
                <w:bCs/>
                <w:color w:val="000000"/>
                <w:sz w:val="22"/>
                <w:szCs w:val="22"/>
              </w:rPr>
              <w:t>We</w:t>
            </w:r>
            <w:proofErr w:type="spellEnd"/>
            <w:r>
              <w:rPr>
                <w:bCs/>
                <w:color w:val="000000"/>
                <w:sz w:val="22"/>
                <w:szCs w:val="22"/>
              </w:rPr>
              <w:t xml:space="preserve"> </w:t>
            </w:r>
            <w:proofErr w:type="spellStart"/>
            <w:r>
              <w:rPr>
                <w:bCs/>
                <w:color w:val="000000"/>
                <w:sz w:val="22"/>
                <w:szCs w:val="22"/>
              </w:rPr>
              <w:t>estimate</w:t>
            </w:r>
            <w:proofErr w:type="spellEnd"/>
            <w:r>
              <w:rPr>
                <w:bCs/>
                <w:color w:val="000000"/>
                <w:sz w:val="22"/>
                <w:szCs w:val="22"/>
              </w:rPr>
              <w:t xml:space="preserve"> </w:t>
            </w:r>
            <w:proofErr w:type="spellStart"/>
            <w:r>
              <w:rPr>
                <w:bCs/>
                <w:color w:val="000000"/>
                <w:sz w:val="22"/>
                <w:szCs w:val="22"/>
              </w:rPr>
              <w:t>the</w:t>
            </w:r>
            <w:proofErr w:type="spellEnd"/>
            <w:r>
              <w:rPr>
                <w:bCs/>
                <w:color w:val="000000"/>
                <w:sz w:val="22"/>
                <w:szCs w:val="22"/>
              </w:rPr>
              <w:t xml:space="preserve"> </w:t>
            </w:r>
            <w:proofErr w:type="spellStart"/>
            <w:r>
              <w:rPr>
                <w:bCs/>
                <w:color w:val="000000"/>
                <w:sz w:val="22"/>
                <w:szCs w:val="22"/>
              </w:rPr>
              <w:t>importance</w:t>
            </w:r>
            <w:proofErr w:type="spellEnd"/>
            <w:r>
              <w:rPr>
                <w:bCs/>
                <w:color w:val="000000"/>
                <w:sz w:val="22"/>
                <w:szCs w:val="22"/>
              </w:rPr>
              <w:t xml:space="preserve"> of </w:t>
            </w:r>
            <w:proofErr w:type="spellStart"/>
            <w:r>
              <w:rPr>
                <w:bCs/>
                <w:color w:val="000000"/>
                <w:sz w:val="22"/>
                <w:szCs w:val="22"/>
              </w:rPr>
              <w:t>sales</w:t>
            </w:r>
            <w:proofErr w:type="spellEnd"/>
            <w:r>
              <w:rPr>
                <w:bCs/>
                <w:color w:val="000000"/>
                <w:sz w:val="22"/>
                <w:szCs w:val="22"/>
              </w:rPr>
              <w:t xml:space="preserve"> </w:t>
            </w:r>
            <w:proofErr w:type="spellStart"/>
            <w:r>
              <w:rPr>
                <w:bCs/>
                <w:color w:val="000000"/>
                <w:sz w:val="22"/>
                <w:szCs w:val="22"/>
              </w:rPr>
              <w:t>manager</w:t>
            </w:r>
            <w:proofErr w:type="spellEnd"/>
            <w:r>
              <w:rPr>
                <w:bCs/>
                <w:color w:val="000000"/>
                <w:sz w:val="22"/>
                <w:szCs w:val="22"/>
              </w:rPr>
              <w:t xml:space="preserve"> </w:t>
            </w:r>
            <w:proofErr w:type="spellStart"/>
            <w:r>
              <w:rPr>
                <w:bCs/>
                <w:color w:val="000000"/>
                <w:sz w:val="22"/>
                <w:szCs w:val="22"/>
              </w:rPr>
              <w:t>mobility</w:t>
            </w:r>
            <w:proofErr w:type="spellEnd"/>
            <w:r>
              <w:rPr>
                <w:bCs/>
                <w:color w:val="000000"/>
                <w:sz w:val="22"/>
                <w:szCs w:val="22"/>
              </w:rPr>
              <w:t xml:space="preserve"> </w:t>
            </w:r>
            <w:proofErr w:type="spellStart"/>
            <w:r>
              <w:rPr>
                <w:bCs/>
                <w:color w:val="000000"/>
                <w:sz w:val="22"/>
                <w:szCs w:val="22"/>
              </w:rPr>
              <w:t>across</w:t>
            </w:r>
            <w:proofErr w:type="spellEnd"/>
            <w:r>
              <w:rPr>
                <w:bCs/>
                <w:color w:val="000000"/>
                <w:sz w:val="22"/>
                <w:szCs w:val="22"/>
              </w:rPr>
              <w:t xml:space="preserve"> </w:t>
            </w:r>
            <w:proofErr w:type="spellStart"/>
            <w:r>
              <w:rPr>
                <w:bCs/>
                <w:color w:val="000000"/>
                <w:sz w:val="22"/>
                <w:szCs w:val="22"/>
              </w:rPr>
              <w:t>firms</w:t>
            </w:r>
            <w:proofErr w:type="spellEnd"/>
            <w:r>
              <w:rPr>
                <w:bCs/>
                <w:color w:val="000000"/>
                <w:sz w:val="22"/>
                <w:szCs w:val="22"/>
              </w:rPr>
              <w:t xml:space="preserve"> </w:t>
            </w:r>
            <w:proofErr w:type="spellStart"/>
            <w:r>
              <w:rPr>
                <w:bCs/>
                <w:color w:val="000000"/>
                <w:sz w:val="22"/>
                <w:szCs w:val="22"/>
              </w:rPr>
              <w:t>for</w:t>
            </w:r>
            <w:proofErr w:type="spellEnd"/>
            <w:r>
              <w:rPr>
                <w:bCs/>
                <w:color w:val="000000"/>
                <w:sz w:val="22"/>
                <w:szCs w:val="22"/>
              </w:rPr>
              <w:t xml:space="preserve"> </w:t>
            </w:r>
            <w:proofErr w:type="spellStart"/>
            <w:r>
              <w:rPr>
                <w:bCs/>
                <w:color w:val="000000"/>
                <w:sz w:val="22"/>
                <w:szCs w:val="22"/>
              </w:rPr>
              <w:t>poaching</w:t>
            </w:r>
            <w:proofErr w:type="spellEnd"/>
            <w:r>
              <w:rPr>
                <w:bCs/>
                <w:color w:val="000000"/>
                <w:sz w:val="22"/>
                <w:szCs w:val="22"/>
              </w:rPr>
              <w:t xml:space="preserve"> business </w:t>
            </w:r>
            <w:proofErr w:type="spellStart"/>
            <w:r>
              <w:rPr>
                <w:bCs/>
                <w:color w:val="000000"/>
                <w:sz w:val="22"/>
                <w:szCs w:val="22"/>
              </w:rPr>
              <w:t>customers</w:t>
            </w:r>
            <w:proofErr w:type="spellEnd"/>
            <w:r>
              <w:rPr>
                <w:bCs/>
                <w:color w:val="000000"/>
                <w:sz w:val="22"/>
                <w:szCs w:val="22"/>
              </w:rPr>
              <w:t xml:space="preserve">. </w:t>
            </w:r>
            <w:proofErr w:type="spellStart"/>
            <w:r>
              <w:rPr>
                <w:bCs/>
                <w:color w:val="000000"/>
                <w:sz w:val="22"/>
                <w:szCs w:val="22"/>
              </w:rPr>
              <w:t>Merging</w:t>
            </w:r>
            <w:proofErr w:type="spellEnd"/>
            <w:r>
              <w:rPr>
                <w:bCs/>
                <w:color w:val="000000"/>
                <w:sz w:val="22"/>
                <w:szCs w:val="22"/>
              </w:rPr>
              <w:t xml:space="preserve"> ADMIN </w:t>
            </w:r>
            <w:proofErr w:type="spellStart"/>
            <w:r>
              <w:rPr>
                <w:bCs/>
                <w:color w:val="000000"/>
                <w:sz w:val="22"/>
                <w:szCs w:val="22"/>
              </w:rPr>
              <w:t>data</w:t>
            </w:r>
            <w:proofErr w:type="spellEnd"/>
            <w:r>
              <w:rPr>
                <w:bCs/>
                <w:color w:val="000000"/>
                <w:sz w:val="22"/>
                <w:szCs w:val="22"/>
              </w:rPr>
              <w:t xml:space="preserve"> </w:t>
            </w:r>
            <w:proofErr w:type="spellStart"/>
            <w:r>
              <w:rPr>
                <w:bCs/>
                <w:color w:val="000000"/>
                <w:sz w:val="22"/>
                <w:szCs w:val="22"/>
              </w:rPr>
              <w:t>with</w:t>
            </w:r>
            <w:proofErr w:type="spellEnd"/>
            <w:r>
              <w:rPr>
                <w:bCs/>
                <w:color w:val="000000"/>
                <w:sz w:val="22"/>
                <w:szCs w:val="22"/>
              </w:rPr>
              <w:t xml:space="preserve"> VAT </w:t>
            </w:r>
            <w:proofErr w:type="spellStart"/>
            <w:r>
              <w:rPr>
                <w:bCs/>
                <w:color w:val="000000"/>
                <w:sz w:val="22"/>
                <w:szCs w:val="22"/>
              </w:rPr>
              <w:t>data</w:t>
            </w:r>
            <w:proofErr w:type="spellEnd"/>
            <w:r>
              <w:rPr>
                <w:bCs/>
                <w:color w:val="000000"/>
                <w:sz w:val="22"/>
                <w:szCs w:val="22"/>
              </w:rPr>
              <w:t xml:space="preserve"> </w:t>
            </w:r>
            <w:proofErr w:type="spellStart"/>
            <w:r>
              <w:rPr>
                <w:bCs/>
                <w:color w:val="000000"/>
                <w:sz w:val="22"/>
                <w:szCs w:val="22"/>
              </w:rPr>
              <w:t>on</w:t>
            </w:r>
            <w:proofErr w:type="spellEnd"/>
            <w:r>
              <w:rPr>
                <w:bCs/>
                <w:color w:val="000000"/>
                <w:sz w:val="22"/>
                <w:szCs w:val="22"/>
              </w:rPr>
              <w:t xml:space="preserve"> business-</w:t>
            </w:r>
            <w:proofErr w:type="spellStart"/>
            <w:r>
              <w:rPr>
                <w:bCs/>
                <w:color w:val="000000"/>
                <w:sz w:val="22"/>
                <w:szCs w:val="22"/>
              </w:rPr>
              <w:t>to</w:t>
            </w:r>
            <w:proofErr w:type="spellEnd"/>
            <w:r>
              <w:rPr>
                <w:bCs/>
                <w:color w:val="000000"/>
                <w:sz w:val="22"/>
                <w:szCs w:val="22"/>
              </w:rPr>
              <w:t xml:space="preserve">-business </w:t>
            </w:r>
            <w:proofErr w:type="spellStart"/>
            <w:r>
              <w:rPr>
                <w:bCs/>
                <w:color w:val="000000"/>
                <w:sz w:val="22"/>
                <w:szCs w:val="22"/>
              </w:rPr>
              <w:t>transactions</w:t>
            </w:r>
            <w:proofErr w:type="spellEnd"/>
            <w:r>
              <w:rPr>
                <w:bCs/>
                <w:color w:val="000000"/>
                <w:sz w:val="22"/>
                <w:szCs w:val="22"/>
              </w:rPr>
              <w:t xml:space="preserve">, </w:t>
            </w:r>
            <w:proofErr w:type="spellStart"/>
            <w:r>
              <w:rPr>
                <w:bCs/>
                <w:color w:val="000000"/>
                <w:sz w:val="22"/>
                <w:szCs w:val="22"/>
              </w:rPr>
              <w:t>we</w:t>
            </w:r>
            <w:proofErr w:type="spellEnd"/>
            <w:r>
              <w:rPr>
                <w:bCs/>
                <w:color w:val="000000"/>
                <w:sz w:val="22"/>
                <w:szCs w:val="22"/>
              </w:rPr>
              <w:t xml:space="preserve"> </w:t>
            </w:r>
            <w:proofErr w:type="spellStart"/>
            <w:r>
              <w:rPr>
                <w:bCs/>
                <w:color w:val="000000"/>
                <w:sz w:val="22"/>
                <w:szCs w:val="22"/>
              </w:rPr>
              <w:t>will</w:t>
            </w:r>
            <w:proofErr w:type="spellEnd"/>
            <w:r>
              <w:rPr>
                <w:bCs/>
                <w:color w:val="000000"/>
                <w:sz w:val="22"/>
                <w:szCs w:val="22"/>
              </w:rPr>
              <w:t xml:space="preserve"> </w:t>
            </w:r>
            <w:proofErr w:type="spellStart"/>
            <w:r>
              <w:rPr>
                <w:bCs/>
                <w:color w:val="000000"/>
                <w:sz w:val="22"/>
                <w:szCs w:val="22"/>
              </w:rPr>
              <w:t>ask</w:t>
            </w:r>
            <w:proofErr w:type="spellEnd"/>
            <w:r>
              <w:rPr>
                <w:bCs/>
                <w:color w:val="000000"/>
                <w:sz w:val="22"/>
                <w:szCs w:val="22"/>
              </w:rPr>
              <w:t xml:space="preserve"> </w:t>
            </w:r>
            <w:proofErr w:type="spellStart"/>
            <w:r>
              <w:rPr>
                <w:bCs/>
                <w:color w:val="000000"/>
                <w:sz w:val="22"/>
                <w:szCs w:val="22"/>
              </w:rPr>
              <w:t>if</w:t>
            </w:r>
            <w:proofErr w:type="spellEnd"/>
            <w:r>
              <w:rPr>
                <w:bCs/>
                <w:color w:val="000000"/>
                <w:sz w:val="22"/>
                <w:szCs w:val="22"/>
              </w:rPr>
              <w:t xml:space="preserve"> </w:t>
            </w:r>
            <w:proofErr w:type="spellStart"/>
            <w:r>
              <w:rPr>
                <w:bCs/>
                <w:color w:val="000000"/>
                <w:sz w:val="22"/>
                <w:szCs w:val="22"/>
              </w:rPr>
              <w:t>firms</w:t>
            </w:r>
            <w:proofErr w:type="spellEnd"/>
            <w:r>
              <w:rPr>
                <w:bCs/>
                <w:color w:val="000000"/>
                <w:sz w:val="22"/>
                <w:szCs w:val="22"/>
              </w:rPr>
              <w:t xml:space="preserve"> </w:t>
            </w:r>
            <w:proofErr w:type="spellStart"/>
            <w:r>
              <w:rPr>
                <w:bCs/>
                <w:color w:val="000000"/>
                <w:sz w:val="22"/>
                <w:szCs w:val="22"/>
              </w:rPr>
              <w:t>that</w:t>
            </w:r>
            <w:proofErr w:type="spellEnd"/>
            <w:r>
              <w:rPr>
                <w:bCs/>
                <w:color w:val="000000"/>
                <w:sz w:val="22"/>
                <w:szCs w:val="22"/>
              </w:rPr>
              <w:t xml:space="preserve"> </w:t>
            </w:r>
            <w:proofErr w:type="spellStart"/>
            <w:r>
              <w:rPr>
                <w:bCs/>
                <w:color w:val="000000"/>
                <w:sz w:val="22"/>
                <w:szCs w:val="22"/>
              </w:rPr>
              <w:t>hire</w:t>
            </w:r>
            <w:proofErr w:type="spellEnd"/>
            <w:r>
              <w:rPr>
                <w:bCs/>
                <w:color w:val="000000"/>
                <w:sz w:val="22"/>
                <w:szCs w:val="22"/>
              </w:rPr>
              <w:t xml:space="preserve"> </w:t>
            </w:r>
            <w:proofErr w:type="spellStart"/>
            <w:r>
              <w:rPr>
                <w:bCs/>
                <w:color w:val="000000"/>
                <w:sz w:val="22"/>
                <w:szCs w:val="22"/>
              </w:rPr>
              <w:t>sales</w:t>
            </w:r>
            <w:proofErr w:type="spellEnd"/>
            <w:r>
              <w:rPr>
                <w:bCs/>
                <w:color w:val="000000"/>
                <w:sz w:val="22"/>
                <w:szCs w:val="22"/>
              </w:rPr>
              <w:t xml:space="preserve"> </w:t>
            </w:r>
            <w:proofErr w:type="spellStart"/>
            <w:r>
              <w:rPr>
                <w:bCs/>
                <w:color w:val="000000"/>
                <w:sz w:val="22"/>
                <w:szCs w:val="22"/>
              </w:rPr>
              <w:t>managers</w:t>
            </w:r>
            <w:proofErr w:type="spellEnd"/>
            <w:r>
              <w:rPr>
                <w:bCs/>
                <w:color w:val="000000"/>
                <w:sz w:val="22"/>
                <w:szCs w:val="22"/>
              </w:rPr>
              <w:t xml:space="preserve"> </w:t>
            </w:r>
            <w:proofErr w:type="spellStart"/>
            <w:r>
              <w:rPr>
                <w:bCs/>
                <w:color w:val="000000"/>
                <w:sz w:val="22"/>
                <w:szCs w:val="22"/>
              </w:rPr>
              <w:t>from</w:t>
            </w:r>
            <w:proofErr w:type="spellEnd"/>
            <w:r>
              <w:rPr>
                <w:bCs/>
                <w:color w:val="000000"/>
                <w:sz w:val="22"/>
                <w:szCs w:val="22"/>
              </w:rPr>
              <w:t xml:space="preserve"> </w:t>
            </w:r>
            <w:proofErr w:type="spellStart"/>
            <w:r>
              <w:rPr>
                <w:bCs/>
                <w:color w:val="000000"/>
                <w:sz w:val="22"/>
                <w:szCs w:val="22"/>
              </w:rPr>
              <w:t>other</w:t>
            </w:r>
            <w:proofErr w:type="spellEnd"/>
            <w:r>
              <w:rPr>
                <w:bCs/>
                <w:color w:val="000000"/>
                <w:sz w:val="22"/>
                <w:szCs w:val="22"/>
              </w:rPr>
              <w:t xml:space="preserve"> </w:t>
            </w:r>
            <w:proofErr w:type="spellStart"/>
            <w:r>
              <w:rPr>
                <w:bCs/>
                <w:color w:val="000000"/>
                <w:sz w:val="22"/>
                <w:szCs w:val="22"/>
              </w:rPr>
              <w:t>firms</w:t>
            </w:r>
            <w:proofErr w:type="spellEnd"/>
            <w:r>
              <w:rPr>
                <w:bCs/>
                <w:color w:val="000000"/>
                <w:sz w:val="22"/>
                <w:szCs w:val="22"/>
              </w:rPr>
              <w:t xml:space="preserve"> </w:t>
            </w:r>
            <w:proofErr w:type="spellStart"/>
            <w:r>
              <w:rPr>
                <w:bCs/>
                <w:color w:val="000000"/>
                <w:sz w:val="22"/>
                <w:szCs w:val="22"/>
              </w:rPr>
              <w:t>tend</w:t>
            </w:r>
            <w:proofErr w:type="spellEnd"/>
            <w:r>
              <w:rPr>
                <w:bCs/>
                <w:color w:val="000000"/>
                <w:sz w:val="22"/>
                <w:szCs w:val="22"/>
              </w:rPr>
              <w:t xml:space="preserve"> </w:t>
            </w:r>
            <w:proofErr w:type="spellStart"/>
            <w:r>
              <w:rPr>
                <w:bCs/>
                <w:color w:val="000000"/>
                <w:sz w:val="22"/>
                <w:szCs w:val="22"/>
              </w:rPr>
              <w:t>to</w:t>
            </w:r>
            <w:proofErr w:type="spellEnd"/>
            <w:r>
              <w:rPr>
                <w:bCs/>
                <w:color w:val="000000"/>
                <w:sz w:val="22"/>
                <w:szCs w:val="22"/>
              </w:rPr>
              <w:t xml:space="preserve"> </w:t>
            </w:r>
            <w:proofErr w:type="spellStart"/>
            <w:r>
              <w:rPr>
                <w:bCs/>
                <w:color w:val="000000"/>
                <w:sz w:val="22"/>
                <w:szCs w:val="22"/>
              </w:rPr>
              <w:t>establish</w:t>
            </w:r>
            <w:proofErr w:type="spellEnd"/>
            <w:r>
              <w:rPr>
                <w:bCs/>
                <w:color w:val="000000"/>
                <w:sz w:val="22"/>
                <w:szCs w:val="22"/>
              </w:rPr>
              <w:t xml:space="preserve"> </w:t>
            </w:r>
            <w:proofErr w:type="spellStart"/>
            <w:r>
              <w:rPr>
                <w:bCs/>
                <w:color w:val="000000"/>
                <w:sz w:val="22"/>
                <w:szCs w:val="22"/>
              </w:rPr>
              <w:t>new</w:t>
            </w:r>
            <w:proofErr w:type="spellEnd"/>
            <w:r>
              <w:rPr>
                <w:bCs/>
                <w:color w:val="000000"/>
                <w:sz w:val="22"/>
                <w:szCs w:val="22"/>
              </w:rPr>
              <w:t xml:space="preserve"> </w:t>
            </w:r>
            <w:proofErr w:type="spellStart"/>
            <w:r>
              <w:rPr>
                <w:bCs/>
                <w:color w:val="000000"/>
                <w:sz w:val="22"/>
                <w:szCs w:val="22"/>
              </w:rPr>
              <w:t>relationships</w:t>
            </w:r>
            <w:proofErr w:type="spellEnd"/>
            <w:r>
              <w:rPr>
                <w:bCs/>
                <w:color w:val="000000"/>
                <w:sz w:val="22"/>
                <w:szCs w:val="22"/>
              </w:rPr>
              <w:t xml:space="preserve"> </w:t>
            </w:r>
            <w:proofErr w:type="spellStart"/>
            <w:r>
              <w:rPr>
                <w:bCs/>
                <w:color w:val="000000"/>
                <w:sz w:val="22"/>
                <w:szCs w:val="22"/>
              </w:rPr>
              <w:t>with</w:t>
            </w:r>
            <w:proofErr w:type="spellEnd"/>
            <w:r>
              <w:rPr>
                <w:bCs/>
                <w:color w:val="000000"/>
                <w:sz w:val="22"/>
                <w:szCs w:val="22"/>
              </w:rPr>
              <w:t xml:space="preserve"> </w:t>
            </w:r>
            <w:proofErr w:type="spellStart"/>
            <w:r>
              <w:rPr>
                <w:bCs/>
                <w:color w:val="000000"/>
                <w:sz w:val="22"/>
                <w:szCs w:val="22"/>
              </w:rPr>
              <w:t>customers</w:t>
            </w:r>
            <w:proofErr w:type="spellEnd"/>
            <w:r>
              <w:rPr>
                <w:bCs/>
                <w:color w:val="000000"/>
                <w:sz w:val="22"/>
                <w:szCs w:val="22"/>
              </w:rPr>
              <w:t xml:space="preserve"> of </w:t>
            </w:r>
            <w:proofErr w:type="spellStart"/>
            <w:r>
              <w:rPr>
                <w:bCs/>
                <w:color w:val="000000"/>
                <w:sz w:val="22"/>
                <w:szCs w:val="22"/>
              </w:rPr>
              <w:t>sending</w:t>
            </w:r>
            <w:proofErr w:type="spellEnd"/>
            <w:r>
              <w:rPr>
                <w:bCs/>
                <w:color w:val="000000"/>
                <w:sz w:val="22"/>
                <w:szCs w:val="22"/>
              </w:rPr>
              <w:t xml:space="preserve"> </w:t>
            </w:r>
            <w:proofErr w:type="spellStart"/>
            <w:r>
              <w:rPr>
                <w:bCs/>
                <w:color w:val="000000"/>
                <w:sz w:val="22"/>
                <w:szCs w:val="22"/>
              </w:rPr>
              <w:t>firm</w:t>
            </w:r>
            <w:proofErr w:type="spellEnd"/>
            <w:r>
              <w:rPr>
                <w:bCs/>
                <w:color w:val="000000"/>
                <w:sz w:val="22"/>
                <w:szCs w:val="22"/>
              </w:rPr>
              <w:t xml:space="preserve">. </w:t>
            </w:r>
          </w:p>
        </w:tc>
      </w:tr>
      <w:tr w:rsidR="00A37F08" w:rsidRPr="004318A5" w14:paraId="24CE5C7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64E9058"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F047D79" w14:textId="77777777" w:rsidR="00A37F08" w:rsidRDefault="00A37F08" w:rsidP="00692A13">
            <w:pPr>
              <w:rPr>
                <w:color w:val="000000"/>
                <w:sz w:val="22"/>
                <w:szCs w:val="22"/>
              </w:rPr>
            </w:pPr>
            <w:r>
              <w:rPr>
                <w:color w:val="000000"/>
                <w:sz w:val="22"/>
                <w:szCs w:val="22"/>
              </w:rPr>
              <w:t>Márk Lili,</w:t>
            </w:r>
          </w:p>
          <w:p w14:paraId="2A4E6E63" w14:textId="77777777" w:rsidR="00A37F08" w:rsidRDefault="00A37F08" w:rsidP="00692A13">
            <w:pPr>
              <w:rPr>
                <w:color w:val="000000"/>
                <w:sz w:val="22"/>
                <w:szCs w:val="22"/>
              </w:rPr>
            </w:pPr>
            <w:r>
              <w:rPr>
                <w:color w:val="000000"/>
                <w:sz w:val="22"/>
                <w:szCs w:val="22"/>
              </w:rPr>
              <w:t>Pálvölgyi Zsigmond</w:t>
            </w:r>
          </w:p>
        </w:tc>
        <w:tc>
          <w:tcPr>
            <w:tcW w:w="1896" w:type="dxa"/>
            <w:tcBorders>
              <w:top w:val="single" w:sz="4" w:space="0" w:color="auto"/>
              <w:left w:val="nil"/>
              <w:bottom w:val="single" w:sz="4" w:space="0" w:color="auto"/>
              <w:right w:val="single" w:sz="4" w:space="0" w:color="auto"/>
            </w:tcBorders>
            <w:vAlign w:val="center"/>
          </w:tcPr>
          <w:p w14:paraId="1DEDA73B" w14:textId="77777777" w:rsidR="00A37F08" w:rsidRPr="00D1718E" w:rsidRDefault="00A37F08" w:rsidP="00A37F08">
            <w:pPr>
              <w:jc w:val="center"/>
              <w:rPr>
                <w:bCs/>
                <w:color w:val="000000"/>
                <w:sz w:val="22"/>
                <w:szCs w:val="22"/>
              </w:rPr>
            </w:pPr>
            <w:r w:rsidRPr="00D1718E">
              <w:rPr>
                <w:bCs/>
                <w:color w:val="000000"/>
                <w:sz w:val="22"/>
                <w:szCs w:val="22"/>
              </w:rPr>
              <w:t>Családpolitikai ösztönzők hatása a nők foglalkoztatási helyzetére</w:t>
            </w:r>
          </w:p>
          <w:p w14:paraId="41353F0D"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32C0AD8A" w14:textId="77777777" w:rsidR="00A37F08" w:rsidRPr="00236D72" w:rsidRDefault="00A37F08" w:rsidP="00A37F08">
            <w:pPr>
              <w:rPr>
                <w:bCs/>
                <w:color w:val="000000"/>
                <w:sz w:val="22"/>
                <w:szCs w:val="22"/>
              </w:rPr>
            </w:pPr>
            <w:r w:rsidRPr="009137C0">
              <w:rPr>
                <w:bCs/>
                <w:color w:val="000000"/>
                <w:sz w:val="22"/>
                <w:szCs w:val="22"/>
              </w:rPr>
              <w:t xml:space="preserve">Tanulmányunkban a magyar család-és anyasági támogatások és a nők munka-piaci helyzetének hatását vizsgáljuk. A 2010-es években számos szakpolitikai változtatás ösztönözte az édesanyák szülés utáni </w:t>
            </w:r>
            <w:proofErr w:type="spellStart"/>
            <w:r w:rsidRPr="009137C0">
              <w:rPr>
                <w:bCs/>
                <w:color w:val="000000"/>
                <w:sz w:val="22"/>
                <w:szCs w:val="22"/>
              </w:rPr>
              <w:t>hamarabbi</w:t>
            </w:r>
            <w:proofErr w:type="spellEnd"/>
            <w:r w:rsidRPr="009137C0">
              <w:rPr>
                <w:bCs/>
                <w:color w:val="000000"/>
                <w:sz w:val="22"/>
                <w:szCs w:val="22"/>
              </w:rPr>
              <w:t xml:space="preserve"> munkába állását, ám a bőkezű támogatás ellenére a GYED-re jogosult édesanyáknak kis része élt az új szakpolitika kínálta lehetőséggel. Tanulmányunk főleg két kérdésre fókuszál: elsőként a változás kínálta lehetőséggel élő nők főbb jellemzőit (kereset, lakhely, foglalkozás) vizsgáljuk, majd ezen tulajdonságok tudatában a szakpolitika nők vállalaton belüli szerepére való hatását (felvétel, előléptetés) elemezzük.</w:t>
            </w:r>
          </w:p>
        </w:tc>
      </w:tr>
      <w:tr w:rsidR="00A37F08" w:rsidRPr="004318A5" w14:paraId="6744C74B"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BBE89E4"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7BCB3EF" w14:textId="77777777" w:rsidR="00A37F08" w:rsidRDefault="00A37F08" w:rsidP="00692A13">
            <w:pPr>
              <w:rPr>
                <w:color w:val="000000"/>
                <w:sz w:val="22"/>
                <w:szCs w:val="22"/>
              </w:rPr>
            </w:pPr>
            <w:r>
              <w:rPr>
                <w:color w:val="000000"/>
                <w:sz w:val="22"/>
                <w:szCs w:val="22"/>
              </w:rPr>
              <w:t>Gyetvai Attila</w:t>
            </w:r>
          </w:p>
        </w:tc>
        <w:tc>
          <w:tcPr>
            <w:tcW w:w="1896" w:type="dxa"/>
            <w:tcBorders>
              <w:top w:val="single" w:sz="4" w:space="0" w:color="auto"/>
              <w:left w:val="nil"/>
              <w:bottom w:val="single" w:sz="4" w:space="0" w:color="auto"/>
              <w:right w:val="single" w:sz="4" w:space="0" w:color="auto"/>
            </w:tcBorders>
            <w:vAlign w:val="center"/>
          </w:tcPr>
          <w:p w14:paraId="1D4FDC4D" w14:textId="77777777" w:rsidR="00A37F08" w:rsidRPr="00D1718E" w:rsidRDefault="00A37F08" w:rsidP="00A37F08">
            <w:pPr>
              <w:jc w:val="center"/>
              <w:rPr>
                <w:bCs/>
                <w:color w:val="000000"/>
                <w:sz w:val="22"/>
                <w:szCs w:val="22"/>
              </w:rPr>
            </w:pPr>
            <w:r w:rsidRPr="00D1718E">
              <w:rPr>
                <w:bCs/>
                <w:color w:val="000000"/>
                <w:sz w:val="22"/>
                <w:szCs w:val="22"/>
              </w:rPr>
              <w:t xml:space="preserve">Job </w:t>
            </w:r>
            <w:proofErr w:type="spellStart"/>
            <w:r w:rsidRPr="00D1718E">
              <w:rPr>
                <w:bCs/>
                <w:color w:val="000000"/>
                <w:sz w:val="22"/>
                <w:szCs w:val="22"/>
              </w:rPr>
              <w:t>Mobility</w:t>
            </w:r>
            <w:proofErr w:type="spellEnd"/>
            <w:r w:rsidRPr="00D1718E">
              <w:rPr>
                <w:bCs/>
                <w:color w:val="000000"/>
                <w:sz w:val="22"/>
                <w:szCs w:val="22"/>
              </w:rPr>
              <w:t xml:space="preserve"> </w:t>
            </w:r>
            <w:proofErr w:type="spellStart"/>
            <w:r w:rsidRPr="00D1718E">
              <w:rPr>
                <w:bCs/>
                <w:color w:val="000000"/>
                <w:sz w:val="22"/>
                <w:szCs w:val="22"/>
              </w:rPr>
              <w:t>Within</w:t>
            </w:r>
            <w:proofErr w:type="spellEnd"/>
            <w:r w:rsidRPr="00D1718E">
              <w:rPr>
                <w:bCs/>
                <w:color w:val="000000"/>
                <w:sz w:val="22"/>
                <w:szCs w:val="22"/>
              </w:rPr>
              <w:t xml:space="preserve"> and </w:t>
            </w:r>
            <w:proofErr w:type="spellStart"/>
            <w:r w:rsidRPr="00D1718E">
              <w:rPr>
                <w:bCs/>
                <w:color w:val="000000"/>
                <w:sz w:val="22"/>
                <w:szCs w:val="22"/>
              </w:rPr>
              <w:t>Across</w:t>
            </w:r>
            <w:proofErr w:type="spellEnd"/>
            <w:r w:rsidRPr="00D1718E">
              <w:rPr>
                <w:bCs/>
                <w:color w:val="000000"/>
                <w:sz w:val="22"/>
                <w:szCs w:val="22"/>
              </w:rPr>
              <w:t xml:space="preserve"> </w:t>
            </w:r>
            <w:proofErr w:type="spellStart"/>
            <w:r w:rsidRPr="00D1718E">
              <w:rPr>
                <w:bCs/>
                <w:color w:val="000000"/>
                <w:sz w:val="22"/>
                <w:szCs w:val="22"/>
              </w:rPr>
              <w:t>Occupations</w:t>
            </w:r>
            <w:proofErr w:type="spellEnd"/>
          </w:p>
          <w:p w14:paraId="1BC32ED9"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29E8E924" w14:textId="77777777" w:rsidR="00A37F08" w:rsidRPr="00236D72" w:rsidRDefault="00A37F08" w:rsidP="00A37F08">
            <w:pPr>
              <w:rPr>
                <w:bCs/>
                <w:color w:val="000000"/>
                <w:sz w:val="22"/>
                <w:szCs w:val="22"/>
              </w:rPr>
            </w:pPr>
            <w:proofErr w:type="spellStart"/>
            <w:r w:rsidRPr="00F66730">
              <w:rPr>
                <w:bCs/>
                <w:color w:val="000000"/>
                <w:sz w:val="22"/>
                <w:szCs w:val="22"/>
              </w:rPr>
              <w:t>This</w:t>
            </w:r>
            <w:proofErr w:type="spellEnd"/>
            <w:r w:rsidRPr="00F66730">
              <w:rPr>
                <w:bCs/>
                <w:color w:val="000000"/>
                <w:sz w:val="22"/>
                <w:szCs w:val="22"/>
              </w:rPr>
              <w:t xml:space="preserve"> </w:t>
            </w:r>
            <w:proofErr w:type="spellStart"/>
            <w:r w:rsidRPr="00F66730">
              <w:rPr>
                <w:bCs/>
                <w:color w:val="000000"/>
                <w:sz w:val="22"/>
                <w:szCs w:val="22"/>
              </w:rPr>
              <w:t>paper</w:t>
            </w:r>
            <w:proofErr w:type="spellEnd"/>
            <w:r w:rsidRPr="00F66730">
              <w:rPr>
                <w:bCs/>
                <w:color w:val="000000"/>
                <w:sz w:val="22"/>
                <w:szCs w:val="22"/>
              </w:rPr>
              <w:t xml:space="preserve"> </w:t>
            </w:r>
            <w:proofErr w:type="spellStart"/>
            <w:r w:rsidRPr="00F66730">
              <w:rPr>
                <w:bCs/>
                <w:color w:val="000000"/>
                <w:sz w:val="22"/>
                <w:szCs w:val="22"/>
              </w:rPr>
              <w:t>assesses</w:t>
            </w:r>
            <w:proofErr w:type="spellEnd"/>
            <w:r w:rsidRPr="00F66730">
              <w:rPr>
                <w:bCs/>
                <w:color w:val="000000"/>
                <w:sz w:val="22"/>
                <w:szCs w:val="22"/>
              </w:rPr>
              <w:t xml:space="preserve"> </w:t>
            </w:r>
            <w:proofErr w:type="spellStart"/>
            <w:r w:rsidRPr="00F66730">
              <w:rPr>
                <w:bCs/>
                <w:color w:val="000000"/>
                <w:sz w:val="22"/>
                <w:szCs w:val="22"/>
              </w:rPr>
              <w:t>the</w:t>
            </w:r>
            <w:proofErr w:type="spellEnd"/>
            <w:r w:rsidRPr="00F66730">
              <w:rPr>
                <w:bCs/>
                <w:color w:val="000000"/>
                <w:sz w:val="22"/>
                <w:szCs w:val="22"/>
              </w:rPr>
              <w:t xml:space="preserve"> </w:t>
            </w:r>
            <w:proofErr w:type="spellStart"/>
            <w:r w:rsidRPr="00F66730">
              <w:rPr>
                <w:bCs/>
                <w:color w:val="000000"/>
                <w:sz w:val="22"/>
                <w:szCs w:val="22"/>
              </w:rPr>
              <w:t>impact</w:t>
            </w:r>
            <w:proofErr w:type="spellEnd"/>
            <w:r w:rsidRPr="00F66730">
              <w:rPr>
                <w:bCs/>
                <w:color w:val="000000"/>
                <w:sz w:val="22"/>
                <w:szCs w:val="22"/>
              </w:rPr>
              <w:t xml:space="preserve"> of </w:t>
            </w:r>
            <w:proofErr w:type="spellStart"/>
            <w:r w:rsidRPr="00F66730">
              <w:rPr>
                <w:bCs/>
                <w:color w:val="000000"/>
                <w:sz w:val="22"/>
                <w:szCs w:val="22"/>
              </w:rPr>
              <w:t>occupational</w:t>
            </w:r>
            <w:proofErr w:type="spellEnd"/>
            <w:r w:rsidRPr="00F66730">
              <w:rPr>
                <w:bCs/>
                <w:color w:val="000000"/>
                <w:sz w:val="22"/>
                <w:szCs w:val="22"/>
              </w:rPr>
              <w:t xml:space="preserve"> </w:t>
            </w:r>
            <w:proofErr w:type="spellStart"/>
            <w:r w:rsidRPr="00F66730">
              <w:rPr>
                <w:bCs/>
                <w:color w:val="000000"/>
                <w:sz w:val="22"/>
                <w:szCs w:val="22"/>
              </w:rPr>
              <w:t>mobility</w:t>
            </w:r>
            <w:proofErr w:type="spellEnd"/>
            <w:r w:rsidRPr="00F66730">
              <w:rPr>
                <w:bCs/>
                <w:color w:val="000000"/>
                <w:sz w:val="22"/>
                <w:szCs w:val="22"/>
              </w:rPr>
              <w:t xml:space="preserve"> </w:t>
            </w:r>
            <w:proofErr w:type="spellStart"/>
            <w:r w:rsidRPr="00F66730">
              <w:rPr>
                <w:bCs/>
                <w:color w:val="000000"/>
                <w:sz w:val="22"/>
                <w:szCs w:val="22"/>
              </w:rPr>
              <w:t>on</w:t>
            </w:r>
            <w:proofErr w:type="spellEnd"/>
            <w:r w:rsidRPr="00F66730">
              <w:rPr>
                <w:bCs/>
                <w:color w:val="000000"/>
                <w:sz w:val="22"/>
                <w:szCs w:val="22"/>
              </w:rPr>
              <w:t xml:space="preserve"> life </w:t>
            </w:r>
            <w:proofErr w:type="spellStart"/>
            <w:r w:rsidRPr="00F66730">
              <w:rPr>
                <w:bCs/>
                <w:color w:val="000000"/>
                <w:sz w:val="22"/>
                <w:szCs w:val="22"/>
              </w:rPr>
              <w:t>cycle</w:t>
            </w:r>
            <w:proofErr w:type="spellEnd"/>
            <w:r w:rsidRPr="00F66730">
              <w:rPr>
                <w:bCs/>
                <w:color w:val="000000"/>
                <w:sz w:val="22"/>
                <w:szCs w:val="22"/>
              </w:rPr>
              <w:t xml:space="preserve"> </w:t>
            </w:r>
            <w:proofErr w:type="spellStart"/>
            <w:r w:rsidRPr="00F66730">
              <w:rPr>
                <w:bCs/>
                <w:color w:val="000000"/>
                <w:sz w:val="22"/>
                <w:szCs w:val="22"/>
              </w:rPr>
              <w:t>wage</w:t>
            </w:r>
            <w:proofErr w:type="spellEnd"/>
            <w:r w:rsidRPr="00F66730">
              <w:rPr>
                <w:bCs/>
                <w:color w:val="000000"/>
                <w:sz w:val="22"/>
                <w:szCs w:val="22"/>
              </w:rPr>
              <w:t xml:space="preserve"> </w:t>
            </w:r>
            <w:proofErr w:type="spellStart"/>
            <w:r w:rsidRPr="00F66730">
              <w:rPr>
                <w:bCs/>
                <w:color w:val="000000"/>
                <w:sz w:val="22"/>
                <w:szCs w:val="22"/>
              </w:rPr>
              <w:t>inequality</w:t>
            </w:r>
            <w:proofErr w:type="spellEnd"/>
            <w:r w:rsidRPr="00F66730">
              <w:rPr>
                <w:bCs/>
                <w:color w:val="000000"/>
                <w:sz w:val="22"/>
                <w:szCs w:val="22"/>
              </w:rPr>
              <w:t xml:space="preserve">. I </w:t>
            </w:r>
            <w:proofErr w:type="spellStart"/>
            <w:r w:rsidRPr="00F66730">
              <w:rPr>
                <w:bCs/>
                <w:color w:val="000000"/>
                <w:sz w:val="22"/>
                <w:szCs w:val="22"/>
              </w:rPr>
              <w:t>develop</w:t>
            </w:r>
            <w:proofErr w:type="spellEnd"/>
            <w:r w:rsidRPr="00F66730">
              <w:rPr>
                <w:bCs/>
                <w:color w:val="000000"/>
                <w:sz w:val="22"/>
                <w:szCs w:val="22"/>
              </w:rPr>
              <w:t xml:space="preserve"> a </w:t>
            </w:r>
            <w:proofErr w:type="spellStart"/>
            <w:r w:rsidRPr="00F66730">
              <w:rPr>
                <w:bCs/>
                <w:color w:val="000000"/>
                <w:sz w:val="22"/>
                <w:szCs w:val="22"/>
              </w:rPr>
              <w:t>model</w:t>
            </w:r>
            <w:proofErr w:type="spellEnd"/>
            <w:r w:rsidRPr="00F66730">
              <w:rPr>
                <w:bCs/>
                <w:color w:val="000000"/>
                <w:sz w:val="22"/>
                <w:szCs w:val="22"/>
              </w:rPr>
              <w:t xml:space="preserve"> of </w:t>
            </w:r>
            <w:proofErr w:type="spellStart"/>
            <w:r w:rsidRPr="00F66730">
              <w:rPr>
                <w:bCs/>
                <w:color w:val="000000"/>
                <w:sz w:val="22"/>
                <w:szCs w:val="22"/>
              </w:rPr>
              <w:t>job</w:t>
            </w:r>
            <w:proofErr w:type="spellEnd"/>
            <w:r w:rsidRPr="00F66730">
              <w:rPr>
                <w:bCs/>
                <w:color w:val="000000"/>
                <w:sz w:val="22"/>
                <w:szCs w:val="22"/>
              </w:rPr>
              <w:t xml:space="preserve"> </w:t>
            </w:r>
            <w:proofErr w:type="spellStart"/>
            <w:r w:rsidRPr="00F66730">
              <w:rPr>
                <w:bCs/>
                <w:color w:val="000000"/>
                <w:sz w:val="22"/>
                <w:szCs w:val="22"/>
              </w:rPr>
              <w:t>mobility</w:t>
            </w:r>
            <w:proofErr w:type="spellEnd"/>
            <w:r w:rsidRPr="00F66730">
              <w:rPr>
                <w:bCs/>
                <w:color w:val="000000"/>
                <w:sz w:val="22"/>
                <w:szCs w:val="22"/>
              </w:rPr>
              <w:t xml:space="preserve"> </w:t>
            </w:r>
            <w:proofErr w:type="spellStart"/>
            <w:r w:rsidRPr="00F66730">
              <w:rPr>
                <w:bCs/>
                <w:color w:val="000000"/>
                <w:sz w:val="22"/>
                <w:szCs w:val="22"/>
              </w:rPr>
              <w:t>which</w:t>
            </w:r>
            <w:proofErr w:type="spellEnd"/>
            <w:r w:rsidRPr="00F66730">
              <w:rPr>
                <w:bCs/>
                <w:color w:val="000000"/>
                <w:sz w:val="22"/>
                <w:szCs w:val="22"/>
              </w:rPr>
              <w:t xml:space="preserve"> </w:t>
            </w:r>
            <w:proofErr w:type="spellStart"/>
            <w:r w:rsidRPr="00F66730">
              <w:rPr>
                <w:bCs/>
                <w:color w:val="000000"/>
                <w:sz w:val="22"/>
                <w:szCs w:val="22"/>
              </w:rPr>
              <w:t>attributes</w:t>
            </w:r>
            <w:proofErr w:type="spellEnd"/>
            <w:r w:rsidRPr="00F66730">
              <w:rPr>
                <w:bCs/>
                <w:color w:val="000000"/>
                <w:sz w:val="22"/>
                <w:szCs w:val="22"/>
              </w:rPr>
              <w:t xml:space="preserve"> </w:t>
            </w:r>
            <w:proofErr w:type="spellStart"/>
            <w:r w:rsidRPr="00F66730">
              <w:rPr>
                <w:bCs/>
                <w:color w:val="000000"/>
                <w:sz w:val="22"/>
                <w:szCs w:val="22"/>
              </w:rPr>
              <w:t>differential</w:t>
            </w:r>
            <w:proofErr w:type="spellEnd"/>
            <w:r w:rsidRPr="00F66730">
              <w:rPr>
                <w:bCs/>
                <w:color w:val="000000"/>
                <w:sz w:val="22"/>
                <w:szCs w:val="22"/>
              </w:rPr>
              <w:t xml:space="preserve"> </w:t>
            </w:r>
            <w:proofErr w:type="spellStart"/>
            <w:r w:rsidRPr="00F66730">
              <w:rPr>
                <w:bCs/>
                <w:color w:val="000000"/>
                <w:sz w:val="22"/>
                <w:szCs w:val="22"/>
              </w:rPr>
              <w:t>returns</w:t>
            </w:r>
            <w:proofErr w:type="spellEnd"/>
            <w:r w:rsidRPr="00F66730">
              <w:rPr>
                <w:bCs/>
                <w:color w:val="000000"/>
                <w:sz w:val="22"/>
                <w:szCs w:val="22"/>
              </w:rPr>
              <w:t xml:space="preserve"> </w:t>
            </w:r>
            <w:proofErr w:type="spellStart"/>
            <w:r w:rsidRPr="00F66730">
              <w:rPr>
                <w:bCs/>
                <w:color w:val="000000"/>
                <w:sz w:val="22"/>
                <w:szCs w:val="22"/>
              </w:rPr>
              <w:t>to</w:t>
            </w:r>
            <w:proofErr w:type="spellEnd"/>
            <w:r w:rsidRPr="00F66730">
              <w:rPr>
                <w:bCs/>
                <w:color w:val="000000"/>
                <w:sz w:val="22"/>
                <w:szCs w:val="22"/>
              </w:rPr>
              <w:t xml:space="preserve"> </w:t>
            </w:r>
            <w:proofErr w:type="spellStart"/>
            <w:r w:rsidRPr="00F66730">
              <w:rPr>
                <w:bCs/>
                <w:color w:val="000000"/>
                <w:sz w:val="22"/>
                <w:szCs w:val="22"/>
              </w:rPr>
              <w:t>occupations</w:t>
            </w:r>
            <w:proofErr w:type="spellEnd"/>
            <w:r w:rsidRPr="00F66730">
              <w:rPr>
                <w:bCs/>
                <w:color w:val="000000"/>
                <w:sz w:val="22"/>
                <w:szCs w:val="22"/>
              </w:rPr>
              <w:t xml:space="preserve"> </w:t>
            </w:r>
            <w:proofErr w:type="spellStart"/>
            <w:r w:rsidRPr="00F66730">
              <w:rPr>
                <w:bCs/>
                <w:color w:val="000000"/>
                <w:sz w:val="22"/>
                <w:szCs w:val="22"/>
              </w:rPr>
              <w:t>to</w:t>
            </w:r>
            <w:proofErr w:type="spellEnd"/>
            <w:r w:rsidRPr="00F66730">
              <w:rPr>
                <w:bCs/>
                <w:color w:val="000000"/>
                <w:sz w:val="22"/>
                <w:szCs w:val="22"/>
              </w:rPr>
              <w:t xml:space="preserve"> </w:t>
            </w:r>
            <w:proofErr w:type="spellStart"/>
            <w:r w:rsidRPr="00F66730">
              <w:rPr>
                <w:bCs/>
                <w:color w:val="000000"/>
                <w:sz w:val="22"/>
                <w:szCs w:val="22"/>
              </w:rPr>
              <w:t>occupationally</w:t>
            </w:r>
            <w:proofErr w:type="spellEnd"/>
            <w:r w:rsidRPr="00F66730">
              <w:rPr>
                <w:bCs/>
                <w:color w:val="000000"/>
                <w:sz w:val="22"/>
                <w:szCs w:val="22"/>
              </w:rPr>
              <w:t xml:space="preserve"> </w:t>
            </w:r>
            <w:proofErr w:type="spellStart"/>
            <w:r w:rsidRPr="00F66730">
              <w:rPr>
                <w:bCs/>
                <w:color w:val="000000"/>
                <w:sz w:val="22"/>
                <w:szCs w:val="22"/>
              </w:rPr>
              <w:t>heterogeneous</w:t>
            </w:r>
            <w:proofErr w:type="spellEnd"/>
            <w:r w:rsidRPr="00F66730">
              <w:rPr>
                <w:bCs/>
                <w:color w:val="000000"/>
                <w:sz w:val="22"/>
                <w:szCs w:val="22"/>
              </w:rPr>
              <w:t xml:space="preserve"> labor market </w:t>
            </w:r>
            <w:proofErr w:type="spellStart"/>
            <w:r w:rsidRPr="00F66730">
              <w:rPr>
                <w:bCs/>
                <w:color w:val="000000"/>
                <w:sz w:val="22"/>
                <w:szCs w:val="22"/>
              </w:rPr>
              <w:t>frictions</w:t>
            </w:r>
            <w:proofErr w:type="spellEnd"/>
            <w:r w:rsidRPr="00F66730">
              <w:rPr>
                <w:bCs/>
                <w:color w:val="000000"/>
                <w:sz w:val="22"/>
                <w:szCs w:val="22"/>
              </w:rPr>
              <w:t xml:space="preserve">, </w:t>
            </w:r>
            <w:proofErr w:type="spellStart"/>
            <w:r w:rsidRPr="00F66730">
              <w:rPr>
                <w:bCs/>
                <w:color w:val="000000"/>
                <w:sz w:val="22"/>
                <w:szCs w:val="22"/>
              </w:rPr>
              <w:t>compensating</w:t>
            </w:r>
            <w:proofErr w:type="spellEnd"/>
            <w:r w:rsidRPr="00F66730">
              <w:rPr>
                <w:bCs/>
                <w:color w:val="000000"/>
                <w:sz w:val="22"/>
                <w:szCs w:val="22"/>
              </w:rPr>
              <w:t xml:space="preserve"> </w:t>
            </w:r>
            <w:proofErr w:type="spellStart"/>
            <w:r w:rsidRPr="00F66730">
              <w:rPr>
                <w:bCs/>
                <w:color w:val="000000"/>
                <w:sz w:val="22"/>
                <w:szCs w:val="22"/>
              </w:rPr>
              <w:t>differentials</w:t>
            </w:r>
            <w:proofErr w:type="spellEnd"/>
            <w:r w:rsidRPr="00F66730">
              <w:rPr>
                <w:bCs/>
                <w:color w:val="000000"/>
                <w:sz w:val="22"/>
                <w:szCs w:val="22"/>
              </w:rPr>
              <w:t xml:space="preserve">, and </w:t>
            </w:r>
            <w:proofErr w:type="gramStart"/>
            <w:r w:rsidRPr="00F66730">
              <w:rPr>
                <w:bCs/>
                <w:color w:val="000000"/>
                <w:sz w:val="22"/>
                <w:szCs w:val="22"/>
              </w:rPr>
              <w:t>non-</w:t>
            </w:r>
            <w:proofErr w:type="spellStart"/>
            <w:r w:rsidRPr="00F66730">
              <w:rPr>
                <w:bCs/>
                <w:color w:val="000000"/>
                <w:sz w:val="22"/>
                <w:szCs w:val="22"/>
              </w:rPr>
              <w:t>pecuniary</w:t>
            </w:r>
            <w:proofErr w:type="spellEnd"/>
            <w:proofErr w:type="gramEnd"/>
            <w:r w:rsidRPr="00F66730">
              <w:rPr>
                <w:bCs/>
                <w:color w:val="000000"/>
                <w:sz w:val="22"/>
                <w:szCs w:val="22"/>
              </w:rPr>
              <w:t xml:space="preserve"> </w:t>
            </w:r>
            <w:proofErr w:type="spellStart"/>
            <w:r w:rsidRPr="00F66730">
              <w:rPr>
                <w:bCs/>
                <w:color w:val="000000"/>
                <w:sz w:val="22"/>
                <w:szCs w:val="22"/>
              </w:rPr>
              <w:t>job</w:t>
            </w:r>
            <w:proofErr w:type="spellEnd"/>
            <w:r w:rsidRPr="00F66730">
              <w:rPr>
                <w:bCs/>
                <w:color w:val="000000"/>
                <w:sz w:val="22"/>
                <w:szCs w:val="22"/>
              </w:rPr>
              <w:t xml:space="preserve"> </w:t>
            </w:r>
            <w:proofErr w:type="spellStart"/>
            <w:r w:rsidRPr="00F66730">
              <w:rPr>
                <w:bCs/>
                <w:color w:val="000000"/>
                <w:sz w:val="22"/>
                <w:szCs w:val="22"/>
              </w:rPr>
              <w:t>switching</w:t>
            </w:r>
            <w:proofErr w:type="spellEnd"/>
            <w:r w:rsidRPr="00F66730">
              <w:rPr>
                <w:bCs/>
                <w:color w:val="000000"/>
                <w:sz w:val="22"/>
                <w:szCs w:val="22"/>
              </w:rPr>
              <w:t xml:space="preserve"> </w:t>
            </w:r>
            <w:proofErr w:type="spellStart"/>
            <w:r w:rsidRPr="00F66730">
              <w:rPr>
                <w:bCs/>
                <w:color w:val="000000"/>
                <w:sz w:val="22"/>
                <w:szCs w:val="22"/>
              </w:rPr>
              <w:t>costs</w:t>
            </w:r>
            <w:proofErr w:type="spellEnd"/>
            <w:r w:rsidRPr="00F66730">
              <w:rPr>
                <w:bCs/>
                <w:color w:val="000000"/>
                <w:sz w:val="22"/>
                <w:szCs w:val="22"/>
              </w:rPr>
              <w:t xml:space="preserve">. I </w:t>
            </w:r>
            <w:proofErr w:type="spellStart"/>
            <w:r w:rsidRPr="00F66730">
              <w:rPr>
                <w:bCs/>
                <w:color w:val="000000"/>
                <w:sz w:val="22"/>
                <w:szCs w:val="22"/>
              </w:rPr>
              <w:t>estimate</w:t>
            </w:r>
            <w:proofErr w:type="spellEnd"/>
            <w:r w:rsidRPr="00F66730">
              <w:rPr>
                <w:bCs/>
                <w:color w:val="000000"/>
                <w:sz w:val="22"/>
                <w:szCs w:val="22"/>
              </w:rPr>
              <w:t xml:space="preserve"> </w:t>
            </w:r>
            <w:proofErr w:type="spellStart"/>
            <w:r w:rsidRPr="00F66730">
              <w:rPr>
                <w:bCs/>
                <w:color w:val="000000"/>
                <w:sz w:val="22"/>
                <w:szCs w:val="22"/>
              </w:rPr>
              <w:t>the</w:t>
            </w:r>
            <w:proofErr w:type="spellEnd"/>
            <w:r w:rsidRPr="00F66730">
              <w:rPr>
                <w:bCs/>
                <w:color w:val="000000"/>
                <w:sz w:val="22"/>
                <w:szCs w:val="22"/>
              </w:rPr>
              <w:t xml:space="preserve"> </w:t>
            </w:r>
            <w:proofErr w:type="spellStart"/>
            <w:r w:rsidRPr="00F66730">
              <w:rPr>
                <w:bCs/>
                <w:color w:val="000000"/>
                <w:sz w:val="22"/>
                <w:szCs w:val="22"/>
              </w:rPr>
              <w:t>structural</w:t>
            </w:r>
            <w:proofErr w:type="spellEnd"/>
            <w:r w:rsidRPr="00F66730">
              <w:rPr>
                <w:bCs/>
                <w:color w:val="000000"/>
                <w:sz w:val="22"/>
                <w:szCs w:val="22"/>
              </w:rPr>
              <w:t xml:space="preserve"> </w:t>
            </w:r>
            <w:proofErr w:type="spellStart"/>
            <w:r w:rsidRPr="00F66730">
              <w:rPr>
                <w:bCs/>
                <w:color w:val="000000"/>
                <w:sz w:val="22"/>
                <w:szCs w:val="22"/>
              </w:rPr>
              <w:t>model</w:t>
            </w:r>
            <w:proofErr w:type="spellEnd"/>
            <w:r w:rsidRPr="00F66730">
              <w:rPr>
                <w:bCs/>
                <w:color w:val="000000"/>
                <w:sz w:val="22"/>
                <w:szCs w:val="22"/>
              </w:rPr>
              <w:t xml:space="preserve"> </w:t>
            </w:r>
            <w:proofErr w:type="spellStart"/>
            <w:r w:rsidRPr="00F66730">
              <w:rPr>
                <w:bCs/>
                <w:color w:val="000000"/>
                <w:sz w:val="22"/>
                <w:szCs w:val="22"/>
              </w:rPr>
              <w:t>on</w:t>
            </w:r>
            <w:proofErr w:type="spellEnd"/>
            <w:r w:rsidRPr="00F66730">
              <w:rPr>
                <w:bCs/>
                <w:color w:val="000000"/>
                <w:sz w:val="22"/>
                <w:szCs w:val="22"/>
              </w:rPr>
              <w:t xml:space="preserve"> linked </w:t>
            </w:r>
            <w:proofErr w:type="spellStart"/>
            <w:r w:rsidRPr="00F66730">
              <w:rPr>
                <w:bCs/>
                <w:color w:val="000000"/>
                <w:sz w:val="22"/>
                <w:szCs w:val="22"/>
              </w:rPr>
              <w:t>Hungarian</w:t>
            </w:r>
            <w:proofErr w:type="spellEnd"/>
            <w:r w:rsidRPr="00F66730">
              <w:rPr>
                <w:bCs/>
                <w:color w:val="000000"/>
                <w:sz w:val="22"/>
                <w:szCs w:val="22"/>
              </w:rPr>
              <w:t xml:space="preserve"> </w:t>
            </w:r>
            <w:proofErr w:type="spellStart"/>
            <w:r w:rsidRPr="00F66730">
              <w:rPr>
                <w:bCs/>
                <w:color w:val="000000"/>
                <w:sz w:val="22"/>
                <w:szCs w:val="22"/>
              </w:rPr>
              <w:t>administrative</w:t>
            </w:r>
            <w:proofErr w:type="spellEnd"/>
            <w:r w:rsidRPr="00F66730">
              <w:rPr>
                <w:bCs/>
                <w:color w:val="000000"/>
                <w:sz w:val="22"/>
                <w:szCs w:val="22"/>
              </w:rPr>
              <w:t xml:space="preserve"> </w:t>
            </w:r>
            <w:proofErr w:type="spellStart"/>
            <w:r w:rsidRPr="00F66730">
              <w:rPr>
                <w:bCs/>
                <w:color w:val="000000"/>
                <w:sz w:val="22"/>
                <w:szCs w:val="22"/>
              </w:rPr>
              <w:t>data</w:t>
            </w:r>
            <w:proofErr w:type="spellEnd"/>
            <w:r w:rsidRPr="00F66730">
              <w:rPr>
                <w:bCs/>
                <w:color w:val="000000"/>
                <w:sz w:val="22"/>
                <w:szCs w:val="22"/>
              </w:rPr>
              <w:t xml:space="preserve"> and </w:t>
            </w:r>
            <w:proofErr w:type="spellStart"/>
            <w:r w:rsidRPr="00F66730">
              <w:rPr>
                <w:bCs/>
                <w:color w:val="000000"/>
                <w:sz w:val="22"/>
                <w:szCs w:val="22"/>
              </w:rPr>
              <w:t>use</w:t>
            </w:r>
            <w:proofErr w:type="spellEnd"/>
            <w:r w:rsidRPr="00F66730">
              <w:rPr>
                <w:bCs/>
                <w:color w:val="000000"/>
                <w:sz w:val="22"/>
                <w:szCs w:val="22"/>
              </w:rPr>
              <w:t xml:space="preserve"> </w:t>
            </w:r>
            <w:proofErr w:type="spellStart"/>
            <w:r w:rsidRPr="00F66730">
              <w:rPr>
                <w:bCs/>
                <w:color w:val="000000"/>
                <w:sz w:val="22"/>
                <w:szCs w:val="22"/>
              </w:rPr>
              <w:t>it</w:t>
            </w:r>
            <w:proofErr w:type="spellEnd"/>
            <w:r w:rsidRPr="00F66730">
              <w:rPr>
                <w:bCs/>
                <w:color w:val="000000"/>
                <w:sz w:val="22"/>
                <w:szCs w:val="22"/>
              </w:rPr>
              <w:t xml:space="preserve"> </w:t>
            </w:r>
            <w:proofErr w:type="spellStart"/>
            <w:r w:rsidRPr="00F66730">
              <w:rPr>
                <w:bCs/>
                <w:color w:val="000000"/>
                <w:sz w:val="22"/>
                <w:szCs w:val="22"/>
              </w:rPr>
              <w:t>to</w:t>
            </w:r>
            <w:proofErr w:type="spellEnd"/>
            <w:r w:rsidRPr="00F66730">
              <w:rPr>
                <w:bCs/>
                <w:color w:val="000000"/>
                <w:sz w:val="22"/>
                <w:szCs w:val="22"/>
              </w:rPr>
              <w:t xml:space="preserve"> </w:t>
            </w:r>
            <w:proofErr w:type="spellStart"/>
            <w:r w:rsidRPr="00F66730">
              <w:rPr>
                <w:bCs/>
                <w:color w:val="000000"/>
                <w:sz w:val="22"/>
                <w:szCs w:val="22"/>
              </w:rPr>
              <w:t>quantify</w:t>
            </w:r>
            <w:proofErr w:type="spellEnd"/>
            <w:r w:rsidRPr="00F66730">
              <w:rPr>
                <w:bCs/>
                <w:color w:val="000000"/>
                <w:sz w:val="22"/>
                <w:szCs w:val="22"/>
              </w:rPr>
              <w:t xml:space="preserve"> </w:t>
            </w:r>
            <w:proofErr w:type="spellStart"/>
            <w:r w:rsidRPr="00F66730">
              <w:rPr>
                <w:bCs/>
                <w:color w:val="000000"/>
                <w:sz w:val="22"/>
                <w:szCs w:val="22"/>
              </w:rPr>
              <w:t>the</w:t>
            </w:r>
            <w:proofErr w:type="spellEnd"/>
            <w:r w:rsidRPr="00F66730">
              <w:rPr>
                <w:bCs/>
                <w:color w:val="000000"/>
                <w:sz w:val="22"/>
                <w:szCs w:val="22"/>
              </w:rPr>
              <w:t xml:space="preserve"> </w:t>
            </w:r>
            <w:proofErr w:type="spellStart"/>
            <w:r w:rsidRPr="00F66730">
              <w:rPr>
                <w:bCs/>
                <w:color w:val="000000"/>
                <w:sz w:val="22"/>
                <w:szCs w:val="22"/>
              </w:rPr>
              <w:t>relative</w:t>
            </w:r>
            <w:proofErr w:type="spellEnd"/>
            <w:r w:rsidRPr="00F66730">
              <w:rPr>
                <w:bCs/>
                <w:color w:val="000000"/>
                <w:sz w:val="22"/>
                <w:szCs w:val="22"/>
              </w:rPr>
              <w:t xml:space="preserve"> </w:t>
            </w:r>
            <w:proofErr w:type="spellStart"/>
            <w:r w:rsidRPr="00F66730">
              <w:rPr>
                <w:bCs/>
                <w:color w:val="000000"/>
                <w:sz w:val="22"/>
                <w:szCs w:val="22"/>
              </w:rPr>
              <w:t>importance</w:t>
            </w:r>
            <w:proofErr w:type="spellEnd"/>
            <w:r w:rsidRPr="00F66730">
              <w:rPr>
                <w:bCs/>
                <w:color w:val="000000"/>
                <w:sz w:val="22"/>
                <w:szCs w:val="22"/>
              </w:rPr>
              <w:t xml:space="preserve"> of </w:t>
            </w:r>
            <w:proofErr w:type="spellStart"/>
            <w:r w:rsidRPr="00F66730">
              <w:rPr>
                <w:bCs/>
                <w:color w:val="000000"/>
                <w:sz w:val="22"/>
                <w:szCs w:val="22"/>
              </w:rPr>
              <w:t>each</w:t>
            </w:r>
            <w:proofErr w:type="spellEnd"/>
            <w:r w:rsidRPr="00F66730">
              <w:rPr>
                <w:bCs/>
                <w:color w:val="000000"/>
                <w:sz w:val="22"/>
                <w:szCs w:val="22"/>
              </w:rPr>
              <w:t xml:space="preserve"> of </w:t>
            </w:r>
            <w:proofErr w:type="spellStart"/>
            <w:r w:rsidRPr="00F66730">
              <w:rPr>
                <w:bCs/>
                <w:color w:val="000000"/>
                <w:sz w:val="22"/>
                <w:szCs w:val="22"/>
              </w:rPr>
              <w:t>these</w:t>
            </w:r>
            <w:proofErr w:type="spellEnd"/>
            <w:r w:rsidRPr="00F66730">
              <w:rPr>
                <w:bCs/>
                <w:color w:val="000000"/>
                <w:sz w:val="22"/>
                <w:szCs w:val="22"/>
              </w:rPr>
              <w:t xml:space="preserve"> </w:t>
            </w:r>
            <w:proofErr w:type="spellStart"/>
            <w:r w:rsidRPr="00F66730">
              <w:rPr>
                <w:bCs/>
                <w:color w:val="000000"/>
                <w:sz w:val="22"/>
                <w:szCs w:val="22"/>
              </w:rPr>
              <w:t>mechanisms</w:t>
            </w:r>
            <w:proofErr w:type="spellEnd"/>
            <w:r w:rsidRPr="00F66730">
              <w:rPr>
                <w:bCs/>
                <w:color w:val="000000"/>
                <w:sz w:val="22"/>
                <w:szCs w:val="22"/>
              </w:rPr>
              <w:t xml:space="preserve">. </w:t>
            </w:r>
            <w:proofErr w:type="spellStart"/>
            <w:r w:rsidRPr="00F66730">
              <w:rPr>
                <w:bCs/>
                <w:color w:val="000000"/>
                <w:sz w:val="22"/>
                <w:szCs w:val="22"/>
              </w:rPr>
              <w:t>High-skill</w:t>
            </w:r>
            <w:proofErr w:type="spellEnd"/>
            <w:r w:rsidRPr="00F66730">
              <w:rPr>
                <w:bCs/>
                <w:color w:val="000000"/>
                <w:sz w:val="22"/>
                <w:szCs w:val="22"/>
              </w:rPr>
              <w:t xml:space="preserve"> </w:t>
            </w:r>
            <w:proofErr w:type="spellStart"/>
            <w:r w:rsidRPr="00F66730">
              <w:rPr>
                <w:bCs/>
                <w:color w:val="000000"/>
                <w:sz w:val="22"/>
                <w:szCs w:val="22"/>
              </w:rPr>
              <w:t>occupations</w:t>
            </w:r>
            <w:proofErr w:type="spellEnd"/>
            <w:r w:rsidRPr="00F66730">
              <w:rPr>
                <w:bCs/>
                <w:color w:val="000000"/>
                <w:sz w:val="22"/>
                <w:szCs w:val="22"/>
              </w:rPr>
              <w:t xml:space="preserve"> </w:t>
            </w:r>
            <w:proofErr w:type="spellStart"/>
            <w:r w:rsidRPr="00F66730">
              <w:rPr>
                <w:bCs/>
                <w:color w:val="000000"/>
                <w:sz w:val="22"/>
                <w:szCs w:val="22"/>
              </w:rPr>
              <w:t>offer</w:t>
            </w:r>
            <w:proofErr w:type="spellEnd"/>
            <w:r w:rsidRPr="00F66730">
              <w:rPr>
                <w:bCs/>
                <w:color w:val="000000"/>
                <w:sz w:val="22"/>
                <w:szCs w:val="22"/>
              </w:rPr>
              <w:t xml:space="preserve"> </w:t>
            </w:r>
            <w:proofErr w:type="spellStart"/>
            <w:r w:rsidRPr="00F66730">
              <w:rPr>
                <w:bCs/>
                <w:color w:val="000000"/>
                <w:sz w:val="22"/>
                <w:szCs w:val="22"/>
              </w:rPr>
              <w:t>higher</w:t>
            </w:r>
            <w:proofErr w:type="spellEnd"/>
            <w:r w:rsidRPr="00F66730">
              <w:rPr>
                <w:bCs/>
                <w:color w:val="000000"/>
                <w:sz w:val="22"/>
                <w:szCs w:val="22"/>
              </w:rPr>
              <w:t xml:space="preserve"> </w:t>
            </w:r>
            <w:proofErr w:type="spellStart"/>
            <w:r w:rsidRPr="00F66730">
              <w:rPr>
                <w:bCs/>
                <w:color w:val="000000"/>
                <w:sz w:val="22"/>
                <w:szCs w:val="22"/>
              </w:rPr>
              <w:t>wages</w:t>
            </w:r>
            <w:proofErr w:type="spellEnd"/>
            <w:r w:rsidRPr="00F66730">
              <w:rPr>
                <w:bCs/>
                <w:color w:val="000000"/>
                <w:sz w:val="22"/>
                <w:szCs w:val="22"/>
              </w:rPr>
              <w:t xml:space="preserve"> and more </w:t>
            </w:r>
            <w:proofErr w:type="spellStart"/>
            <w:r w:rsidRPr="00F66730">
              <w:rPr>
                <w:bCs/>
                <w:color w:val="000000"/>
                <w:sz w:val="22"/>
                <w:szCs w:val="22"/>
              </w:rPr>
              <w:t>stable</w:t>
            </w:r>
            <w:proofErr w:type="spellEnd"/>
            <w:r w:rsidRPr="00F66730">
              <w:rPr>
                <w:bCs/>
                <w:color w:val="000000"/>
                <w:sz w:val="22"/>
                <w:szCs w:val="22"/>
              </w:rPr>
              <w:t xml:space="preserve"> </w:t>
            </w:r>
            <w:proofErr w:type="spellStart"/>
            <w:r w:rsidRPr="00F66730">
              <w:rPr>
                <w:bCs/>
                <w:color w:val="000000"/>
                <w:sz w:val="22"/>
                <w:szCs w:val="22"/>
              </w:rPr>
              <w:t>employment</w:t>
            </w:r>
            <w:proofErr w:type="spellEnd"/>
            <w:r w:rsidRPr="00F66730">
              <w:rPr>
                <w:bCs/>
                <w:color w:val="000000"/>
                <w:sz w:val="22"/>
                <w:szCs w:val="22"/>
              </w:rPr>
              <w:t xml:space="preserve">; in </w:t>
            </w:r>
            <w:proofErr w:type="spellStart"/>
            <w:r w:rsidRPr="00F66730">
              <w:rPr>
                <w:bCs/>
                <w:color w:val="000000"/>
                <w:sz w:val="22"/>
                <w:szCs w:val="22"/>
              </w:rPr>
              <w:t>turn</w:t>
            </w:r>
            <w:proofErr w:type="spellEnd"/>
            <w:r w:rsidRPr="00F66730">
              <w:rPr>
                <w:bCs/>
                <w:color w:val="000000"/>
                <w:sz w:val="22"/>
                <w:szCs w:val="22"/>
              </w:rPr>
              <w:t xml:space="preserve">, </w:t>
            </w:r>
            <w:proofErr w:type="spellStart"/>
            <w:r w:rsidRPr="00F66730">
              <w:rPr>
                <w:bCs/>
                <w:color w:val="000000"/>
                <w:sz w:val="22"/>
                <w:szCs w:val="22"/>
              </w:rPr>
              <w:t>low-skill</w:t>
            </w:r>
            <w:proofErr w:type="spellEnd"/>
            <w:r w:rsidRPr="00F66730">
              <w:rPr>
                <w:bCs/>
                <w:color w:val="000000"/>
                <w:sz w:val="22"/>
                <w:szCs w:val="22"/>
              </w:rPr>
              <w:t xml:space="preserve"> </w:t>
            </w:r>
            <w:proofErr w:type="spellStart"/>
            <w:r w:rsidRPr="00F66730">
              <w:rPr>
                <w:bCs/>
                <w:color w:val="000000"/>
                <w:sz w:val="22"/>
                <w:szCs w:val="22"/>
              </w:rPr>
              <w:t>occupations</w:t>
            </w:r>
            <w:proofErr w:type="spellEnd"/>
            <w:r w:rsidRPr="00F66730">
              <w:rPr>
                <w:bCs/>
                <w:color w:val="000000"/>
                <w:sz w:val="22"/>
                <w:szCs w:val="22"/>
              </w:rPr>
              <w:t xml:space="preserve"> </w:t>
            </w:r>
            <w:proofErr w:type="spellStart"/>
            <w:r w:rsidRPr="00F66730">
              <w:rPr>
                <w:bCs/>
                <w:color w:val="000000"/>
                <w:sz w:val="22"/>
                <w:szCs w:val="22"/>
              </w:rPr>
              <w:t>feature</w:t>
            </w:r>
            <w:proofErr w:type="spellEnd"/>
            <w:r w:rsidRPr="00F66730">
              <w:rPr>
                <w:bCs/>
                <w:color w:val="000000"/>
                <w:sz w:val="22"/>
                <w:szCs w:val="22"/>
              </w:rPr>
              <w:t xml:space="preserve"> </w:t>
            </w:r>
            <w:proofErr w:type="spellStart"/>
            <w:r w:rsidRPr="00F66730">
              <w:rPr>
                <w:bCs/>
                <w:color w:val="000000"/>
                <w:sz w:val="22"/>
                <w:szCs w:val="22"/>
              </w:rPr>
              <w:t>higher</w:t>
            </w:r>
            <w:proofErr w:type="spellEnd"/>
            <w:r w:rsidRPr="00F66730">
              <w:rPr>
                <w:bCs/>
                <w:color w:val="000000"/>
                <w:sz w:val="22"/>
                <w:szCs w:val="22"/>
              </w:rPr>
              <w:t xml:space="preserve"> </w:t>
            </w:r>
            <w:proofErr w:type="gramStart"/>
            <w:r w:rsidRPr="00F66730">
              <w:rPr>
                <w:bCs/>
                <w:color w:val="000000"/>
                <w:sz w:val="22"/>
                <w:szCs w:val="22"/>
              </w:rPr>
              <w:t>non-</w:t>
            </w:r>
            <w:proofErr w:type="spellStart"/>
            <w:r w:rsidRPr="00F66730">
              <w:rPr>
                <w:bCs/>
                <w:color w:val="000000"/>
                <w:sz w:val="22"/>
                <w:szCs w:val="22"/>
              </w:rPr>
              <w:t>wage</w:t>
            </w:r>
            <w:proofErr w:type="spellEnd"/>
            <w:proofErr w:type="gramEnd"/>
            <w:r w:rsidRPr="00F66730">
              <w:rPr>
                <w:bCs/>
                <w:color w:val="000000"/>
                <w:sz w:val="22"/>
                <w:szCs w:val="22"/>
              </w:rPr>
              <w:t xml:space="preserve"> </w:t>
            </w:r>
            <w:proofErr w:type="spellStart"/>
            <w:r w:rsidRPr="00F66730">
              <w:rPr>
                <w:bCs/>
                <w:color w:val="000000"/>
                <w:sz w:val="22"/>
                <w:szCs w:val="22"/>
              </w:rPr>
              <w:t>amenities</w:t>
            </w:r>
            <w:proofErr w:type="spellEnd"/>
            <w:r w:rsidRPr="00F66730">
              <w:rPr>
                <w:bCs/>
                <w:color w:val="000000"/>
                <w:sz w:val="22"/>
                <w:szCs w:val="22"/>
              </w:rPr>
              <w:t xml:space="preserve"> </w:t>
            </w:r>
            <w:proofErr w:type="spellStart"/>
            <w:r w:rsidRPr="00F66730">
              <w:rPr>
                <w:bCs/>
                <w:color w:val="000000"/>
                <w:sz w:val="22"/>
                <w:szCs w:val="22"/>
              </w:rPr>
              <w:t>but</w:t>
            </w:r>
            <w:proofErr w:type="spellEnd"/>
            <w:r w:rsidRPr="00F66730">
              <w:rPr>
                <w:bCs/>
                <w:color w:val="000000"/>
                <w:sz w:val="22"/>
                <w:szCs w:val="22"/>
              </w:rPr>
              <w:t xml:space="preserve"> </w:t>
            </w:r>
            <w:proofErr w:type="spellStart"/>
            <w:r w:rsidRPr="00F66730">
              <w:rPr>
                <w:bCs/>
                <w:color w:val="000000"/>
                <w:sz w:val="22"/>
                <w:szCs w:val="22"/>
              </w:rPr>
              <w:t>larger</w:t>
            </w:r>
            <w:proofErr w:type="spellEnd"/>
            <w:r w:rsidRPr="00F66730">
              <w:rPr>
                <w:bCs/>
                <w:color w:val="000000"/>
                <w:sz w:val="22"/>
                <w:szCs w:val="22"/>
              </w:rPr>
              <w:t xml:space="preserve"> </w:t>
            </w:r>
            <w:proofErr w:type="gramStart"/>
            <w:r w:rsidRPr="00F66730">
              <w:rPr>
                <w:bCs/>
                <w:color w:val="000000"/>
                <w:sz w:val="22"/>
                <w:szCs w:val="22"/>
              </w:rPr>
              <w:t>non-</w:t>
            </w:r>
            <w:proofErr w:type="spellStart"/>
            <w:r w:rsidRPr="00F66730">
              <w:rPr>
                <w:bCs/>
                <w:color w:val="000000"/>
                <w:sz w:val="22"/>
                <w:szCs w:val="22"/>
              </w:rPr>
              <w:t>pecuniary</w:t>
            </w:r>
            <w:proofErr w:type="spellEnd"/>
            <w:proofErr w:type="gramEnd"/>
            <w:r w:rsidRPr="00F66730">
              <w:rPr>
                <w:bCs/>
                <w:color w:val="000000"/>
                <w:sz w:val="22"/>
                <w:szCs w:val="22"/>
              </w:rPr>
              <w:t xml:space="preserve"> </w:t>
            </w:r>
            <w:proofErr w:type="spellStart"/>
            <w:r w:rsidRPr="00F66730">
              <w:rPr>
                <w:bCs/>
                <w:color w:val="000000"/>
                <w:sz w:val="22"/>
                <w:szCs w:val="22"/>
              </w:rPr>
              <w:t>costs</w:t>
            </w:r>
            <w:proofErr w:type="spellEnd"/>
            <w:r w:rsidRPr="00F66730">
              <w:rPr>
                <w:bCs/>
                <w:color w:val="000000"/>
                <w:sz w:val="22"/>
                <w:szCs w:val="22"/>
              </w:rPr>
              <w:t xml:space="preserve"> of </w:t>
            </w:r>
            <w:proofErr w:type="spellStart"/>
            <w:r w:rsidRPr="00F66730">
              <w:rPr>
                <w:bCs/>
                <w:color w:val="000000"/>
                <w:sz w:val="22"/>
                <w:szCs w:val="22"/>
              </w:rPr>
              <w:t>switching</w:t>
            </w:r>
            <w:proofErr w:type="spellEnd"/>
            <w:r w:rsidRPr="00F66730">
              <w:rPr>
                <w:bCs/>
                <w:color w:val="000000"/>
                <w:sz w:val="22"/>
                <w:szCs w:val="22"/>
              </w:rPr>
              <w:t xml:space="preserve"> </w:t>
            </w:r>
            <w:proofErr w:type="spellStart"/>
            <w:r w:rsidRPr="00F66730">
              <w:rPr>
                <w:bCs/>
                <w:color w:val="000000"/>
                <w:sz w:val="22"/>
                <w:szCs w:val="22"/>
              </w:rPr>
              <w:t>to</w:t>
            </w:r>
            <w:proofErr w:type="spellEnd"/>
            <w:r w:rsidRPr="00F66730">
              <w:rPr>
                <w:bCs/>
                <w:color w:val="000000"/>
                <w:sz w:val="22"/>
                <w:szCs w:val="22"/>
              </w:rPr>
              <w:t xml:space="preserve"> </w:t>
            </w:r>
            <w:proofErr w:type="spellStart"/>
            <w:r w:rsidRPr="00F66730">
              <w:rPr>
                <w:bCs/>
                <w:color w:val="000000"/>
                <w:sz w:val="22"/>
                <w:szCs w:val="22"/>
              </w:rPr>
              <w:t>high-skill</w:t>
            </w:r>
            <w:proofErr w:type="spellEnd"/>
            <w:r w:rsidRPr="00F66730">
              <w:rPr>
                <w:bCs/>
                <w:color w:val="000000"/>
                <w:sz w:val="22"/>
                <w:szCs w:val="22"/>
              </w:rPr>
              <w:t xml:space="preserve"> </w:t>
            </w:r>
            <w:proofErr w:type="spellStart"/>
            <w:r w:rsidRPr="00F66730">
              <w:rPr>
                <w:bCs/>
                <w:color w:val="000000"/>
                <w:sz w:val="22"/>
                <w:szCs w:val="22"/>
              </w:rPr>
              <w:t>jobs</w:t>
            </w:r>
            <w:proofErr w:type="spellEnd"/>
            <w:r w:rsidRPr="00F66730">
              <w:rPr>
                <w:bCs/>
                <w:color w:val="000000"/>
                <w:sz w:val="22"/>
                <w:szCs w:val="22"/>
              </w:rPr>
              <w:t xml:space="preserve">. </w:t>
            </w:r>
            <w:proofErr w:type="spellStart"/>
            <w:r w:rsidRPr="00F66730">
              <w:rPr>
                <w:bCs/>
                <w:color w:val="000000"/>
                <w:sz w:val="22"/>
                <w:szCs w:val="22"/>
              </w:rPr>
              <w:t>As</w:t>
            </w:r>
            <w:proofErr w:type="spellEnd"/>
            <w:r w:rsidRPr="00F66730">
              <w:rPr>
                <w:bCs/>
                <w:color w:val="000000"/>
                <w:sz w:val="22"/>
                <w:szCs w:val="22"/>
              </w:rPr>
              <w:t xml:space="preserve"> a </w:t>
            </w:r>
            <w:proofErr w:type="spellStart"/>
            <w:r w:rsidRPr="00F66730">
              <w:rPr>
                <w:bCs/>
                <w:color w:val="000000"/>
                <w:sz w:val="22"/>
                <w:szCs w:val="22"/>
              </w:rPr>
              <w:t>result</w:t>
            </w:r>
            <w:proofErr w:type="spellEnd"/>
            <w:r w:rsidRPr="00F66730">
              <w:rPr>
                <w:bCs/>
                <w:color w:val="000000"/>
                <w:sz w:val="22"/>
                <w:szCs w:val="22"/>
              </w:rPr>
              <w:t xml:space="preserve">, </w:t>
            </w:r>
            <w:proofErr w:type="spellStart"/>
            <w:r w:rsidRPr="00F66730">
              <w:rPr>
                <w:bCs/>
                <w:color w:val="000000"/>
                <w:sz w:val="22"/>
                <w:szCs w:val="22"/>
              </w:rPr>
              <w:t>workers</w:t>
            </w:r>
            <w:proofErr w:type="spellEnd"/>
            <w:r w:rsidRPr="00F66730">
              <w:rPr>
                <w:bCs/>
                <w:color w:val="000000"/>
                <w:sz w:val="22"/>
                <w:szCs w:val="22"/>
              </w:rPr>
              <w:t xml:space="preserve"> </w:t>
            </w:r>
            <w:proofErr w:type="spellStart"/>
            <w:r w:rsidRPr="00F66730">
              <w:rPr>
                <w:bCs/>
                <w:color w:val="000000"/>
                <w:sz w:val="22"/>
                <w:szCs w:val="22"/>
              </w:rPr>
              <w:t>who</w:t>
            </w:r>
            <w:proofErr w:type="spellEnd"/>
            <w:r w:rsidRPr="00F66730">
              <w:rPr>
                <w:bCs/>
                <w:color w:val="000000"/>
                <w:sz w:val="22"/>
                <w:szCs w:val="22"/>
              </w:rPr>
              <w:t xml:space="preserve"> start </w:t>
            </w:r>
            <w:proofErr w:type="spellStart"/>
            <w:r w:rsidRPr="00F66730">
              <w:rPr>
                <w:bCs/>
                <w:color w:val="000000"/>
                <w:sz w:val="22"/>
                <w:szCs w:val="22"/>
              </w:rPr>
              <w:t>their</w:t>
            </w:r>
            <w:proofErr w:type="spellEnd"/>
            <w:r w:rsidRPr="00F66730">
              <w:rPr>
                <w:bCs/>
                <w:color w:val="000000"/>
                <w:sz w:val="22"/>
                <w:szCs w:val="22"/>
              </w:rPr>
              <w:t xml:space="preserve"> </w:t>
            </w:r>
            <w:proofErr w:type="spellStart"/>
            <w:r w:rsidRPr="00F66730">
              <w:rPr>
                <w:bCs/>
                <w:color w:val="000000"/>
                <w:sz w:val="22"/>
                <w:szCs w:val="22"/>
              </w:rPr>
              <w:t>careers</w:t>
            </w:r>
            <w:proofErr w:type="spellEnd"/>
            <w:r w:rsidRPr="00F66730">
              <w:rPr>
                <w:bCs/>
                <w:color w:val="000000"/>
                <w:sz w:val="22"/>
                <w:szCs w:val="22"/>
              </w:rPr>
              <w:t xml:space="preserve"> in </w:t>
            </w:r>
            <w:proofErr w:type="spellStart"/>
            <w:r w:rsidRPr="00F66730">
              <w:rPr>
                <w:bCs/>
                <w:color w:val="000000"/>
                <w:sz w:val="22"/>
                <w:szCs w:val="22"/>
              </w:rPr>
              <w:t>the</w:t>
            </w:r>
            <w:proofErr w:type="spellEnd"/>
            <w:r w:rsidRPr="00F66730">
              <w:rPr>
                <w:bCs/>
                <w:color w:val="000000"/>
                <w:sz w:val="22"/>
                <w:szCs w:val="22"/>
              </w:rPr>
              <w:t xml:space="preserve"> </w:t>
            </w:r>
            <w:proofErr w:type="spellStart"/>
            <w:r w:rsidRPr="00F66730">
              <w:rPr>
                <w:bCs/>
                <w:color w:val="000000"/>
                <w:sz w:val="22"/>
                <w:szCs w:val="22"/>
              </w:rPr>
              <w:t>bottom</w:t>
            </w:r>
            <w:proofErr w:type="spellEnd"/>
            <w:r w:rsidRPr="00F66730">
              <w:rPr>
                <w:bCs/>
                <w:color w:val="000000"/>
                <w:sz w:val="22"/>
                <w:szCs w:val="22"/>
              </w:rPr>
              <w:t xml:space="preserve"> 10 percent of </w:t>
            </w:r>
            <w:proofErr w:type="spellStart"/>
            <w:r w:rsidRPr="00F66730">
              <w:rPr>
                <w:bCs/>
                <w:color w:val="000000"/>
                <w:sz w:val="22"/>
                <w:szCs w:val="22"/>
              </w:rPr>
              <w:t>the</w:t>
            </w:r>
            <w:proofErr w:type="spellEnd"/>
            <w:r w:rsidRPr="00F66730">
              <w:rPr>
                <w:bCs/>
                <w:color w:val="000000"/>
                <w:sz w:val="22"/>
                <w:szCs w:val="22"/>
              </w:rPr>
              <w:t xml:space="preserve"> </w:t>
            </w:r>
            <w:proofErr w:type="spellStart"/>
            <w:r w:rsidRPr="00F66730">
              <w:rPr>
                <w:bCs/>
                <w:color w:val="000000"/>
                <w:sz w:val="22"/>
                <w:szCs w:val="22"/>
              </w:rPr>
              <w:t>wage</w:t>
            </w:r>
            <w:proofErr w:type="spellEnd"/>
            <w:r w:rsidRPr="00F66730">
              <w:rPr>
                <w:bCs/>
                <w:color w:val="000000"/>
                <w:sz w:val="22"/>
                <w:szCs w:val="22"/>
              </w:rPr>
              <w:t xml:space="preserve"> </w:t>
            </w:r>
            <w:proofErr w:type="spellStart"/>
            <w:r w:rsidRPr="00F66730">
              <w:rPr>
                <w:bCs/>
                <w:color w:val="000000"/>
                <w:sz w:val="22"/>
                <w:szCs w:val="22"/>
              </w:rPr>
              <w:t>distribution</w:t>
            </w:r>
            <w:proofErr w:type="spellEnd"/>
            <w:r w:rsidRPr="00F66730">
              <w:rPr>
                <w:bCs/>
                <w:color w:val="000000"/>
                <w:sz w:val="22"/>
                <w:szCs w:val="22"/>
              </w:rPr>
              <w:t xml:space="preserve"> in a </w:t>
            </w:r>
            <w:proofErr w:type="spellStart"/>
            <w:r w:rsidRPr="00F66730">
              <w:rPr>
                <w:bCs/>
                <w:color w:val="000000"/>
                <w:sz w:val="22"/>
                <w:szCs w:val="22"/>
              </w:rPr>
              <w:t>high-skill</w:t>
            </w:r>
            <w:proofErr w:type="spellEnd"/>
            <w:r w:rsidRPr="00F66730">
              <w:rPr>
                <w:bCs/>
                <w:color w:val="000000"/>
                <w:sz w:val="22"/>
                <w:szCs w:val="22"/>
              </w:rPr>
              <w:t xml:space="preserve"> </w:t>
            </w:r>
            <w:proofErr w:type="spellStart"/>
            <w:r w:rsidRPr="00F66730">
              <w:rPr>
                <w:bCs/>
                <w:color w:val="000000"/>
                <w:sz w:val="22"/>
                <w:szCs w:val="22"/>
              </w:rPr>
              <w:t>occupation</w:t>
            </w:r>
            <w:proofErr w:type="spellEnd"/>
            <w:r w:rsidRPr="00F66730">
              <w:rPr>
                <w:bCs/>
                <w:color w:val="000000"/>
                <w:sz w:val="22"/>
                <w:szCs w:val="22"/>
              </w:rPr>
              <w:t xml:space="preserve"> </w:t>
            </w:r>
            <w:proofErr w:type="spellStart"/>
            <w:r w:rsidRPr="00F66730">
              <w:rPr>
                <w:bCs/>
                <w:color w:val="000000"/>
                <w:sz w:val="22"/>
                <w:szCs w:val="22"/>
              </w:rPr>
              <w:t>surpass</w:t>
            </w:r>
            <w:proofErr w:type="spellEnd"/>
            <w:r w:rsidRPr="00F66730">
              <w:rPr>
                <w:bCs/>
                <w:color w:val="000000"/>
                <w:sz w:val="22"/>
                <w:szCs w:val="22"/>
              </w:rPr>
              <w:t xml:space="preserve"> </w:t>
            </w:r>
            <w:proofErr w:type="spellStart"/>
            <w:r w:rsidRPr="00F66730">
              <w:rPr>
                <w:bCs/>
                <w:color w:val="000000"/>
                <w:sz w:val="22"/>
                <w:szCs w:val="22"/>
              </w:rPr>
              <w:t>those</w:t>
            </w:r>
            <w:proofErr w:type="spellEnd"/>
            <w:r w:rsidRPr="00F66730">
              <w:rPr>
                <w:bCs/>
                <w:color w:val="000000"/>
                <w:sz w:val="22"/>
                <w:szCs w:val="22"/>
              </w:rPr>
              <w:t xml:space="preserve"> </w:t>
            </w:r>
            <w:proofErr w:type="spellStart"/>
            <w:r w:rsidRPr="00F66730">
              <w:rPr>
                <w:bCs/>
                <w:color w:val="000000"/>
                <w:sz w:val="22"/>
                <w:szCs w:val="22"/>
              </w:rPr>
              <w:t>who</w:t>
            </w:r>
            <w:proofErr w:type="spellEnd"/>
            <w:r w:rsidRPr="00F66730">
              <w:rPr>
                <w:bCs/>
                <w:color w:val="000000"/>
                <w:sz w:val="22"/>
                <w:szCs w:val="22"/>
              </w:rPr>
              <w:t xml:space="preserve"> </w:t>
            </w:r>
            <w:proofErr w:type="gramStart"/>
            <w:r w:rsidRPr="00F66730">
              <w:rPr>
                <w:bCs/>
                <w:color w:val="000000"/>
                <w:sz w:val="22"/>
                <w:szCs w:val="22"/>
              </w:rPr>
              <w:t>start in</w:t>
            </w:r>
            <w:proofErr w:type="gramEnd"/>
            <w:r w:rsidRPr="00F66730">
              <w:rPr>
                <w:bCs/>
                <w:color w:val="000000"/>
                <w:sz w:val="22"/>
                <w:szCs w:val="22"/>
              </w:rPr>
              <w:t xml:space="preserve"> </w:t>
            </w:r>
            <w:proofErr w:type="spellStart"/>
            <w:r w:rsidRPr="00F66730">
              <w:rPr>
                <w:bCs/>
                <w:color w:val="000000"/>
                <w:sz w:val="22"/>
                <w:szCs w:val="22"/>
              </w:rPr>
              <w:t>the</w:t>
            </w:r>
            <w:proofErr w:type="spellEnd"/>
            <w:r w:rsidRPr="00F66730">
              <w:rPr>
                <w:bCs/>
                <w:color w:val="000000"/>
                <w:sz w:val="22"/>
                <w:szCs w:val="22"/>
              </w:rPr>
              <w:t xml:space="preserve"> top 5 percent of a </w:t>
            </w:r>
            <w:proofErr w:type="spellStart"/>
            <w:r w:rsidRPr="00F66730">
              <w:rPr>
                <w:bCs/>
                <w:color w:val="000000"/>
                <w:sz w:val="22"/>
                <w:szCs w:val="22"/>
              </w:rPr>
              <w:t>low-skill</w:t>
            </w:r>
            <w:proofErr w:type="spellEnd"/>
            <w:r w:rsidRPr="00F66730">
              <w:rPr>
                <w:bCs/>
                <w:color w:val="000000"/>
                <w:sz w:val="22"/>
                <w:szCs w:val="22"/>
              </w:rPr>
              <w:t xml:space="preserve"> </w:t>
            </w:r>
            <w:proofErr w:type="spellStart"/>
            <w:r w:rsidRPr="00F66730">
              <w:rPr>
                <w:bCs/>
                <w:color w:val="000000"/>
                <w:sz w:val="22"/>
                <w:szCs w:val="22"/>
              </w:rPr>
              <w:t>occupation</w:t>
            </w:r>
            <w:proofErr w:type="spellEnd"/>
            <w:r w:rsidRPr="00F66730">
              <w:rPr>
                <w:bCs/>
                <w:color w:val="000000"/>
                <w:sz w:val="22"/>
                <w:szCs w:val="22"/>
              </w:rPr>
              <w:t xml:space="preserve"> in 5 </w:t>
            </w:r>
            <w:proofErr w:type="spellStart"/>
            <w:r w:rsidRPr="00F66730">
              <w:rPr>
                <w:bCs/>
                <w:color w:val="000000"/>
                <w:sz w:val="22"/>
                <w:szCs w:val="22"/>
              </w:rPr>
              <w:t>years</w:t>
            </w:r>
            <w:proofErr w:type="spellEnd"/>
            <w:r w:rsidRPr="00F66730">
              <w:rPr>
                <w:bCs/>
                <w:color w:val="000000"/>
                <w:sz w:val="22"/>
                <w:szCs w:val="22"/>
              </w:rPr>
              <w:t xml:space="preserve">. I </w:t>
            </w:r>
            <w:proofErr w:type="spellStart"/>
            <w:r w:rsidRPr="00F66730">
              <w:rPr>
                <w:bCs/>
                <w:color w:val="000000"/>
                <w:sz w:val="22"/>
                <w:szCs w:val="22"/>
              </w:rPr>
              <w:t>find</w:t>
            </w:r>
            <w:proofErr w:type="spellEnd"/>
            <w:r w:rsidRPr="00F66730">
              <w:rPr>
                <w:bCs/>
                <w:color w:val="000000"/>
                <w:sz w:val="22"/>
                <w:szCs w:val="22"/>
              </w:rPr>
              <w:t xml:space="preserve"> </w:t>
            </w:r>
            <w:proofErr w:type="spellStart"/>
            <w:r w:rsidRPr="00F66730">
              <w:rPr>
                <w:bCs/>
                <w:color w:val="000000"/>
                <w:sz w:val="22"/>
                <w:szCs w:val="22"/>
              </w:rPr>
              <w:t>that</w:t>
            </w:r>
            <w:proofErr w:type="spellEnd"/>
            <w:r w:rsidRPr="00F66730">
              <w:rPr>
                <w:bCs/>
                <w:color w:val="000000"/>
                <w:sz w:val="22"/>
                <w:szCs w:val="22"/>
              </w:rPr>
              <w:t xml:space="preserve"> </w:t>
            </w:r>
            <w:proofErr w:type="spellStart"/>
            <w:r w:rsidRPr="00F66730">
              <w:rPr>
                <w:bCs/>
                <w:color w:val="000000"/>
                <w:sz w:val="22"/>
                <w:szCs w:val="22"/>
              </w:rPr>
              <w:t>occupationally</w:t>
            </w:r>
            <w:proofErr w:type="spellEnd"/>
            <w:r w:rsidRPr="00F66730">
              <w:rPr>
                <w:bCs/>
                <w:color w:val="000000"/>
                <w:sz w:val="22"/>
                <w:szCs w:val="22"/>
              </w:rPr>
              <w:t xml:space="preserve"> </w:t>
            </w:r>
            <w:proofErr w:type="spellStart"/>
            <w:r w:rsidRPr="00F66730">
              <w:rPr>
                <w:bCs/>
                <w:color w:val="000000"/>
                <w:sz w:val="22"/>
                <w:szCs w:val="22"/>
              </w:rPr>
              <w:t>heterogeneous</w:t>
            </w:r>
            <w:proofErr w:type="spellEnd"/>
            <w:r w:rsidRPr="00F66730">
              <w:rPr>
                <w:bCs/>
                <w:color w:val="000000"/>
                <w:sz w:val="22"/>
                <w:szCs w:val="22"/>
              </w:rPr>
              <w:t xml:space="preserve"> labor market </w:t>
            </w:r>
            <w:proofErr w:type="spellStart"/>
            <w:r w:rsidRPr="00F66730">
              <w:rPr>
                <w:bCs/>
                <w:color w:val="000000"/>
                <w:sz w:val="22"/>
                <w:szCs w:val="22"/>
              </w:rPr>
              <w:t>frictions</w:t>
            </w:r>
            <w:proofErr w:type="spellEnd"/>
            <w:r w:rsidRPr="00F66730">
              <w:rPr>
                <w:bCs/>
                <w:color w:val="000000"/>
                <w:sz w:val="22"/>
                <w:szCs w:val="22"/>
              </w:rPr>
              <w:t xml:space="preserve"> </w:t>
            </w:r>
            <w:proofErr w:type="spellStart"/>
            <w:r w:rsidRPr="00F66730">
              <w:rPr>
                <w:bCs/>
                <w:color w:val="000000"/>
                <w:sz w:val="22"/>
                <w:szCs w:val="22"/>
              </w:rPr>
              <w:t>are</w:t>
            </w:r>
            <w:proofErr w:type="spellEnd"/>
            <w:r w:rsidRPr="00F66730">
              <w:rPr>
                <w:bCs/>
                <w:color w:val="000000"/>
                <w:sz w:val="22"/>
                <w:szCs w:val="22"/>
              </w:rPr>
              <w:t xml:space="preserve"> </w:t>
            </w:r>
            <w:proofErr w:type="spellStart"/>
            <w:r w:rsidRPr="00F66730">
              <w:rPr>
                <w:bCs/>
                <w:color w:val="000000"/>
                <w:sz w:val="22"/>
                <w:szCs w:val="22"/>
              </w:rPr>
              <w:t>the</w:t>
            </w:r>
            <w:proofErr w:type="spellEnd"/>
            <w:r w:rsidRPr="00F66730">
              <w:rPr>
                <w:bCs/>
                <w:color w:val="000000"/>
                <w:sz w:val="22"/>
                <w:szCs w:val="22"/>
              </w:rPr>
              <w:t xml:space="preserve"> </w:t>
            </w:r>
            <w:proofErr w:type="spellStart"/>
            <w:r w:rsidRPr="00F66730">
              <w:rPr>
                <w:bCs/>
                <w:color w:val="000000"/>
                <w:sz w:val="22"/>
                <w:szCs w:val="22"/>
              </w:rPr>
              <w:t>key</w:t>
            </w:r>
            <w:proofErr w:type="spellEnd"/>
            <w:r w:rsidRPr="00F66730">
              <w:rPr>
                <w:bCs/>
                <w:color w:val="000000"/>
                <w:sz w:val="22"/>
                <w:szCs w:val="22"/>
              </w:rPr>
              <w:t xml:space="preserve"> </w:t>
            </w:r>
            <w:proofErr w:type="spellStart"/>
            <w:r w:rsidRPr="00F66730">
              <w:rPr>
                <w:bCs/>
                <w:color w:val="000000"/>
                <w:sz w:val="22"/>
                <w:szCs w:val="22"/>
              </w:rPr>
              <w:t>drivers</w:t>
            </w:r>
            <w:proofErr w:type="spellEnd"/>
            <w:r w:rsidRPr="00F66730">
              <w:rPr>
                <w:bCs/>
                <w:color w:val="000000"/>
                <w:sz w:val="22"/>
                <w:szCs w:val="22"/>
              </w:rPr>
              <w:t xml:space="preserve"> of </w:t>
            </w:r>
            <w:proofErr w:type="spellStart"/>
            <w:r w:rsidRPr="00F66730">
              <w:rPr>
                <w:bCs/>
                <w:color w:val="000000"/>
                <w:sz w:val="22"/>
                <w:szCs w:val="22"/>
              </w:rPr>
              <w:t>these</w:t>
            </w:r>
            <w:proofErr w:type="spellEnd"/>
            <w:r w:rsidRPr="00F66730">
              <w:rPr>
                <w:bCs/>
                <w:color w:val="000000"/>
                <w:sz w:val="22"/>
                <w:szCs w:val="22"/>
              </w:rPr>
              <w:t xml:space="preserve"> ex ante </w:t>
            </w:r>
            <w:proofErr w:type="spellStart"/>
            <w:r w:rsidRPr="00F66730">
              <w:rPr>
                <w:bCs/>
                <w:color w:val="000000"/>
                <w:sz w:val="22"/>
                <w:szCs w:val="22"/>
              </w:rPr>
              <w:t>wage</w:t>
            </w:r>
            <w:proofErr w:type="spellEnd"/>
            <w:r w:rsidRPr="00F66730">
              <w:rPr>
                <w:bCs/>
                <w:color w:val="000000"/>
                <w:sz w:val="22"/>
                <w:szCs w:val="22"/>
              </w:rPr>
              <w:t xml:space="preserve"> </w:t>
            </w:r>
            <w:proofErr w:type="spellStart"/>
            <w:r w:rsidRPr="00F66730">
              <w:rPr>
                <w:bCs/>
                <w:color w:val="000000"/>
                <w:sz w:val="22"/>
                <w:szCs w:val="22"/>
              </w:rPr>
              <w:t>profiles</w:t>
            </w:r>
            <w:proofErr w:type="spellEnd"/>
            <w:r w:rsidRPr="00F66730">
              <w:rPr>
                <w:bCs/>
                <w:color w:val="000000"/>
                <w:sz w:val="22"/>
                <w:szCs w:val="22"/>
              </w:rPr>
              <w:t xml:space="preserve">. </w:t>
            </w:r>
            <w:proofErr w:type="spellStart"/>
            <w:r w:rsidRPr="00F66730">
              <w:rPr>
                <w:bCs/>
                <w:color w:val="000000"/>
                <w:sz w:val="22"/>
                <w:szCs w:val="22"/>
              </w:rPr>
              <w:t>These</w:t>
            </w:r>
            <w:proofErr w:type="spellEnd"/>
            <w:r w:rsidRPr="00F66730">
              <w:rPr>
                <w:bCs/>
                <w:color w:val="000000"/>
                <w:sz w:val="22"/>
                <w:szCs w:val="22"/>
              </w:rPr>
              <w:t xml:space="preserve"> </w:t>
            </w:r>
            <w:proofErr w:type="spellStart"/>
            <w:r w:rsidRPr="00F66730">
              <w:rPr>
                <w:bCs/>
                <w:color w:val="000000"/>
                <w:sz w:val="22"/>
                <w:szCs w:val="22"/>
              </w:rPr>
              <w:t>results</w:t>
            </w:r>
            <w:proofErr w:type="spellEnd"/>
            <w:r w:rsidRPr="00F66730">
              <w:rPr>
                <w:bCs/>
                <w:color w:val="000000"/>
                <w:sz w:val="22"/>
                <w:szCs w:val="22"/>
              </w:rPr>
              <w:t xml:space="preserve"> </w:t>
            </w:r>
            <w:proofErr w:type="spellStart"/>
            <w:r w:rsidRPr="00F66730">
              <w:rPr>
                <w:bCs/>
                <w:color w:val="000000"/>
                <w:sz w:val="22"/>
                <w:szCs w:val="22"/>
              </w:rPr>
              <w:t>indicate</w:t>
            </w:r>
            <w:proofErr w:type="spellEnd"/>
            <w:r w:rsidRPr="00F66730">
              <w:rPr>
                <w:bCs/>
                <w:color w:val="000000"/>
                <w:sz w:val="22"/>
                <w:szCs w:val="22"/>
              </w:rPr>
              <w:t xml:space="preserve"> </w:t>
            </w:r>
            <w:proofErr w:type="spellStart"/>
            <w:r w:rsidRPr="00F66730">
              <w:rPr>
                <w:bCs/>
                <w:color w:val="000000"/>
                <w:sz w:val="22"/>
                <w:szCs w:val="22"/>
              </w:rPr>
              <w:t>that</w:t>
            </w:r>
            <w:proofErr w:type="spellEnd"/>
            <w:r w:rsidRPr="00F66730">
              <w:rPr>
                <w:bCs/>
                <w:color w:val="000000"/>
                <w:sz w:val="22"/>
                <w:szCs w:val="22"/>
              </w:rPr>
              <w:t xml:space="preserve"> </w:t>
            </w:r>
            <w:proofErr w:type="spellStart"/>
            <w:r w:rsidRPr="00F66730">
              <w:rPr>
                <w:bCs/>
                <w:color w:val="000000"/>
                <w:sz w:val="22"/>
                <w:szCs w:val="22"/>
              </w:rPr>
              <w:t>occupational</w:t>
            </w:r>
            <w:proofErr w:type="spellEnd"/>
            <w:r w:rsidRPr="00F66730">
              <w:rPr>
                <w:bCs/>
                <w:color w:val="000000"/>
                <w:sz w:val="22"/>
                <w:szCs w:val="22"/>
              </w:rPr>
              <w:t xml:space="preserve"> </w:t>
            </w:r>
            <w:proofErr w:type="spellStart"/>
            <w:r w:rsidRPr="00F66730">
              <w:rPr>
                <w:bCs/>
                <w:color w:val="000000"/>
                <w:sz w:val="22"/>
                <w:szCs w:val="22"/>
              </w:rPr>
              <w:t>heterogeneity</w:t>
            </w:r>
            <w:proofErr w:type="spellEnd"/>
            <w:r w:rsidRPr="00F66730">
              <w:rPr>
                <w:bCs/>
                <w:color w:val="000000"/>
                <w:sz w:val="22"/>
                <w:szCs w:val="22"/>
              </w:rPr>
              <w:t xml:space="preserve"> in </w:t>
            </w:r>
            <w:proofErr w:type="spellStart"/>
            <w:r w:rsidRPr="00F66730">
              <w:rPr>
                <w:bCs/>
                <w:color w:val="000000"/>
                <w:sz w:val="22"/>
                <w:szCs w:val="22"/>
              </w:rPr>
              <w:t>the</w:t>
            </w:r>
            <w:proofErr w:type="spellEnd"/>
            <w:r w:rsidRPr="00F66730">
              <w:rPr>
                <w:bCs/>
                <w:color w:val="000000"/>
                <w:sz w:val="22"/>
                <w:szCs w:val="22"/>
              </w:rPr>
              <w:t xml:space="preserve"> </w:t>
            </w:r>
            <w:proofErr w:type="spellStart"/>
            <w:r w:rsidRPr="00F66730">
              <w:rPr>
                <w:bCs/>
                <w:color w:val="000000"/>
                <w:sz w:val="22"/>
                <w:szCs w:val="22"/>
              </w:rPr>
              <w:t>sources</w:t>
            </w:r>
            <w:proofErr w:type="spellEnd"/>
            <w:r w:rsidRPr="00F66730">
              <w:rPr>
                <w:bCs/>
                <w:color w:val="000000"/>
                <w:sz w:val="22"/>
                <w:szCs w:val="22"/>
              </w:rPr>
              <w:t xml:space="preserve"> of </w:t>
            </w:r>
            <w:proofErr w:type="spellStart"/>
            <w:r w:rsidRPr="00F66730">
              <w:rPr>
                <w:bCs/>
                <w:color w:val="000000"/>
                <w:sz w:val="22"/>
                <w:szCs w:val="22"/>
              </w:rPr>
              <w:t>wage</w:t>
            </w:r>
            <w:proofErr w:type="spellEnd"/>
            <w:r w:rsidRPr="00F66730">
              <w:rPr>
                <w:bCs/>
                <w:color w:val="000000"/>
                <w:sz w:val="22"/>
                <w:szCs w:val="22"/>
              </w:rPr>
              <w:t xml:space="preserve"> </w:t>
            </w:r>
            <w:proofErr w:type="spellStart"/>
            <w:r w:rsidRPr="00F66730">
              <w:rPr>
                <w:bCs/>
                <w:color w:val="000000"/>
                <w:sz w:val="22"/>
                <w:szCs w:val="22"/>
              </w:rPr>
              <w:t>inequality</w:t>
            </w:r>
            <w:proofErr w:type="spellEnd"/>
            <w:r w:rsidRPr="00F66730">
              <w:rPr>
                <w:bCs/>
                <w:color w:val="000000"/>
                <w:sz w:val="22"/>
                <w:szCs w:val="22"/>
              </w:rPr>
              <w:t xml:space="preserve"> is </w:t>
            </w:r>
            <w:proofErr w:type="spellStart"/>
            <w:r w:rsidRPr="00F66730">
              <w:rPr>
                <w:bCs/>
                <w:color w:val="000000"/>
                <w:sz w:val="22"/>
                <w:szCs w:val="22"/>
              </w:rPr>
              <w:t>instrumental</w:t>
            </w:r>
            <w:proofErr w:type="spellEnd"/>
            <w:r w:rsidRPr="00F66730">
              <w:rPr>
                <w:bCs/>
                <w:color w:val="000000"/>
                <w:sz w:val="22"/>
                <w:szCs w:val="22"/>
              </w:rPr>
              <w:t xml:space="preserve"> </w:t>
            </w:r>
            <w:proofErr w:type="spellStart"/>
            <w:r w:rsidRPr="00F66730">
              <w:rPr>
                <w:bCs/>
                <w:color w:val="000000"/>
                <w:sz w:val="22"/>
                <w:szCs w:val="22"/>
              </w:rPr>
              <w:t>to</w:t>
            </w:r>
            <w:proofErr w:type="spellEnd"/>
            <w:r w:rsidRPr="00F66730">
              <w:rPr>
                <w:bCs/>
                <w:color w:val="000000"/>
                <w:sz w:val="22"/>
                <w:szCs w:val="22"/>
              </w:rPr>
              <w:t xml:space="preserve"> </w:t>
            </w:r>
            <w:proofErr w:type="spellStart"/>
            <w:r w:rsidRPr="00F66730">
              <w:rPr>
                <w:bCs/>
                <w:color w:val="000000"/>
                <w:sz w:val="22"/>
                <w:szCs w:val="22"/>
              </w:rPr>
              <w:t>fully</w:t>
            </w:r>
            <w:proofErr w:type="spellEnd"/>
            <w:r w:rsidRPr="00F66730">
              <w:rPr>
                <w:bCs/>
                <w:color w:val="000000"/>
                <w:sz w:val="22"/>
                <w:szCs w:val="22"/>
              </w:rPr>
              <w:t xml:space="preserve"> account </w:t>
            </w:r>
            <w:proofErr w:type="spellStart"/>
            <w:r w:rsidRPr="00F66730">
              <w:rPr>
                <w:bCs/>
                <w:color w:val="000000"/>
                <w:sz w:val="22"/>
                <w:szCs w:val="22"/>
              </w:rPr>
              <w:t>for</w:t>
            </w:r>
            <w:proofErr w:type="spellEnd"/>
            <w:r w:rsidRPr="00F66730">
              <w:rPr>
                <w:bCs/>
                <w:color w:val="000000"/>
                <w:sz w:val="22"/>
                <w:szCs w:val="22"/>
              </w:rPr>
              <w:t xml:space="preserve"> life </w:t>
            </w:r>
            <w:proofErr w:type="spellStart"/>
            <w:r w:rsidRPr="00F66730">
              <w:rPr>
                <w:bCs/>
                <w:color w:val="000000"/>
                <w:sz w:val="22"/>
                <w:szCs w:val="22"/>
              </w:rPr>
              <w:t>cycle</w:t>
            </w:r>
            <w:proofErr w:type="spellEnd"/>
            <w:r w:rsidRPr="00F66730">
              <w:rPr>
                <w:bCs/>
                <w:color w:val="000000"/>
                <w:sz w:val="22"/>
                <w:szCs w:val="22"/>
              </w:rPr>
              <w:t xml:space="preserve"> </w:t>
            </w:r>
            <w:proofErr w:type="spellStart"/>
            <w:r w:rsidRPr="00F66730">
              <w:rPr>
                <w:bCs/>
                <w:color w:val="000000"/>
                <w:sz w:val="22"/>
                <w:szCs w:val="22"/>
              </w:rPr>
              <w:t>wage</w:t>
            </w:r>
            <w:proofErr w:type="spellEnd"/>
            <w:r w:rsidRPr="00F66730">
              <w:rPr>
                <w:bCs/>
                <w:color w:val="000000"/>
                <w:sz w:val="22"/>
                <w:szCs w:val="22"/>
              </w:rPr>
              <w:t xml:space="preserve"> </w:t>
            </w:r>
            <w:proofErr w:type="spellStart"/>
            <w:r w:rsidRPr="00F66730">
              <w:rPr>
                <w:bCs/>
                <w:color w:val="000000"/>
                <w:sz w:val="22"/>
                <w:szCs w:val="22"/>
              </w:rPr>
              <w:t>dynamics</w:t>
            </w:r>
            <w:proofErr w:type="spellEnd"/>
            <w:r w:rsidRPr="00F66730">
              <w:rPr>
                <w:bCs/>
                <w:color w:val="000000"/>
                <w:sz w:val="22"/>
                <w:szCs w:val="22"/>
              </w:rPr>
              <w:t>.</w:t>
            </w:r>
          </w:p>
        </w:tc>
      </w:tr>
      <w:tr w:rsidR="00A37F08" w:rsidRPr="004318A5" w14:paraId="57C07C7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49E7172"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D72FD27" w14:textId="77777777" w:rsidR="00A37F08" w:rsidRDefault="00A37F08" w:rsidP="00692A13">
            <w:pPr>
              <w:rPr>
                <w:color w:val="000000"/>
                <w:sz w:val="22"/>
                <w:szCs w:val="22"/>
              </w:rPr>
            </w:pPr>
            <w:r>
              <w:rPr>
                <w:color w:val="000000"/>
                <w:sz w:val="22"/>
                <w:szCs w:val="22"/>
              </w:rPr>
              <w:t xml:space="preserve">Szabó-Morvai Ágnes, </w:t>
            </w:r>
          </w:p>
          <w:p w14:paraId="1F6699BC" w14:textId="77777777" w:rsidR="00A37F08" w:rsidRDefault="00A37F08" w:rsidP="00692A13">
            <w:pPr>
              <w:rPr>
                <w:color w:val="000000"/>
                <w:sz w:val="22"/>
                <w:szCs w:val="22"/>
              </w:rPr>
            </w:pPr>
            <w:r>
              <w:rPr>
                <w:color w:val="000000"/>
                <w:sz w:val="22"/>
                <w:szCs w:val="22"/>
              </w:rPr>
              <w:t>Kiss Norbert</w:t>
            </w:r>
          </w:p>
          <w:p w14:paraId="3E248F99" w14:textId="77777777" w:rsidR="00A37F08" w:rsidRDefault="00A37F08" w:rsidP="00692A13">
            <w:pPr>
              <w:rPr>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1BA5B34E" w14:textId="77777777" w:rsidR="00A37F08" w:rsidRPr="00B5796E" w:rsidRDefault="00A37F08" w:rsidP="00A37F08">
            <w:pPr>
              <w:jc w:val="center"/>
              <w:rPr>
                <w:bCs/>
                <w:color w:val="000000"/>
                <w:sz w:val="22"/>
                <w:szCs w:val="22"/>
              </w:rPr>
            </w:pPr>
            <w:r w:rsidRPr="00B5796E">
              <w:rPr>
                <w:bCs/>
                <w:color w:val="000000"/>
                <w:sz w:val="22"/>
                <w:szCs w:val="22"/>
              </w:rPr>
              <w:t>A 10.-es kompetencia összefüggése a fiatal felnőttkori egészséggel és</w:t>
            </w:r>
            <w:r w:rsidRPr="00B5796E">
              <w:rPr>
                <w:bCs/>
                <w:color w:val="000000"/>
                <w:sz w:val="22"/>
                <w:szCs w:val="22"/>
              </w:rPr>
              <w:br/>
              <w:t>munkapiaci kimenetekkel</w:t>
            </w:r>
          </w:p>
          <w:p w14:paraId="3EDC7F31"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2C085C0F" w14:textId="77777777" w:rsidR="00A37F08" w:rsidRPr="00236D72" w:rsidRDefault="00A37F08" w:rsidP="00A37F08">
            <w:pPr>
              <w:rPr>
                <w:bCs/>
                <w:color w:val="000000"/>
                <w:sz w:val="22"/>
                <w:szCs w:val="22"/>
              </w:rPr>
            </w:pPr>
            <w:r>
              <w:rPr>
                <w:bCs/>
                <w:color w:val="000000"/>
                <w:sz w:val="22"/>
                <w:szCs w:val="22"/>
              </w:rPr>
              <w:t xml:space="preserve">A 10.-es kompetencia mérést 2008-ban megíró emberek későbbi egészségügyi és munkapiaci kimeneteleinek leíró vizsgálata, esetleges hatásmechanizmusok </w:t>
            </w:r>
            <w:proofErr w:type="spellStart"/>
            <w:r>
              <w:rPr>
                <w:bCs/>
                <w:color w:val="000000"/>
                <w:sz w:val="22"/>
                <w:szCs w:val="22"/>
              </w:rPr>
              <w:t>feltárársa</w:t>
            </w:r>
            <w:proofErr w:type="spellEnd"/>
            <w:r>
              <w:rPr>
                <w:bCs/>
                <w:color w:val="000000"/>
                <w:sz w:val="22"/>
                <w:szCs w:val="22"/>
              </w:rPr>
              <w:t>.</w:t>
            </w:r>
          </w:p>
        </w:tc>
      </w:tr>
      <w:tr w:rsidR="00A37F08" w:rsidRPr="004318A5" w14:paraId="623BDE0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0E7308D2"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6E2606E0" w14:textId="77777777" w:rsidR="00A37F08" w:rsidRDefault="00A37F08" w:rsidP="00692A13">
            <w:pPr>
              <w:rPr>
                <w:color w:val="000000"/>
                <w:sz w:val="22"/>
                <w:szCs w:val="22"/>
              </w:rPr>
            </w:pPr>
            <w:r>
              <w:rPr>
                <w:color w:val="000000"/>
                <w:sz w:val="22"/>
                <w:szCs w:val="22"/>
              </w:rPr>
              <w:t xml:space="preserve">Vadle Zsuzsanna, </w:t>
            </w:r>
          </w:p>
          <w:p w14:paraId="43E2AE1E" w14:textId="77777777" w:rsidR="00A37F08" w:rsidRDefault="00A37F08" w:rsidP="00692A13">
            <w:pPr>
              <w:rPr>
                <w:color w:val="000000"/>
                <w:sz w:val="22"/>
                <w:szCs w:val="22"/>
              </w:rPr>
            </w:pPr>
            <w:r>
              <w:rPr>
                <w:color w:val="000000"/>
                <w:sz w:val="22"/>
                <w:szCs w:val="22"/>
              </w:rPr>
              <w:t>Molnár Tímea Laura</w:t>
            </w:r>
          </w:p>
        </w:tc>
        <w:tc>
          <w:tcPr>
            <w:tcW w:w="1896" w:type="dxa"/>
            <w:tcBorders>
              <w:top w:val="single" w:sz="4" w:space="0" w:color="auto"/>
              <w:left w:val="nil"/>
              <w:bottom w:val="single" w:sz="4" w:space="0" w:color="auto"/>
              <w:right w:val="single" w:sz="4" w:space="0" w:color="auto"/>
            </w:tcBorders>
            <w:vAlign w:val="center"/>
          </w:tcPr>
          <w:p w14:paraId="6A3EA0B8" w14:textId="77777777" w:rsidR="00A37F08" w:rsidRPr="00B5796E" w:rsidRDefault="00A37F08" w:rsidP="00A37F08">
            <w:pPr>
              <w:jc w:val="center"/>
              <w:rPr>
                <w:bCs/>
                <w:color w:val="000000"/>
                <w:sz w:val="22"/>
                <w:szCs w:val="22"/>
              </w:rPr>
            </w:pPr>
            <w:r w:rsidRPr="00B5796E">
              <w:rPr>
                <w:bCs/>
                <w:color w:val="000000"/>
                <w:sz w:val="22"/>
                <w:szCs w:val="22"/>
              </w:rPr>
              <w:t>Az osztálytársak szerepe az oktatásban és karrier várakozásokban</w:t>
            </w:r>
          </w:p>
          <w:p w14:paraId="7FA89B4A"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025A6E08" w14:textId="77777777" w:rsidR="00A37F08" w:rsidRPr="00236D72" w:rsidRDefault="00A37F08" w:rsidP="00A37F08">
            <w:pPr>
              <w:rPr>
                <w:bCs/>
                <w:color w:val="000000"/>
                <w:sz w:val="22"/>
                <w:szCs w:val="22"/>
              </w:rPr>
            </w:pPr>
            <w:r w:rsidRPr="00F37B6E">
              <w:rPr>
                <w:bCs/>
                <w:color w:val="000000"/>
                <w:sz w:val="22"/>
                <w:szCs w:val="22"/>
              </w:rPr>
              <w:t xml:space="preserve">A 2018-as PISA felmérés kimutatta, hogy az OECD országok közül Magyarországon az egyik legnagyobb a tanulók közötti szakadék a karrier várakozások terén. A különbségek okai nem </w:t>
            </w:r>
            <w:proofErr w:type="spellStart"/>
            <w:r w:rsidRPr="00F37B6E">
              <w:rPr>
                <w:bCs/>
                <w:color w:val="000000"/>
                <w:sz w:val="22"/>
                <w:szCs w:val="22"/>
              </w:rPr>
              <w:t>tisztázottak</w:t>
            </w:r>
            <w:proofErr w:type="spellEnd"/>
            <w:r w:rsidRPr="00F37B6E">
              <w:rPr>
                <w:bCs/>
                <w:color w:val="000000"/>
                <w:sz w:val="22"/>
                <w:szCs w:val="22"/>
              </w:rPr>
              <w:t xml:space="preserve"> kellően, így szakdolgozatomban a lehetséges magyarázatok egyikére, az osztálytársak hatására kívánok </w:t>
            </w:r>
            <w:proofErr w:type="spellStart"/>
            <w:r w:rsidRPr="00F37B6E">
              <w:rPr>
                <w:bCs/>
                <w:color w:val="000000"/>
                <w:sz w:val="22"/>
                <w:szCs w:val="22"/>
              </w:rPr>
              <w:t>összpon-tosítani</w:t>
            </w:r>
            <w:proofErr w:type="spellEnd"/>
            <w:r w:rsidRPr="00F37B6E">
              <w:rPr>
                <w:bCs/>
                <w:color w:val="000000"/>
                <w:sz w:val="22"/>
                <w:szCs w:val="22"/>
              </w:rPr>
              <w:t>.</w:t>
            </w:r>
          </w:p>
        </w:tc>
      </w:tr>
      <w:tr w:rsidR="00A37F08" w:rsidRPr="004318A5" w14:paraId="0E22E83D"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DC1AA6F"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9B4206A" w14:textId="77777777" w:rsidR="00A37F08" w:rsidRDefault="00A37F08" w:rsidP="00692A13">
            <w:pPr>
              <w:rPr>
                <w:color w:val="000000"/>
                <w:sz w:val="22"/>
                <w:szCs w:val="22"/>
              </w:rPr>
            </w:pPr>
            <w:r>
              <w:rPr>
                <w:color w:val="000000"/>
                <w:sz w:val="22"/>
                <w:szCs w:val="22"/>
              </w:rPr>
              <w:t>Krekó Judit,</w:t>
            </w:r>
          </w:p>
          <w:p w14:paraId="0E4C7646" w14:textId="77777777" w:rsidR="00A37F08" w:rsidRDefault="00A37F08" w:rsidP="00692A13">
            <w:pPr>
              <w:rPr>
                <w:color w:val="000000"/>
                <w:sz w:val="22"/>
                <w:szCs w:val="22"/>
              </w:rPr>
            </w:pPr>
            <w:r>
              <w:rPr>
                <w:color w:val="000000"/>
                <w:sz w:val="22"/>
                <w:szCs w:val="22"/>
              </w:rPr>
              <w:t>Csillag Márton</w:t>
            </w:r>
          </w:p>
        </w:tc>
        <w:tc>
          <w:tcPr>
            <w:tcW w:w="1896" w:type="dxa"/>
            <w:tcBorders>
              <w:top w:val="single" w:sz="4" w:space="0" w:color="auto"/>
              <w:left w:val="nil"/>
              <w:bottom w:val="single" w:sz="4" w:space="0" w:color="auto"/>
              <w:right w:val="single" w:sz="4" w:space="0" w:color="auto"/>
            </w:tcBorders>
            <w:vAlign w:val="center"/>
          </w:tcPr>
          <w:p w14:paraId="26622755" w14:textId="77777777" w:rsidR="00A37F08" w:rsidRPr="00B5796E" w:rsidRDefault="00A37F08" w:rsidP="00A37F08">
            <w:pPr>
              <w:jc w:val="center"/>
              <w:rPr>
                <w:bCs/>
                <w:color w:val="000000"/>
                <w:sz w:val="22"/>
                <w:szCs w:val="22"/>
              </w:rPr>
            </w:pPr>
            <w:r w:rsidRPr="00B5796E">
              <w:rPr>
                <w:bCs/>
                <w:color w:val="000000"/>
                <w:sz w:val="22"/>
                <w:szCs w:val="22"/>
              </w:rPr>
              <w:t>Az NTND fiatalok bevonása az Ifjúsági Garancia programba</w:t>
            </w:r>
          </w:p>
          <w:p w14:paraId="1E8BC1CC" w14:textId="77777777" w:rsidR="00A37F08" w:rsidRPr="00D1718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72966162" w14:textId="77777777" w:rsidR="00A37F08" w:rsidRPr="00236D72" w:rsidRDefault="00A37F08" w:rsidP="00A37F08">
            <w:pPr>
              <w:rPr>
                <w:bCs/>
                <w:color w:val="000000"/>
                <w:sz w:val="22"/>
                <w:szCs w:val="22"/>
              </w:rPr>
            </w:pPr>
            <w:r w:rsidRPr="00F37B6E">
              <w:rPr>
                <w:bCs/>
                <w:color w:val="000000"/>
                <w:sz w:val="22"/>
                <w:szCs w:val="22"/>
              </w:rPr>
              <w:t xml:space="preserve">A munkaügyi szervezet feladata az Ifjúsági Garancia program kereté-ben az (is), hogy minél több nem tanuló, nem dolgozó fiatalt vonjanak be. Ebben a tanulmányban arra teszünk kísérletet, hogy adminisztratív adatok alapján leírjuk, (a) milyen arányban sikerült a járási foglalkoztatási osztályoknak elérniük a fiatalokat; (b) az, hogy az NTND fiatalok milyen arányban regisztrálnak álláskeresőként hogyan szóródik a járások között, és milyen tényezők befolyásolják; és (c) hogyan változott a bevonás az Ifjúsági Garancia bevezető időszaka és a COVID-19 járvány között.  </w:t>
            </w:r>
          </w:p>
        </w:tc>
      </w:tr>
      <w:tr w:rsidR="00A37F08" w:rsidRPr="004318A5" w14:paraId="601CE53C"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6C34148B"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25051507" w14:textId="77777777" w:rsidR="00A37F08" w:rsidRDefault="00A37F08" w:rsidP="00692A13">
            <w:pPr>
              <w:rPr>
                <w:color w:val="000000"/>
                <w:sz w:val="22"/>
                <w:szCs w:val="22"/>
              </w:rPr>
            </w:pPr>
            <w:r>
              <w:rPr>
                <w:color w:val="000000"/>
                <w:sz w:val="22"/>
                <w:szCs w:val="22"/>
              </w:rPr>
              <w:t>Bakó Tamás</w:t>
            </w:r>
          </w:p>
        </w:tc>
        <w:tc>
          <w:tcPr>
            <w:tcW w:w="1896" w:type="dxa"/>
            <w:tcBorders>
              <w:top w:val="single" w:sz="4" w:space="0" w:color="auto"/>
              <w:left w:val="nil"/>
              <w:bottom w:val="single" w:sz="4" w:space="0" w:color="auto"/>
              <w:right w:val="single" w:sz="4" w:space="0" w:color="auto"/>
            </w:tcBorders>
            <w:vAlign w:val="center"/>
          </w:tcPr>
          <w:p w14:paraId="4F04832F" w14:textId="77777777" w:rsidR="00A37F08" w:rsidRPr="00B5796E" w:rsidRDefault="00A37F08" w:rsidP="00A37F08">
            <w:pPr>
              <w:jc w:val="center"/>
              <w:rPr>
                <w:bCs/>
                <w:color w:val="000000"/>
                <w:sz w:val="22"/>
                <w:szCs w:val="22"/>
              </w:rPr>
            </w:pPr>
            <w:r w:rsidRPr="00B5796E">
              <w:rPr>
                <w:bCs/>
                <w:color w:val="000000"/>
                <w:sz w:val="22"/>
                <w:szCs w:val="22"/>
              </w:rPr>
              <w:t>Szülőkkel való együttélésre ható tényezők, különös tekintettel az ingázási időre és a magánélethez fűződő költségekre (</w:t>
            </w:r>
            <w:proofErr w:type="spellStart"/>
            <w:r w:rsidRPr="00B5796E">
              <w:rPr>
                <w:bCs/>
                <w:color w:val="000000"/>
                <w:sz w:val="22"/>
                <w:szCs w:val="22"/>
              </w:rPr>
              <w:t>privacy</w:t>
            </w:r>
            <w:proofErr w:type="spellEnd"/>
            <w:r w:rsidRPr="00B5796E">
              <w:rPr>
                <w:bCs/>
                <w:color w:val="000000"/>
                <w:sz w:val="22"/>
                <w:szCs w:val="22"/>
              </w:rPr>
              <w:t xml:space="preserve"> cost).</w:t>
            </w:r>
          </w:p>
          <w:p w14:paraId="7B299383" w14:textId="77777777" w:rsidR="00A37F08" w:rsidRPr="00B5796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050D08F2" w14:textId="77777777" w:rsidR="00A37F08" w:rsidRPr="00236D72" w:rsidRDefault="00A37F08" w:rsidP="00A37F08">
            <w:pPr>
              <w:rPr>
                <w:bCs/>
                <w:color w:val="000000"/>
                <w:sz w:val="22"/>
                <w:szCs w:val="22"/>
              </w:rPr>
            </w:pPr>
            <w:r w:rsidRPr="00F37B6E">
              <w:rPr>
                <w:bCs/>
                <w:color w:val="000000"/>
                <w:sz w:val="22"/>
                <w:szCs w:val="22"/>
              </w:rPr>
              <w:t xml:space="preserve">Az elmúlt évtizedekben jelentősen megnőtt azon fiatal felnőttek aránya, akik a </w:t>
            </w:r>
            <w:proofErr w:type="spellStart"/>
            <w:r w:rsidRPr="00F37B6E">
              <w:rPr>
                <w:bCs/>
                <w:color w:val="000000"/>
                <w:sz w:val="22"/>
                <w:szCs w:val="22"/>
              </w:rPr>
              <w:t>szüleikkel</w:t>
            </w:r>
            <w:proofErr w:type="spellEnd"/>
            <w:r w:rsidRPr="00F37B6E">
              <w:rPr>
                <w:bCs/>
                <w:color w:val="000000"/>
                <w:sz w:val="22"/>
                <w:szCs w:val="22"/>
              </w:rPr>
              <w:t xml:space="preserve"> élnek, aminek jelentős társadalmi, gazdasági hatásai vannak. A 2015-2016-2017-as Munkaerő-felmérés adatain kívánom túlélési függvények becslésével elemezni, hogy milyen tényezők hatnak az elköltözés/együttélés választásra, különös tekintettel az ingázási időre, és a magánélethez fűződő költségekre.</w:t>
            </w:r>
          </w:p>
        </w:tc>
      </w:tr>
      <w:tr w:rsidR="00A37F08" w:rsidRPr="004318A5" w14:paraId="6EC1A68B"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F9306E9"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567D09DC" w14:textId="77777777" w:rsidR="00A37F08" w:rsidRDefault="00A37F08" w:rsidP="00692A13">
            <w:pPr>
              <w:rPr>
                <w:color w:val="000000"/>
                <w:sz w:val="22"/>
                <w:szCs w:val="22"/>
              </w:rPr>
            </w:pPr>
            <w:r>
              <w:rPr>
                <w:color w:val="000000"/>
                <w:sz w:val="22"/>
                <w:szCs w:val="22"/>
              </w:rPr>
              <w:t xml:space="preserve">Czirfusz Dóra, </w:t>
            </w:r>
          </w:p>
          <w:p w14:paraId="15F0285F" w14:textId="77777777" w:rsidR="00A37F08" w:rsidRDefault="00A37F08" w:rsidP="00692A13">
            <w:pPr>
              <w:rPr>
                <w:color w:val="000000"/>
                <w:sz w:val="22"/>
                <w:szCs w:val="22"/>
              </w:rPr>
            </w:pPr>
            <w:r>
              <w:rPr>
                <w:color w:val="000000"/>
                <w:sz w:val="22"/>
                <w:szCs w:val="22"/>
              </w:rPr>
              <w:t xml:space="preserve">Borbély Krisztián, </w:t>
            </w:r>
          </w:p>
          <w:p w14:paraId="39498A1F" w14:textId="77777777" w:rsidR="00A37F08" w:rsidRDefault="00A37F08" w:rsidP="00692A13">
            <w:pPr>
              <w:rPr>
                <w:color w:val="000000"/>
                <w:sz w:val="22"/>
                <w:szCs w:val="22"/>
              </w:rPr>
            </w:pPr>
            <w:r>
              <w:rPr>
                <w:color w:val="000000"/>
                <w:sz w:val="22"/>
                <w:szCs w:val="22"/>
              </w:rPr>
              <w:t>Pitlik László</w:t>
            </w:r>
          </w:p>
        </w:tc>
        <w:tc>
          <w:tcPr>
            <w:tcW w:w="1896" w:type="dxa"/>
            <w:tcBorders>
              <w:top w:val="single" w:sz="4" w:space="0" w:color="auto"/>
              <w:left w:val="nil"/>
              <w:bottom w:val="single" w:sz="4" w:space="0" w:color="auto"/>
              <w:right w:val="single" w:sz="4" w:space="0" w:color="auto"/>
            </w:tcBorders>
            <w:vAlign w:val="center"/>
          </w:tcPr>
          <w:p w14:paraId="55449749" w14:textId="77777777" w:rsidR="00A37F08" w:rsidRPr="00B5796E" w:rsidRDefault="00A37F08" w:rsidP="00A37F08">
            <w:pPr>
              <w:jc w:val="center"/>
              <w:rPr>
                <w:bCs/>
                <w:color w:val="000000"/>
                <w:sz w:val="22"/>
                <w:szCs w:val="22"/>
              </w:rPr>
            </w:pPr>
            <w:r w:rsidRPr="00B5796E">
              <w:rPr>
                <w:bCs/>
                <w:color w:val="000000"/>
                <w:sz w:val="22"/>
                <w:szCs w:val="22"/>
              </w:rPr>
              <w:t>FEOR-dinamika vizsgálata a munkaerőpiaci helyzet jobb megismeréséhez</w:t>
            </w:r>
          </w:p>
          <w:p w14:paraId="436CA50F" w14:textId="77777777" w:rsidR="00A37F08" w:rsidRPr="00B5796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3A050C9D" w14:textId="77777777" w:rsidR="00A37F08" w:rsidRPr="00236D72" w:rsidRDefault="00A37F08" w:rsidP="00A37F08">
            <w:pPr>
              <w:rPr>
                <w:bCs/>
                <w:color w:val="000000"/>
                <w:sz w:val="22"/>
                <w:szCs w:val="22"/>
              </w:rPr>
            </w:pPr>
            <w:r w:rsidRPr="00F37B6E">
              <w:rPr>
                <w:bCs/>
                <w:color w:val="000000"/>
                <w:sz w:val="22"/>
                <w:szCs w:val="22"/>
              </w:rPr>
              <w:t>Szakpolitikai döntéselőkészítéshez annak kimutatása a cél, hogy a különböző FEOR munkakörökben mekkora fluktuáció tapasztalható. Az elemzés során az egyes FEOR munkakörök dinamikájának vizsgálata történik, kiemelt hangsúllyal a szakképzettséggel betölthető munkakörökre. Eredményként olyan aggregált kimutatásokat szeretnénk látni, melyek az egyes FEOR munkakörök közötti átlépést (kilépési és belépési számok, tipikus irányok) mutatják meg. A nem, életkor és iskolai végzettség (amennyiben elérhető) szerepelne még a kimutatá</w:t>
            </w:r>
            <w:r>
              <w:rPr>
                <w:bCs/>
                <w:color w:val="000000"/>
                <w:sz w:val="22"/>
                <w:szCs w:val="22"/>
              </w:rPr>
              <w:t>s</w:t>
            </w:r>
            <w:r w:rsidRPr="00F37B6E">
              <w:rPr>
                <w:bCs/>
                <w:color w:val="000000"/>
                <w:sz w:val="22"/>
                <w:szCs w:val="22"/>
              </w:rPr>
              <w:t>ban.</w:t>
            </w:r>
          </w:p>
        </w:tc>
      </w:tr>
      <w:tr w:rsidR="00A37F08" w:rsidRPr="004318A5" w14:paraId="406CCC18"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61F1597"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418BF555" w14:textId="77777777" w:rsidR="00A37F08" w:rsidRDefault="00A37F08" w:rsidP="00692A13">
            <w:pPr>
              <w:rPr>
                <w:color w:val="000000"/>
                <w:sz w:val="22"/>
                <w:szCs w:val="22"/>
              </w:rPr>
            </w:pPr>
            <w:r>
              <w:rPr>
                <w:color w:val="000000"/>
                <w:sz w:val="22"/>
                <w:szCs w:val="22"/>
              </w:rPr>
              <w:t>Bíró Anikó</w:t>
            </w:r>
          </w:p>
        </w:tc>
        <w:tc>
          <w:tcPr>
            <w:tcW w:w="1896" w:type="dxa"/>
            <w:tcBorders>
              <w:top w:val="single" w:sz="4" w:space="0" w:color="auto"/>
              <w:left w:val="nil"/>
              <w:bottom w:val="single" w:sz="4" w:space="0" w:color="auto"/>
              <w:right w:val="single" w:sz="4" w:space="0" w:color="auto"/>
            </w:tcBorders>
            <w:vAlign w:val="center"/>
          </w:tcPr>
          <w:p w14:paraId="314F8F8D" w14:textId="77777777" w:rsidR="00A37F08" w:rsidRPr="00B5796E" w:rsidRDefault="00A37F08" w:rsidP="00A37F08">
            <w:pPr>
              <w:jc w:val="center"/>
              <w:rPr>
                <w:bCs/>
                <w:color w:val="000000"/>
                <w:sz w:val="22"/>
                <w:szCs w:val="22"/>
              </w:rPr>
            </w:pPr>
            <w:r w:rsidRPr="00B5796E">
              <w:rPr>
                <w:bCs/>
                <w:color w:val="000000"/>
                <w:sz w:val="22"/>
                <w:szCs w:val="22"/>
              </w:rPr>
              <w:t>Egyéni vállalkozók adózási döntései (KATA adózás)</w:t>
            </w:r>
          </w:p>
          <w:p w14:paraId="5442ED9C" w14:textId="77777777" w:rsidR="00A37F08" w:rsidRPr="00B5796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26A26E43" w14:textId="77777777" w:rsidR="00A37F08" w:rsidRPr="00236D72" w:rsidRDefault="00A37F08" w:rsidP="00A37F08">
            <w:pPr>
              <w:rPr>
                <w:bCs/>
                <w:color w:val="000000"/>
                <w:sz w:val="22"/>
                <w:szCs w:val="22"/>
              </w:rPr>
            </w:pPr>
            <w:r w:rsidRPr="0065044C">
              <w:rPr>
                <w:bCs/>
                <w:color w:val="000000"/>
                <w:sz w:val="22"/>
                <w:szCs w:val="22"/>
              </w:rPr>
              <w:t>Kutatásunkban a KATA adózási forma iránti keresletet vizsgáljuk. Felhasználjuk, hogy az admin3 adatbázisban lévő jövedelem változó segítségével a KATA ad</w:t>
            </w:r>
            <w:r>
              <w:rPr>
                <w:bCs/>
                <w:color w:val="000000"/>
                <w:sz w:val="22"/>
                <w:szCs w:val="22"/>
              </w:rPr>
              <w:t>ó</w:t>
            </w:r>
            <w:r w:rsidRPr="0065044C">
              <w:rPr>
                <w:bCs/>
                <w:color w:val="000000"/>
                <w:sz w:val="22"/>
                <w:szCs w:val="22"/>
              </w:rPr>
              <w:t>zók beazonosíthatók. Egyrészt megvizsgáljuk, hogyan függ az életkortól és egyéb egyéni jellemzőktől (pl. nemtől és munkapiaci történettől) a KATA adózás választási valószínűsége. Másrészt megvizsgáljuk a KATA adózási forma területi elterjedését.</w:t>
            </w:r>
          </w:p>
        </w:tc>
      </w:tr>
      <w:tr w:rsidR="00A37F08" w:rsidRPr="004318A5" w14:paraId="066299B4"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8DE80B3" w14:textId="77777777" w:rsidR="00A37F08" w:rsidRDefault="00A37F08" w:rsidP="00A37F08">
            <w:pPr>
              <w:numPr>
                <w:ilvl w:val="0"/>
                <w:numId w:val="12"/>
              </w:numPr>
              <w:rPr>
                <w:color w:val="000000"/>
                <w:sz w:val="22"/>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7AFC0D8B" w14:textId="77777777" w:rsidR="00A37F08" w:rsidRDefault="00A37F08" w:rsidP="00692A13">
            <w:pPr>
              <w:rPr>
                <w:color w:val="000000"/>
                <w:sz w:val="22"/>
                <w:szCs w:val="22"/>
              </w:rPr>
            </w:pPr>
            <w:r>
              <w:rPr>
                <w:color w:val="000000"/>
                <w:sz w:val="22"/>
                <w:szCs w:val="22"/>
              </w:rPr>
              <w:t>Bíró Anikó</w:t>
            </w:r>
          </w:p>
        </w:tc>
        <w:tc>
          <w:tcPr>
            <w:tcW w:w="1896" w:type="dxa"/>
            <w:tcBorders>
              <w:top w:val="single" w:sz="4" w:space="0" w:color="auto"/>
              <w:left w:val="nil"/>
              <w:bottom w:val="single" w:sz="4" w:space="0" w:color="auto"/>
              <w:right w:val="single" w:sz="4" w:space="0" w:color="auto"/>
            </w:tcBorders>
            <w:vAlign w:val="center"/>
          </w:tcPr>
          <w:p w14:paraId="32A08861" w14:textId="77777777" w:rsidR="00A37F08" w:rsidRPr="00B5796E" w:rsidRDefault="00A37F08" w:rsidP="00A37F08">
            <w:pPr>
              <w:jc w:val="center"/>
              <w:rPr>
                <w:bCs/>
                <w:color w:val="000000"/>
                <w:sz w:val="22"/>
                <w:szCs w:val="22"/>
              </w:rPr>
            </w:pPr>
            <w:proofErr w:type="spellStart"/>
            <w:r w:rsidRPr="00B5796E">
              <w:rPr>
                <w:bCs/>
                <w:color w:val="000000"/>
                <w:sz w:val="22"/>
                <w:szCs w:val="22"/>
              </w:rPr>
              <w:t>Nyugdíjbameneteli</w:t>
            </w:r>
            <w:proofErr w:type="spellEnd"/>
            <w:r w:rsidRPr="00B5796E">
              <w:rPr>
                <w:bCs/>
                <w:color w:val="000000"/>
                <w:sz w:val="22"/>
                <w:szCs w:val="22"/>
              </w:rPr>
              <w:t xml:space="preserve"> döntések</w:t>
            </w:r>
          </w:p>
          <w:p w14:paraId="539CC6E1" w14:textId="77777777" w:rsidR="00A37F08" w:rsidRPr="00B5796E" w:rsidRDefault="00A37F08" w:rsidP="00A37F08">
            <w:pPr>
              <w:jc w:val="center"/>
              <w:rPr>
                <w:bCs/>
                <w:color w:val="000000"/>
                <w:sz w:val="22"/>
                <w:szCs w:val="22"/>
              </w:rPr>
            </w:pPr>
          </w:p>
        </w:tc>
        <w:tc>
          <w:tcPr>
            <w:tcW w:w="6026" w:type="dxa"/>
            <w:tcBorders>
              <w:top w:val="single" w:sz="4" w:space="0" w:color="auto"/>
              <w:left w:val="nil"/>
              <w:bottom w:val="single" w:sz="4" w:space="0" w:color="auto"/>
              <w:right w:val="single" w:sz="4" w:space="0" w:color="auto"/>
            </w:tcBorders>
            <w:vAlign w:val="center"/>
          </w:tcPr>
          <w:p w14:paraId="4086972E" w14:textId="77777777" w:rsidR="00A37F08" w:rsidRPr="00236D72" w:rsidRDefault="00A37F08" w:rsidP="00A37F08">
            <w:pPr>
              <w:rPr>
                <w:bCs/>
                <w:color w:val="000000"/>
                <w:sz w:val="22"/>
                <w:szCs w:val="22"/>
              </w:rPr>
            </w:pPr>
            <w:r w:rsidRPr="0065044C">
              <w:rPr>
                <w:bCs/>
                <w:color w:val="000000"/>
                <w:sz w:val="22"/>
                <w:szCs w:val="22"/>
              </w:rPr>
              <w:t xml:space="preserve">Kutatásunkban a </w:t>
            </w:r>
            <w:proofErr w:type="spellStart"/>
            <w:r w:rsidRPr="0065044C">
              <w:rPr>
                <w:bCs/>
                <w:color w:val="000000"/>
                <w:sz w:val="22"/>
                <w:szCs w:val="22"/>
              </w:rPr>
              <w:t>nyugdíjbamenetel</w:t>
            </w:r>
            <w:proofErr w:type="spellEnd"/>
            <w:r w:rsidRPr="0065044C">
              <w:rPr>
                <w:bCs/>
                <w:color w:val="000000"/>
                <w:sz w:val="22"/>
                <w:szCs w:val="22"/>
              </w:rPr>
              <w:t xml:space="preserve"> időzítésének egyenlőtlenségeit vizsgáljuk – arra vagyunk kíváncsiak, hogy milyen tényezők befolyásolják, hogy valaki a nyugdíjkorhatár elérése után is dolgozik-e (akár nyugdíjasként, akár a </w:t>
            </w:r>
            <w:proofErr w:type="spellStart"/>
            <w:r w:rsidRPr="0065044C">
              <w:rPr>
                <w:bCs/>
                <w:color w:val="000000"/>
                <w:sz w:val="22"/>
                <w:szCs w:val="22"/>
              </w:rPr>
              <w:t>nyugel</w:t>
            </w:r>
            <w:proofErr w:type="spellEnd"/>
            <w:r w:rsidRPr="0065044C">
              <w:rPr>
                <w:bCs/>
                <w:color w:val="000000"/>
                <w:sz w:val="22"/>
                <w:szCs w:val="22"/>
              </w:rPr>
              <w:t xml:space="preserve">-látás halasztásával). Vizsgálni </w:t>
            </w:r>
            <w:proofErr w:type="spellStart"/>
            <w:r w:rsidRPr="0065044C">
              <w:rPr>
                <w:bCs/>
                <w:color w:val="000000"/>
                <w:sz w:val="22"/>
                <w:szCs w:val="22"/>
              </w:rPr>
              <w:t>fogljuk</w:t>
            </w:r>
            <w:proofErr w:type="spellEnd"/>
            <w:r w:rsidRPr="0065044C">
              <w:rPr>
                <w:bCs/>
                <w:color w:val="000000"/>
                <w:sz w:val="22"/>
                <w:szCs w:val="22"/>
              </w:rPr>
              <w:t xml:space="preserve"> a foglalkozás, munkahely és egészségi állapot befolyásoló szerepét.</w:t>
            </w:r>
          </w:p>
        </w:tc>
      </w:tr>
      <w:tr w:rsidR="00A37F08" w:rsidRPr="004318A5" w14:paraId="353C14D4"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0FAF47A4"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525C095D" w14:textId="77777777" w:rsidR="00A37F08" w:rsidRPr="00CA373B" w:rsidRDefault="00A37F08" w:rsidP="00692A13">
            <w:pPr>
              <w:rPr>
                <w:color w:val="000000"/>
              </w:rPr>
            </w:pPr>
            <w:r w:rsidRPr="00CA373B">
              <w:rPr>
                <w:color w:val="000000"/>
              </w:rPr>
              <w:t xml:space="preserve">Varga Júlia, </w:t>
            </w:r>
          </w:p>
          <w:p w14:paraId="2FE003C3" w14:textId="77777777" w:rsidR="00A37F08" w:rsidRPr="00CA373B" w:rsidRDefault="00A37F08" w:rsidP="00692A13">
            <w:pPr>
              <w:rPr>
                <w:color w:val="000000"/>
              </w:rPr>
            </w:pPr>
            <w:r w:rsidRPr="00CA373B">
              <w:rPr>
                <w:color w:val="000000"/>
              </w:rPr>
              <w:t xml:space="preserve">Csillag Márton, </w:t>
            </w:r>
          </w:p>
          <w:p w14:paraId="3FFD148D" w14:textId="77777777" w:rsidR="00A37F08" w:rsidRPr="00CA373B" w:rsidRDefault="00A37F08" w:rsidP="00692A13">
            <w:pPr>
              <w:rPr>
                <w:color w:val="000000"/>
              </w:rPr>
            </w:pPr>
            <w:r w:rsidRPr="00CA373B">
              <w:rPr>
                <w:color w:val="000000"/>
              </w:rPr>
              <w:t>Hermann Zoltán</w:t>
            </w:r>
          </w:p>
        </w:tc>
        <w:tc>
          <w:tcPr>
            <w:tcW w:w="1896" w:type="dxa"/>
            <w:tcBorders>
              <w:top w:val="single" w:sz="4" w:space="0" w:color="auto"/>
              <w:left w:val="nil"/>
              <w:bottom w:val="single" w:sz="4" w:space="0" w:color="auto"/>
              <w:right w:val="single" w:sz="4" w:space="0" w:color="auto"/>
            </w:tcBorders>
            <w:vAlign w:val="center"/>
          </w:tcPr>
          <w:p w14:paraId="6B0A2E5A" w14:textId="77777777" w:rsidR="00A37F08" w:rsidRPr="00CA373B" w:rsidRDefault="00A37F08" w:rsidP="00A37F08">
            <w:pPr>
              <w:jc w:val="center"/>
              <w:rPr>
                <w:bCs/>
                <w:color w:val="000000"/>
              </w:rPr>
            </w:pPr>
            <w:r w:rsidRPr="00CA373B">
              <w:rPr>
                <w:bCs/>
                <w:color w:val="000000"/>
              </w:rPr>
              <w:t>Milyen tényezők gátolják a foglalkozási mobilitást Magyarországon</w:t>
            </w:r>
          </w:p>
          <w:p w14:paraId="00A11754" w14:textId="77777777" w:rsidR="00A37F08" w:rsidRPr="00CA373B" w:rsidRDefault="00A37F08" w:rsidP="00A37F08">
            <w:pPr>
              <w:jc w:val="center"/>
              <w:rPr>
                <w:bCs/>
                <w:color w:val="000000"/>
              </w:rPr>
            </w:pPr>
          </w:p>
        </w:tc>
        <w:tc>
          <w:tcPr>
            <w:tcW w:w="6026" w:type="dxa"/>
            <w:tcBorders>
              <w:top w:val="single" w:sz="4" w:space="0" w:color="auto"/>
              <w:left w:val="nil"/>
              <w:bottom w:val="single" w:sz="4" w:space="0" w:color="auto"/>
              <w:right w:val="single" w:sz="4" w:space="0" w:color="auto"/>
            </w:tcBorders>
            <w:vAlign w:val="center"/>
          </w:tcPr>
          <w:p w14:paraId="3F08A2E5" w14:textId="77777777" w:rsidR="00A37F08" w:rsidRPr="00CA373B" w:rsidRDefault="00A37F08" w:rsidP="00A37F08">
            <w:pPr>
              <w:rPr>
                <w:bCs/>
                <w:color w:val="000000"/>
              </w:rPr>
            </w:pPr>
            <w:r w:rsidRPr="00CA373B">
              <w:rPr>
                <w:bCs/>
                <w:color w:val="000000"/>
              </w:rPr>
              <w:t>A projekt azt vizsgálja, hogy milyen tényezők gátolják a foglalkozási mobilitást Magyarországon</w:t>
            </w:r>
          </w:p>
          <w:p w14:paraId="495DF991" w14:textId="77777777" w:rsidR="00A37F08" w:rsidRPr="00CA373B" w:rsidRDefault="00A37F08" w:rsidP="00A37F08">
            <w:pPr>
              <w:rPr>
                <w:bCs/>
                <w:color w:val="000000"/>
              </w:rPr>
            </w:pPr>
          </w:p>
        </w:tc>
      </w:tr>
      <w:tr w:rsidR="00A37F08" w:rsidRPr="004318A5" w14:paraId="30C4909D"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5CF7EB18"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2E02EF02" w14:textId="77777777" w:rsidR="00A37F08" w:rsidRPr="00CA373B" w:rsidRDefault="00A37F08" w:rsidP="00692A13">
            <w:pPr>
              <w:rPr>
                <w:color w:val="000000"/>
              </w:rPr>
            </w:pPr>
            <w:r w:rsidRPr="00CA373B">
              <w:rPr>
                <w:color w:val="000000"/>
              </w:rPr>
              <w:t>Bördős Katalin</w:t>
            </w:r>
          </w:p>
        </w:tc>
        <w:tc>
          <w:tcPr>
            <w:tcW w:w="1896" w:type="dxa"/>
            <w:tcBorders>
              <w:top w:val="single" w:sz="4" w:space="0" w:color="auto"/>
              <w:left w:val="nil"/>
              <w:bottom w:val="single" w:sz="4" w:space="0" w:color="auto"/>
              <w:right w:val="single" w:sz="4" w:space="0" w:color="auto"/>
            </w:tcBorders>
            <w:vAlign w:val="center"/>
          </w:tcPr>
          <w:p w14:paraId="4197D9CC" w14:textId="77777777" w:rsidR="00A37F08" w:rsidRPr="00CA373B" w:rsidRDefault="00A37F08" w:rsidP="00A37F08">
            <w:pPr>
              <w:jc w:val="center"/>
              <w:rPr>
                <w:bCs/>
                <w:color w:val="000000"/>
              </w:rPr>
            </w:pPr>
            <w:proofErr w:type="spellStart"/>
            <w:r w:rsidRPr="00CA373B">
              <w:rPr>
                <w:bCs/>
                <w:color w:val="000000"/>
              </w:rPr>
              <w:t>Evaluating</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impacts</w:t>
            </w:r>
            <w:proofErr w:type="spellEnd"/>
            <w:r w:rsidRPr="00CA373B">
              <w:rPr>
                <w:bCs/>
                <w:color w:val="000000"/>
              </w:rPr>
              <w:t xml:space="preserve"> of </w:t>
            </w:r>
            <w:proofErr w:type="spellStart"/>
            <w:r w:rsidRPr="00CA373B">
              <w:rPr>
                <w:bCs/>
                <w:color w:val="000000"/>
              </w:rPr>
              <w:t>the</w:t>
            </w:r>
            <w:proofErr w:type="spellEnd"/>
            <w:r w:rsidRPr="00CA373B">
              <w:rPr>
                <w:bCs/>
                <w:color w:val="000000"/>
              </w:rPr>
              <w:t xml:space="preserve"> EDIOP 5.1.1 </w:t>
            </w:r>
            <w:proofErr w:type="spellStart"/>
            <w:r w:rsidRPr="00CA373B">
              <w:rPr>
                <w:bCs/>
                <w:color w:val="000000"/>
              </w:rPr>
              <w:t>on</w:t>
            </w:r>
            <w:proofErr w:type="spellEnd"/>
            <w:r w:rsidRPr="00CA373B">
              <w:rPr>
                <w:bCs/>
                <w:color w:val="000000"/>
              </w:rPr>
              <w:t xml:space="preserve"> </w:t>
            </w:r>
            <w:proofErr w:type="spellStart"/>
            <w:r w:rsidRPr="00CA373B">
              <w:rPr>
                <w:bCs/>
                <w:color w:val="000000"/>
              </w:rPr>
              <w:t>participating</w:t>
            </w:r>
            <w:proofErr w:type="spellEnd"/>
            <w:r w:rsidRPr="00CA373B">
              <w:rPr>
                <w:bCs/>
                <w:color w:val="000000"/>
              </w:rPr>
              <w:t xml:space="preserve"> </w:t>
            </w:r>
            <w:proofErr w:type="spellStart"/>
            <w:r w:rsidRPr="00CA373B">
              <w:rPr>
                <w:bCs/>
                <w:color w:val="000000"/>
              </w:rPr>
              <w:t>youth</w:t>
            </w:r>
            <w:proofErr w:type="spellEnd"/>
            <w:r w:rsidRPr="00CA373B">
              <w:rPr>
                <w:bCs/>
                <w:color w:val="000000"/>
              </w:rPr>
              <w:t xml:space="preserve"> </w:t>
            </w:r>
            <w:proofErr w:type="spellStart"/>
            <w:r w:rsidRPr="00CA373B">
              <w:rPr>
                <w:bCs/>
                <w:color w:val="000000"/>
              </w:rPr>
              <w:t>aged</w:t>
            </w:r>
            <w:proofErr w:type="spellEnd"/>
            <w:r w:rsidRPr="00CA373B">
              <w:rPr>
                <w:bCs/>
                <w:color w:val="000000"/>
              </w:rPr>
              <w:t xml:space="preserve"> 25-29 </w:t>
            </w:r>
          </w:p>
        </w:tc>
        <w:tc>
          <w:tcPr>
            <w:tcW w:w="6026" w:type="dxa"/>
            <w:tcBorders>
              <w:top w:val="single" w:sz="4" w:space="0" w:color="auto"/>
              <w:left w:val="nil"/>
              <w:bottom w:val="single" w:sz="4" w:space="0" w:color="auto"/>
              <w:right w:val="single" w:sz="4" w:space="0" w:color="auto"/>
            </w:tcBorders>
          </w:tcPr>
          <w:p w14:paraId="798B382E" w14:textId="77777777" w:rsidR="00A37F08" w:rsidRPr="00CA373B" w:rsidRDefault="00A37F08" w:rsidP="00A37F08">
            <w:r w:rsidRPr="00CA373B">
              <w:t xml:space="preserve">The Lost </w:t>
            </w:r>
            <w:proofErr w:type="spellStart"/>
            <w:r w:rsidRPr="00CA373B">
              <w:t>Millennials</w:t>
            </w:r>
            <w:proofErr w:type="spellEnd"/>
            <w:r w:rsidRPr="00CA373B">
              <w:t xml:space="preserve"> project, </w:t>
            </w:r>
            <w:proofErr w:type="spellStart"/>
            <w:r w:rsidRPr="00CA373B">
              <w:t>funded</w:t>
            </w:r>
            <w:proofErr w:type="spellEnd"/>
            <w:r w:rsidRPr="00CA373B">
              <w:t xml:space="preserve"> </w:t>
            </w:r>
            <w:proofErr w:type="spellStart"/>
            <w:r w:rsidRPr="00CA373B">
              <w:t>by</w:t>
            </w:r>
            <w:proofErr w:type="spellEnd"/>
            <w:r w:rsidRPr="00CA373B">
              <w:t xml:space="preserve"> </w:t>
            </w:r>
            <w:proofErr w:type="spellStart"/>
            <w:r w:rsidRPr="00CA373B">
              <w:t>Iceland</w:t>
            </w:r>
            <w:proofErr w:type="spellEnd"/>
            <w:r w:rsidRPr="00CA373B">
              <w:t xml:space="preserve">, Liechtenstein, and </w:t>
            </w:r>
            <w:proofErr w:type="spellStart"/>
            <w:r w:rsidRPr="00CA373B">
              <w:t>Norway</w:t>
            </w:r>
            <w:proofErr w:type="spellEnd"/>
            <w:r w:rsidRPr="00CA373B">
              <w:t xml:space="preserve"> </w:t>
            </w:r>
            <w:proofErr w:type="spellStart"/>
            <w:r w:rsidRPr="00CA373B">
              <w:t>through</w:t>
            </w:r>
            <w:proofErr w:type="spellEnd"/>
            <w:r w:rsidRPr="00CA373B">
              <w:t xml:space="preserve"> </w:t>
            </w:r>
            <w:proofErr w:type="spellStart"/>
            <w:r w:rsidRPr="00CA373B">
              <w:t>the</w:t>
            </w:r>
            <w:proofErr w:type="spellEnd"/>
            <w:r w:rsidRPr="00CA373B">
              <w:t xml:space="preserve"> EEA and </w:t>
            </w:r>
            <w:proofErr w:type="spellStart"/>
            <w:r w:rsidRPr="00CA373B">
              <w:t>Norway</w:t>
            </w:r>
            <w:proofErr w:type="spellEnd"/>
            <w:r w:rsidRPr="00CA373B">
              <w:t xml:space="preserve"> </w:t>
            </w:r>
            <w:proofErr w:type="spellStart"/>
            <w:r w:rsidRPr="00CA373B">
              <w:t>Grants</w:t>
            </w:r>
            <w:proofErr w:type="spellEnd"/>
            <w:r w:rsidRPr="00CA373B">
              <w:t xml:space="preserve"> </w:t>
            </w:r>
            <w:proofErr w:type="spellStart"/>
            <w:r w:rsidRPr="00CA373B">
              <w:t>Fund</w:t>
            </w:r>
            <w:proofErr w:type="spellEnd"/>
            <w:r w:rsidRPr="00CA373B">
              <w:t xml:space="preserve"> </w:t>
            </w:r>
            <w:proofErr w:type="spellStart"/>
            <w:r w:rsidRPr="00CA373B">
              <w:t>for</w:t>
            </w:r>
            <w:proofErr w:type="spellEnd"/>
            <w:r w:rsidRPr="00CA373B">
              <w:t xml:space="preserve"> </w:t>
            </w:r>
            <w:proofErr w:type="spellStart"/>
            <w:r w:rsidRPr="00CA373B">
              <w:t>Youth</w:t>
            </w:r>
            <w:proofErr w:type="spellEnd"/>
            <w:r w:rsidRPr="00CA373B">
              <w:t xml:space="preserve"> </w:t>
            </w:r>
            <w:proofErr w:type="spellStart"/>
            <w:r w:rsidRPr="00CA373B">
              <w:t>Employment</w:t>
            </w:r>
            <w:proofErr w:type="spellEnd"/>
            <w:r w:rsidRPr="00CA373B">
              <w:t xml:space="preserve">, </w:t>
            </w:r>
            <w:proofErr w:type="spellStart"/>
            <w:r w:rsidRPr="00CA373B">
              <w:t>focuses</w:t>
            </w:r>
            <w:proofErr w:type="spellEnd"/>
            <w:r w:rsidRPr="00CA373B">
              <w:t xml:space="preserve"> </w:t>
            </w:r>
            <w:proofErr w:type="spellStart"/>
            <w:r w:rsidRPr="00CA373B">
              <w:t>on</w:t>
            </w:r>
            <w:proofErr w:type="spellEnd"/>
            <w:r w:rsidRPr="00CA373B">
              <w:t xml:space="preserve"> a </w:t>
            </w:r>
            <w:proofErr w:type="spellStart"/>
            <w:r w:rsidRPr="00CA373B">
              <w:t>commonly</w:t>
            </w:r>
            <w:proofErr w:type="spellEnd"/>
            <w:r w:rsidRPr="00CA373B">
              <w:t xml:space="preserve"> </w:t>
            </w:r>
            <w:proofErr w:type="spellStart"/>
            <w:r w:rsidRPr="00CA373B">
              <w:t>neglected</w:t>
            </w:r>
            <w:proofErr w:type="spellEnd"/>
            <w:r w:rsidRPr="00CA373B">
              <w:t xml:space="preserve"> </w:t>
            </w:r>
            <w:proofErr w:type="spellStart"/>
            <w:r w:rsidRPr="00CA373B">
              <w:t>target</w:t>
            </w:r>
            <w:proofErr w:type="spellEnd"/>
            <w:r w:rsidRPr="00CA373B">
              <w:t xml:space="preserve"> </w:t>
            </w:r>
            <w:proofErr w:type="spellStart"/>
            <w:r w:rsidRPr="00CA373B">
              <w:t>group</w:t>
            </w:r>
            <w:proofErr w:type="spellEnd"/>
            <w:r w:rsidRPr="00CA373B">
              <w:t xml:space="preserve"> of </w:t>
            </w:r>
            <w:proofErr w:type="spellStart"/>
            <w:r w:rsidRPr="00CA373B">
              <w:t>the</w:t>
            </w:r>
            <w:proofErr w:type="spellEnd"/>
            <w:r w:rsidRPr="00CA373B">
              <w:t xml:space="preserve"> </w:t>
            </w:r>
            <w:proofErr w:type="spellStart"/>
            <w:r w:rsidRPr="00CA373B">
              <w:t>generation</w:t>
            </w:r>
            <w:proofErr w:type="spellEnd"/>
            <w:r w:rsidRPr="00CA373B">
              <w:t xml:space="preserve"> of </w:t>
            </w:r>
            <w:proofErr w:type="spellStart"/>
            <w:r w:rsidRPr="00CA373B">
              <w:t>Millennials</w:t>
            </w:r>
            <w:proofErr w:type="spellEnd"/>
            <w:r w:rsidRPr="00CA373B">
              <w:t xml:space="preserve">: Young </w:t>
            </w:r>
            <w:proofErr w:type="spellStart"/>
            <w:r w:rsidRPr="00CA373B">
              <w:t>people</w:t>
            </w:r>
            <w:proofErr w:type="spellEnd"/>
            <w:r w:rsidRPr="00CA373B">
              <w:t xml:space="preserve"> </w:t>
            </w:r>
            <w:proofErr w:type="spellStart"/>
            <w:r w:rsidRPr="00CA373B">
              <w:t>aged</w:t>
            </w:r>
            <w:proofErr w:type="spellEnd"/>
            <w:r w:rsidRPr="00CA373B">
              <w:t xml:space="preserve"> </w:t>
            </w:r>
            <w:proofErr w:type="spellStart"/>
            <w:r w:rsidRPr="00CA373B">
              <w:t>between</w:t>
            </w:r>
            <w:proofErr w:type="spellEnd"/>
            <w:r w:rsidRPr="00CA373B">
              <w:t xml:space="preserve"> 25 and 29 </w:t>
            </w:r>
            <w:proofErr w:type="spellStart"/>
            <w:r w:rsidRPr="00CA373B">
              <w:t>years</w:t>
            </w:r>
            <w:proofErr w:type="spellEnd"/>
            <w:r w:rsidRPr="00CA373B">
              <w:t xml:space="preserve">, </w:t>
            </w:r>
            <w:proofErr w:type="spellStart"/>
            <w:r w:rsidRPr="00CA373B">
              <w:t>who</w:t>
            </w:r>
            <w:proofErr w:type="spellEnd"/>
            <w:r w:rsidRPr="00CA373B">
              <w:t xml:space="preserve"> </w:t>
            </w:r>
            <w:proofErr w:type="spellStart"/>
            <w:r w:rsidRPr="00CA373B">
              <w:t>are</w:t>
            </w:r>
            <w:proofErr w:type="spellEnd"/>
            <w:r w:rsidRPr="00CA373B">
              <w:t xml:space="preserve"> out of </w:t>
            </w:r>
            <w:proofErr w:type="spellStart"/>
            <w:r w:rsidRPr="00CA373B">
              <w:t>employment</w:t>
            </w:r>
            <w:proofErr w:type="spellEnd"/>
            <w:r w:rsidRPr="00CA373B">
              <w:t xml:space="preserve"> </w:t>
            </w:r>
            <w:proofErr w:type="spellStart"/>
            <w:r w:rsidRPr="00CA373B">
              <w:t>or</w:t>
            </w:r>
            <w:proofErr w:type="spellEnd"/>
            <w:r w:rsidRPr="00CA373B">
              <w:t xml:space="preserve"> </w:t>
            </w:r>
            <w:proofErr w:type="spellStart"/>
            <w:r w:rsidRPr="00CA373B">
              <w:t>education</w:t>
            </w:r>
            <w:proofErr w:type="spellEnd"/>
            <w:r w:rsidRPr="00CA373B">
              <w:t xml:space="preserve"> and </w:t>
            </w:r>
            <w:proofErr w:type="spellStart"/>
            <w:r w:rsidRPr="00CA373B">
              <w:t>training</w:t>
            </w:r>
            <w:proofErr w:type="spellEnd"/>
            <w:r w:rsidRPr="00CA373B">
              <w:t xml:space="preserve"> (</w:t>
            </w:r>
            <w:proofErr w:type="spellStart"/>
            <w:r w:rsidRPr="00CA373B">
              <w:t>NEETs</w:t>
            </w:r>
            <w:proofErr w:type="spellEnd"/>
            <w:r w:rsidRPr="00CA373B">
              <w:t xml:space="preserve">), </w:t>
            </w:r>
            <w:proofErr w:type="spellStart"/>
            <w:r w:rsidRPr="00CA373B">
              <w:t>live</w:t>
            </w:r>
            <w:proofErr w:type="spellEnd"/>
            <w:r w:rsidRPr="00CA373B">
              <w:t xml:space="preserve"> in </w:t>
            </w:r>
            <w:proofErr w:type="spellStart"/>
            <w:r w:rsidRPr="00CA373B">
              <w:t>small</w:t>
            </w:r>
            <w:proofErr w:type="spellEnd"/>
            <w:r w:rsidRPr="00CA373B">
              <w:t xml:space="preserve"> </w:t>
            </w:r>
            <w:proofErr w:type="spellStart"/>
            <w:r w:rsidRPr="00CA373B">
              <w:t>towns</w:t>
            </w:r>
            <w:proofErr w:type="spellEnd"/>
            <w:r w:rsidRPr="00CA373B">
              <w:t xml:space="preserve"> in </w:t>
            </w:r>
            <w:proofErr w:type="spellStart"/>
            <w:r w:rsidRPr="00CA373B">
              <w:t>rural</w:t>
            </w:r>
            <w:proofErr w:type="spellEnd"/>
            <w:r w:rsidRPr="00CA373B">
              <w:t xml:space="preserve"> </w:t>
            </w:r>
            <w:proofErr w:type="spellStart"/>
            <w:r w:rsidRPr="00CA373B">
              <w:t>areas</w:t>
            </w:r>
            <w:proofErr w:type="spellEnd"/>
            <w:r w:rsidRPr="00CA373B">
              <w:t xml:space="preserve"> and </w:t>
            </w:r>
            <w:proofErr w:type="spellStart"/>
            <w:r w:rsidRPr="00CA373B">
              <w:t>face</w:t>
            </w:r>
            <w:proofErr w:type="spellEnd"/>
            <w:r w:rsidRPr="00CA373B">
              <w:t xml:space="preserve"> </w:t>
            </w:r>
            <w:proofErr w:type="spellStart"/>
            <w:r w:rsidRPr="00CA373B">
              <w:t>multiple</w:t>
            </w:r>
            <w:proofErr w:type="spellEnd"/>
            <w:r w:rsidRPr="00CA373B">
              <w:t xml:space="preserve"> </w:t>
            </w:r>
            <w:proofErr w:type="spellStart"/>
            <w:r w:rsidRPr="00CA373B">
              <w:t>barriers</w:t>
            </w:r>
            <w:proofErr w:type="spellEnd"/>
            <w:r w:rsidRPr="00CA373B">
              <w:t xml:space="preserve"> </w:t>
            </w:r>
            <w:proofErr w:type="spellStart"/>
            <w:r w:rsidRPr="00CA373B">
              <w:t>to</w:t>
            </w:r>
            <w:proofErr w:type="spellEnd"/>
            <w:r w:rsidRPr="00CA373B">
              <w:t xml:space="preserve"> </w:t>
            </w:r>
            <w:proofErr w:type="spellStart"/>
            <w:r w:rsidRPr="00CA373B">
              <w:t>their</w:t>
            </w:r>
            <w:proofErr w:type="spellEnd"/>
            <w:r w:rsidRPr="00CA373B">
              <w:t xml:space="preserve"> </w:t>
            </w:r>
            <w:proofErr w:type="spellStart"/>
            <w:r w:rsidRPr="00CA373B">
              <w:t>inclusion</w:t>
            </w:r>
            <w:proofErr w:type="spellEnd"/>
            <w:r w:rsidRPr="00CA373B">
              <w:t xml:space="preserve"> in labor market.</w:t>
            </w:r>
          </w:p>
          <w:p w14:paraId="6CF72B14" w14:textId="77777777" w:rsidR="00A37F08" w:rsidRPr="00CA373B" w:rsidRDefault="00A37F08" w:rsidP="00A37F08"/>
          <w:p w14:paraId="613C8D88" w14:textId="77777777" w:rsidR="00A37F08" w:rsidRPr="00CA373B" w:rsidRDefault="00A37F08" w:rsidP="00A37F08">
            <w:r w:rsidRPr="00CA373B">
              <w:t xml:space="preserve">The starting </w:t>
            </w:r>
            <w:proofErr w:type="spellStart"/>
            <w:r w:rsidRPr="00CA373B">
              <w:t>point</w:t>
            </w:r>
            <w:proofErr w:type="spellEnd"/>
            <w:r w:rsidRPr="00CA373B">
              <w:t xml:space="preserve"> of </w:t>
            </w:r>
            <w:proofErr w:type="spellStart"/>
            <w:r w:rsidRPr="00CA373B">
              <w:t>the</w:t>
            </w:r>
            <w:proofErr w:type="spellEnd"/>
            <w:r w:rsidRPr="00CA373B">
              <w:t xml:space="preserve"> </w:t>
            </w:r>
            <w:proofErr w:type="spellStart"/>
            <w:r w:rsidRPr="00CA373B">
              <w:t>working</w:t>
            </w:r>
            <w:proofErr w:type="spellEnd"/>
            <w:r w:rsidRPr="00CA373B">
              <w:t xml:space="preserve"> life of </w:t>
            </w:r>
            <w:proofErr w:type="spellStart"/>
            <w:r w:rsidRPr="00CA373B">
              <w:t>the</w:t>
            </w:r>
            <w:proofErr w:type="spellEnd"/>
            <w:r w:rsidRPr="00CA373B">
              <w:t xml:space="preserve"> </w:t>
            </w:r>
            <w:proofErr w:type="spellStart"/>
            <w:r w:rsidRPr="00CA373B">
              <w:t>project’s</w:t>
            </w:r>
            <w:proofErr w:type="spellEnd"/>
            <w:r w:rsidRPr="00CA373B">
              <w:t xml:space="preserve"> </w:t>
            </w:r>
            <w:proofErr w:type="spellStart"/>
            <w:r w:rsidRPr="00CA373B">
              <w:t>target</w:t>
            </w:r>
            <w:proofErr w:type="spellEnd"/>
            <w:r w:rsidRPr="00CA373B">
              <w:t xml:space="preserve"> </w:t>
            </w:r>
            <w:proofErr w:type="spellStart"/>
            <w:r w:rsidRPr="00CA373B">
              <w:t>groups</w:t>
            </w:r>
            <w:proofErr w:type="spellEnd"/>
            <w:r w:rsidRPr="00CA373B">
              <w:t xml:space="preserve"> </w:t>
            </w:r>
            <w:proofErr w:type="spellStart"/>
            <w:r w:rsidRPr="00CA373B">
              <w:t>was</w:t>
            </w:r>
            <w:proofErr w:type="spellEnd"/>
            <w:r w:rsidRPr="00CA373B">
              <w:t xml:space="preserve"> </w:t>
            </w:r>
            <w:proofErr w:type="spellStart"/>
            <w:r w:rsidRPr="00CA373B">
              <w:t>shortly</w:t>
            </w:r>
            <w:proofErr w:type="spellEnd"/>
            <w:r w:rsidRPr="00CA373B">
              <w:t xml:space="preserve"> </w:t>
            </w:r>
            <w:proofErr w:type="spellStart"/>
            <w:r w:rsidRPr="00CA373B">
              <w:t>after</w:t>
            </w:r>
            <w:proofErr w:type="spellEnd"/>
            <w:r w:rsidRPr="00CA373B">
              <w:t xml:space="preserve"> </w:t>
            </w:r>
            <w:proofErr w:type="spellStart"/>
            <w:r w:rsidRPr="00CA373B">
              <w:t>the</w:t>
            </w:r>
            <w:proofErr w:type="spellEnd"/>
            <w:r w:rsidRPr="00CA373B">
              <w:t xml:space="preserve"> </w:t>
            </w:r>
            <w:proofErr w:type="spellStart"/>
            <w:r w:rsidRPr="00CA373B">
              <w:t>economic</w:t>
            </w:r>
            <w:proofErr w:type="spellEnd"/>
            <w:r w:rsidRPr="00CA373B">
              <w:t xml:space="preserve"> </w:t>
            </w:r>
            <w:proofErr w:type="spellStart"/>
            <w:r w:rsidRPr="00CA373B">
              <w:t>crisis</w:t>
            </w:r>
            <w:proofErr w:type="spellEnd"/>
            <w:r w:rsidRPr="00CA373B">
              <w:t xml:space="preserve"> of 2008, </w:t>
            </w:r>
            <w:proofErr w:type="spellStart"/>
            <w:r w:rsidRPr="00CA373B">
              <w:t>leading</w:t>
            </w:r>
            <w:proofErr w:type="spellEnd"/>
            <w:r w:rsidRPr="00CA373B">
              <w:t xml:space="preserve"> </w:t>
            </w:r>
            <w:proofErr w:type="spellStart"/>
            <w:r w:rsidRPr="00CA373B">
              <w:t>to</w:t>
            </w:r>
            <w:proofErr w:type="spellEnd"/>
            <w:r w:rsidRPr="00CA373B">
              <w:t xml:space="preserve"> </w:t>
            </w:r>
            <w:proofErr w:type="spellStart"/>
            <w:r w:rsidRPr="00CA373B">
              <w:t>feelings</w:t>
            </w:r>
            <w:proofErr w:type="spellEnd"/>
            <w:r w:rsidRPr="00CA373B">
              <w:t xml:space="preserve"> of </w:t>
            </w:r>
            <w:proofErr w:type="spellStart"/>
            <w:r w:rsidRPr="00CA373B">
              <w:t>uncertainty</w:t>
            </w:r>
            <w:proofErr w:type="spellEnd"/>
            <w:r w:rsidRPr="00CA373B">
              <w:t xml:space="preserve"> and </w:t>
            </w:r>
            <w:proofErr w:type="spellStart"/>
            <w:r w:rsidRPr="00CA373B">
              <w:t>insecurity</w:t>
            </w:r>
            <w:proofErr w:type="spellEnd"/>
            <w:r w:rsidRPr="00CA373B">
              <w:t xml:space="preserve"> </w:t>
            </w:r>
            <w:proofErr w:type="spellStart"/>
            <w:r w:rsidRPr="00CA373B">
              <w:t>regarding</w:t>
            </w:r>
            <w:proofErr w:type="spellEnd"/>
            <w:r w:rsidRPr="00CA373B">
              <w:t xml:space="preserve"> </w:t>
            </w:r>
            <w:proofErr w:type="spellStart"/>
            <w:r w:rsidRPr="00CA373B">
              <w:t>work</w:t>
            </w:r>
            <w:proofErr w:type="spellEnd"/>
            <w:r w:rsidRPr="00CA373B">
              <w:t xml:space="preserve"> </w:t>
            </w:r>
            <w:proofErr w:type="spellStart"/>
            <w:r w:rsidRPr="00CA373B">
              <w:t>opportunities</w:t>
            </w:r>
            <w:proofErr w:type="spellEnd"/>
            <w:r w:rsidRPr="00CA373B">
              <w:t xml:space="preserve">, </w:t>
            </w:r>
            <w:proofErr w:type="spellStart"/>
            <w:r w:rsidRPr="00CA373B">
              <w:t>affecting</w:t>
            </w:r>
            <w:proofErr w:type="spellEnd"/>
            <w:r w:rsidRPr="00CA373B">
              <w:t xml:space="preserve"> </w:t>
            </w:r>
            <w:proofErr w:type="spellStart"/>
            <w:r w:rsidRPr="00CA373B">
              <w:t>their</w:t>
            </w:r>
            <w:proofErr w:type="spellEnd"/>
            <w:r w:rsidRPr="00CA373B">
              <w:t xml:space="preserve"> </w:t>
            </w:r>
            <w:proofErr w:type="spellStart"/>
            <w:r w:rsidRPr="00CA373B">
              <w:t>well-being</w:t>
            </w:r>
            <w:proofErr w:type="spellEnd"/>
            <w:r w:rsidRPr="00CA373B">
              <w:t xml:space="preserve">, and </w:t>
            </w:r>
            <w:proofErr w:type="spellStart"/>
            <w:r w:rsidRPr="00CA373B">
              <w:t>leading</w:t>
            </w:r>
            <w:proofErr w:type="spellEnd"/>
            <w:r w:rsidRPr="00CA373B">
              <w:t xml:space="preserve"> </w:t>
            </w:r>
            <w:proofErr w:type="spellStart"/>
            <w:r w:rsidRPr="00CA373B">
              <w:t>them</w:t>
            </w:r>
            <w:proofErr w:type="spellEnd"/>
            <w:r w:rsidRPr="00CA373B">
              <w:t xml:space="preserve"> </w:t>
            </w:r>
            <w:proofErr w:type="spellStart"/>
            <w:r w:rsidRPr="00CA373B">
              <w:t>to</w:t>
            </w:r>
            <w:proofErr w:type="spellEnd"/>
            <w:r w:rsidRPr="00CA373B">
              <w:t xml:space="preserve"> be </w:t>
            </w:r>
            <w:proofErr w:type="spellStart"/>
            <w:r w:rsidRPr="00CA373B">
              <w:t>inactive</w:t>
            </w:r>
            <w:proofErr w:type="spellEnd"/>
            <w:r w:rsidRPr="00CA373B">
              <w:t xml:space="preserve"> </w:t>
            </w:r>
            <w:proofErr w:type="spellStart"/>
            <w:r w:rsidRPr="00CA373B">
              <w:t>or</w:t>
            </w:r>
            <w:proofErr w:type="spellEnd"/>
            <w:r w:rsidRPr="00CA373B">
              <w:t xml:space="preserve"> in labor market.</w:t>
            </w:r>
          </w:p>
          <w:p w14:paraId="6B0E9091" w14:textId="77777777" w:rsidR="00A37F08" w:rsidRPr="00CA373B" w:rsidRDefault="00A37F08" w:rsidP="00A37F08"/>
          <w:p w14:paraId="28CCF5AD" w14:textId="77777777" w:rsidR="00A37F08" w:rsidRPr="00CA373B" w:rsidRDefault="00A37F08" w:rsidP="00A37F08">
            <w:r w:rsidRPr="00CA373B">
              <w:t xml:space="preserve">The </w:t>
            </w:r>
            <w:proofErr w:type="spellStart"/>
            <w:r w:rsidRPr="00CA373B">
              <w:t>primary</w:t>
            </w:r>
            <w:proofErr w:type="spellEnd"/>
            <w:r w:rsidRPr="00CA373B">
              <w:t xml:space="preserve"> </w:t>
            </w:r>
            <w:proofErr w:type="spellStart"/>
            <w:r w:rsidRPr="00CA373B">
              <w:t>target</w:t>
            </w:r>
            <w:proofErr w:type="spellEnd"/>
            <w:r w:rsidRPr="00CA373B">
              <w:t xml:space="preserve"> </w:t>
            </w:r>
            <w:proofErr w:type="spellStart"/>
            <w:r w:rsidRPr="00CA373B">
              <w:t>group</w:t>
            </w:r>
            <w:proofErr w:type="spellEnd"/>
            <w:r w:rsidRPr="00CA373B">
              <w:t xml:space="preserve"> of </w:t>
            </w:r>
            <w:proofErr w:type="spellStart"/>
            <w:r w:rsidRPr="00CA373B">
              <w:t>the</w:t>
            </w:r>
            <w:proofErr w:type="spellEnd"/>
            <w:r w:rsidRPr="00CA373B">
              <w:t xml:space="preserve"> Lost </w:t>
            </w:r>
            <w:proofErr w:type="spellStart"/>
            <w:r w:rsidRPr="00CA373B">
              <w:t>Millennials</w:t>
            </w:r>
            <w:proofErr w:type="spellEnd"/>
            <w:r w:rsidRPr="00CA373B">
              <w:t xml:space="preserve"> project is </w:t>
            </w:r>
            <w:proofErr w:type="spellStart"/>
            <w:r w:rsidRPr="00CA373B">
              <w:t>researchers</w:t>
            </w:r>
            <w:proofErr w:type="spellEnd"/>
            <w:r w:rsidRPr="00CA373B">
              <w:t xml:space="preserve">, </w:t>
            </w:r>
            <w:proofErr w:type="spellStart"/>
            <w:r w:rsidRPr="00CA373B">
              <w:t>experts</w:t>
            </w:r>
            <w:proofErr w:type="spellEnd"/>
            <w:r w:rsidRPr="00CA373B">
              <w:t xml:space="preserve"> in </w:t>
            </w:r>
            <w:proofErr w:type="spellStart"/>
            <w:r w:rsidRPr="00CA373B">
              <w:t>the</w:t>
            </w:r>
            <w:proofErr w:type="spellEnd"/>
            <w:r w:rsidRPr="00CA373B">
              <w:t xml:space="preserve"> </w:t>
            </w:r>
            <w:proofErr w:type="spellStart"/>
            <w:r w:rsidRPr="00CA373B">
              <w:t>field</w:t>
            </w:r>
            <w:proofErr w:type="spellEnd"/>
            <w:r w:rsidRPr="00CA373B">
              <w:t xml:space="preserve"> of </w:t>
            </w:r>
            <w:proofErr w:type="spellStart"/>
            <w:r w:rsidRPr="00CA373B">
              <w:t>evaluations</w:t>
            </w:r>
            <w:proofErr w:type="spellEnd"/>
            <w:r w:rsidRPr="00CA373B">
              <w:t xml:space="preserve">, </w:t>
            </w:r>
            <w:proofErr w:type="spellStart"/>
            <w:r w:rsidRPr="00CA373B">
              <w:t>youth</w:t>
            </w:r>
            <w:proofErr w:type="spellEnd"/>
            <w:r w:rsidRPr="00CA373B">
              <w:t xml:space="preserve"> </w:t>
            </w:r>
            <w:proofErr w:type="spellStart"/>
            <w:r w:rsidRPr="00CA373B">
              <w:t>employment</w:t>
            </w:r>
            <w:proofErr w:type="spellEnd"/>
            <w:r w:rsidRPr="00CA373B">
              <w:t xml:space="preserve">, </w:t>
            </w:r>
            <w:proofErr w:type="spellStart"/>
            <w:r w:rsidRPr="00CA373B">
              <w:t>or</w:t>
            </w:r>
            <w:proofErr w:type="spellEnd"/>
            <w:r w:rsidRPr="00CA373B">
              <w:t xml:space="preserve"> labor market </w:t>
            </w:r>
            <w:proofErr w:type="spellStart"/>
            <w:r w:rsidRPr="00CA373B">
              <w:t>inclusion</w:t>
            </w:r>
            <w:proofErr w:type="spellEnd"/>
            <w:r w:rsidRPr="00CA373B">
              <w:t xml:space="preserve">, </w:t>
            </w:r>
            <w:proofErr w:type="spellStart"/>
            <w:r w:rsidRPr="00CA373B">
              <w:t>as</w:t>
            </w:r>
            <w:proofErr w:type="spellEnd"/>
            <w:r w:rsidRPr="00CA373B">
              <w:t xml:space="preserve"> </w:t>
            </w:r>
            <w:proofErr w:type="spellStart"/>
            <w:r w:rsidRPr="00CA373B">
              <w:t>well</w:t>
            </w:r>
            <w:proofErr w:type="spellEnd"/>
            <w:r w:rsidRPr="00CA373B">
              <w:t xml:space="preserve"> </w:t>
            </w:r>
            <w:proofErr w:type="spellStart"/>
            <w:r w:rsidRPr="00CA373B">
              <w:t>as</w:t>
            </w:r>
            <w:proofErr w:type="spellEnd"/>
            <w:r w:rsidRPr="00CA373B">
              <w:t xml:space="preserve"> </w:t>
            </w:r>
            <w:proofErr w:type="spellStart"/>
            <w:r w:rsidRPr="00CA373B">
              <w:t>professionals</w:t>
            </w:r>
            <w:proofErr w:type="spellEnd"/>
            <w:r w:rsidRPr="00CA373B">
              <w:t xml:space="preserve"> in </w:t>
            </w:r>
            <w:proofErr w:type="spellStart"/>
            <w:r w:rsidRPr="00CA373B">
              <w:t>governmental</w:t>
            </w:r>
            <w:proofErr w:type="spellEnd"/>
            <w:r w:rsidRPr="00CA373B">
              <w:t xml:space="preserve"> and civil </w:t>
            </w:r>
            <w:proofErr w:type="spellStart"/>
            <w:r w:rsidRPr="00CA373B">
              <w:t>society</w:t>
            </w:r>
            <w:proofErr w:type="spellEnd"/>
            <w:r w:rsidRPr="00CA373B">
              <w:t xml:space="preserve"> </w:t>
            </w:r>
            <w:proofErr w:type="spellStart"/>
            <w:r w:rsidRPr="00CA373B">
              <w:t>organizations</w:t>
            </w:r>
            <w:proofErr w:type="spellEnd"/>
            <w:r w:rsidRPr="00CA373B">
              <w:t xml:space="preserve">, </w:t>
            </w:r>
            <w:proofErr w:type="spellStart"/>
            <w:r w:rsidRPr="00CA373B">
              <w:t>responsible</w:t>
            </w:r>
            <w:proofErr w:type="spellEnd"/>
            <w:r w:rsidRPr="00CA373B">
              <w:t xml:space="preserve"> </w:t>
            </w:r>
            <w:proofErr w:type="spellStart"/>
            <w:r w:rsidRPr="00CA373B">
              <w:t>for</w:t>
            </w:r>
            <w:proofErr w:type="spellEnd"/>
            <w:r w:rsidRPr="00CA373B">
              <w:t xml:space="preserve"> </w:t>
            </w:r>
            <w:proofErr w:type="spellStart"/>
            <w:r w:rsidRPr="00CA373B">
              <w:t>the</w:t>
            </w:r>
            <w:proofErr w:type="spellEnd"/>
            <w:r w:rsidRPr="00CA373B">
              <w:t xml:space="preserve"> </w:t>
            </w:r>
            <w:proofErr w:type="spellStart"/>
            <w:r w:rsidRPr="00CA373B">
              <w:t>implementation</w:t>
            </w:r>
            <w:proofErr w:type="spellEnd"/>
            <w:r w:rsidRPr="00CA373B">
              <w:t xml:space="preserve"> of </w:t>
            </w:r>
            <w:proofErr w:type="spellStart"/>
            <w:r w:rsidRPr="00CA373B">
              <w:t>evaluation</w:t>
            </w:r>
            <w:proofErr w:type="spellEnd"/>
            <w:r w:rsidRPr="00CA373B">
              <w:t xml:space="preserve"> of </w:t>
            </w:r>
            <w:proofErr w:type="spellStart"/>
            <w:r w:rsidRPr="00CA373B">
              <w:t>employment</w:t>
            </w:r>
            <w:proofErr w:type="spellEnd"/>
            <w:r w:rsidRPr="00CA373B">
              <w:t xml:space="preserve"> </w:t>
            </w:r>
            <w:proofErr w:type="spellStart"/>
            <w:r w:rsidRPr="00CA373B">
              <w:t>initiatives</w:t>
            </w:r>
            <w:proofErr w:type="spellEnd"/>
            <w:r w:rsidRPr="00CA373B">
              <w:t xml:space="preserve"> </w:t>
            </w:r>
            <w:proofErr w:type="spellStart"/>
            <w:r w:rsidRPr="00CA373B">
              <w:t>targeting</w:t>
            </w:r>
            <w:proofErr w:type="spellEnd"/>
            <w:r w:rsidRPr="00CA373B">
              <w:t xml:space="preserve"> 25+ </w:t>
            </w:r>
            <w:proofErr w:type="spellStart"/>
            <w:r w:rsidRPr="00CA373B">
              <w:t>NEETs</w:t>
            </w:r>
            <w:proofErr w:type="spellEnd"/>
            <w:r w:rsidRPr="00CA373B">
              <w:t xml:space="preserve"> </w:t>
            </w:r>
            <w:proofErr w:type="spellStart"/>
            <w:r w:rsidRPr="00CA373B">
              <w:t>or</w:t>
            </w:r>
            <w:proofErr w:type="spellEnd"/>
            <w:r w:rsidRPr="00CA373B">
              <w:t xml:space="preserve"> </w:t>
            </w:r>
            <w:proofErr w:type="spellStart"/>
            <w:r w:rsidRPr="00CA373B">
              <w:t>youth</w:t>
            </w:r>
            <w:proofErr w:type="spellEnd"/>
            <w:r w:rsidRPr="00CA373B">
              <w:t xml:space="preserve"> in </w:t>
            </w:r>
            <w:proofErr w:type="spellStart"/>
            <w:r w:rsidRPr="00CA373B">
              <w:t>general</w:t>
            </w:r>
            <w:proofErr w:type="spellEnd"/>
            <w:r w:rsidRPr="00CA373B">
              <w:t>.</w:t>
            </w:r>
          </w:p>
          <w:p w14:paraId="59F9B002" w14:textId="77777777" w:rsidR="00A37F08" w:rsidRPr="00CA373B" w:rsidRDefault="00A37F08" w:rsidP="00A37F08"/>
          <w:p w14:paraId="5AE2257A" w14:textId="77777777" w:rsidR="00A37F08" w:rsidRPr="00CA373B" w:rsidRDefault="00A37F08" w:rsidP="00A37F08">
            <w:pPr>
              <w:rPr>
                <w:bCs/>
                <w:color w:val="000000"/>
              </w:rPr>
            </w:pPr>
            <w:proofErr w:type="spellStart"/>
            <w:r w:rsidRPr="00CA373B">
              <w:t>Within</w:t>
            </w:r>
            <w:proofErr w:type="spellEnd"/>
            <w:r w:rsidRPr="00CA373B">
              <w:t xml:space="preserve"> </w:t>
            </w:r>
            <w:proofErr w:type="spellStart"/>
            <w:r w:rsidRPr="00CA373B">
              <w:t>the</w:t>
            </w:r>
            <w:proofErr w:type="spellEnd"/>
            <w:r w:rsidRPr="00CA373B">
              <w:t xml:space="preserve"> </w:t>
            </w:r>
            <w:proofErr w:type="spellStart"/>
            <w:r w:rsidRPr="00CA373B">
              <w:t>framework</w:t>
            </w:r>
            <w:proofErr w:type="spellEnd"/>
            <w:r w:rsidRPr="00CA373B">
              <w:t xml:space="preserve"> of </w:t>
            </w:r>
            <w:proofErr w:type="spellStart"/>
            <w:r w:rsidRPr="00CA373B">
              <w:t>the</w:t>
            </w:r>
            <w:proofErr w:type="spellEnd"/>
            <w:r w:rsidRPr="00CA373B">
              <w:t xml:space="preserve"> project, </w:t>
            </w:r>
            <w:proofErr w:type="spellStart"/>
            <w:r w:rsidRPr="00CA373B">
              <w:t>we</w:t>
            </w:r>
            <w:proofErr w:type="spellEnd"/>
            <w:r w:rsidRPr="00CA373B">
              <w:t xml:space="preserve"> </w:t>
            </w:r>
            <w:proofErr w:type="spellStart"/>
            <w:r w:rsidRPr="00CA373B">
              <w:t>are</w:t>
            </w:r>
            <w:proofErr w:type="spellEnd"/>
            <w:r w:rsidRPr="00CA373B">
              <w:t xml:space="preserve"> </w:t>
            </w:r>
            <w:proofErr w:type="spellStart"/>
            <w:r w:rsidRPr="00CA373B">
              <w:t>planning</w:t>
            </w:r>
            <w:proofErr w:type="spellEnd"/>
            <w:r w:rsidRPr="00CA373B">
              <w:t xml:space="preserve"> </w:t>
            </w:r>
            <w:proofErr w:type="spellStart"/>
            <w:r w:rsidRPr="00CA373B">
              <w:t>to</w:t>
            </w:r>
            <w:proofErr w:type="spellEnd"/>
            <w:r w:rsidRPr="00CA373B">
              <w:t xml:space="preserve"> </w:t>
            </w:r>
            <w:proofErr w:type="spellStart"/>
            <w:r w:rsidRPr="00CA373B">
              <w:t>do</w:t>
            </w:r>
            <w:proofErr w:type="spellEnd"/>
            <w:r w:rsidRPr="00CA373B">
              <w:t xml:space="preserve"> an </w:t>
            </w:r>
            <w:proofErr w:type="spellStart"/>
            <w:r w:rsidRPr="00CA373B">
              <w:t>evaluation</w:t>
            </w:r>
            <w:proofErr w:type="spellEnd"/>
            <w:r w:rsidRPr="00CA373B">
              <w:t xml:space="preserve"> of an </w:t>
            </w:r>
            <w:proofErr w:type="spellStart"/>
            <w:r w:rsidRPr="00CA373B">
              <w:t>initiative</w:t>
            </w:r>
            <w:proofErr w:type="spellEnd"/>
            <w:r w:rsidRPr="00CA373B">
              <w:t xml:space="preserve"> </w:t>
            </w:r>
            <w:proofErr w:type="spellStart"/>
            <w:r w:rsidRPr="00CA373B">
              <w:t>that</w:t>
            </w:r>
            <w:proofErr w:type="spellEnd"/>
            <w:r w:rsidRPr="00CA373B">
              <w:t xml:space="preserve"> (</w:t>
            </w:r>
            <w:proofErr w:type="spellStart"/>
            <w:r w:rsidRPr="00CA373B">
              <w:t>at</w:t>
            </w:r>
            <w:proofErr w:type="spellEnd"/>
            <w:r w:rsidRPr="00CA373B">
              <w:t xml:space="preserve"> </w:t>
            </w:r>
            <w:proofErr w:type="spellStart"/>
            <w:r w:rsidRPr="00CA373B">
              <w:t>least</w:t>
            </w:r>
            <w:proofErr w:type="spellEnd"/>
            <w:r w:rsidRPr="00CA373B">
              <w:t xml:space="preserve"> </w:t>
            </w:r>
            <w:proofErr w:type="spellStart"/>
            <w:r w:rsidRPr="00CA373B">
              <w:t>partially</w:t>
            </w:r>
            <w:proofErr w:type="spellEnd"/>
            <w:r w:rsidRPr="00CA373B">
              <w:t xml:space="preserve">) </w:t>
            </w:r>
            <w:proofErr w:type="spellStart"/>
            <w:r w:rsidRPr="00CA373B">
              <w:t>targeted</w:t>
            </w:r>
            <w:proofErr w:type="spellEnd"/>
            <w:r w:rsidRPr="00CA373B">
              <w:t xml:space="preserve"> </w:t>
            </w:r>
            <w:proofErr w:type="spellStart"/>
            <w:r w:rsidRPr="00CA373B">
              <w:t>NEETs</w:t>
            </w:r>
            <w:proofErr w:type="spellEnd"/>
            <w:r w:rsidRPr="00CA373B">
              <w:t xml:space="preserve"> </w:t>
            </w:r>
            <w:proofErr w:type="spellStart"/>
            <w:r w:rsidRPr="00CA373B">
              <w:t>aged</w:t>
            </w:r>
            <w:proofErr w:type="spellEnd"/>
            <w:r w:rsidRPr="00CA373B">
              <w:t xml:space="preserve"> </w:t>
            </w:r>
            <w:proofErr w:type="spellStart"/>
            <w:r w:rsidRPr="00CA373B">
              <w:t>between</w:t>
            </w:r>
            <w:proofErr w:type="spellEnd"/>
            <w:r w:rsidRPr="00CA373B">
              <w:t xml:space="preserve"> 25 and 29. The EDIOP/GINOP 5.1.1 </w:t>
            </w:r>
            <w:proofErr w:type="spellStart"/>
            <w:r w:rsidRPr="00CA373B">
              <w:t>programme</w:t>
            </w:r>
            <w:proofErr w:type="spellEnd"/>
            <w:r w:rsidRPr="00CA373B">
              <w:t xml:space="preserve"> had </w:t>
            </w:r>
            <w:proofErr w:type="spellStart"/>
            <w:r w:rsidRPr="00CA373B">
              <w:t>new</w:t>
            </w:r>
            <w:proofErr w:type="spellEnd"/>
            <w:r w:rsidRPr="00CA373B">
              <w:t xml:space="preserve"> </w:t>
            </w:r>
            <w:proofErr w:type="spellStart"/>
            <w:r w:rsidRPr="00CA373B">
              <w:t>entrants</w:t>
            </w:r>
            <w:proofErr w:type="spellEnd"/>
            <w:r w:rsidRPr="00CA373B">
              <w:t xml:space="preserve"> </w:t>
            </w:r>
            <w:proofErr w:type="spellStart"/>
            <w:r w:rsidRPr="00CA373B">
              <w:t>to</w:t>
            </w:r>
            <w:proofErr w:type="spellEnd"/>
            <w:r w:rsidRPr="00CA373B">
              <w:t xml:space="preserve"> </w:t>
            </w:r>
            <w:proofErr w:type="spellStart"/>
            <w:r w:rsidRPr="00CA373B">
              <w:t>the</w:t>
            </w:r>
            <w:proofErr w:type="spellEnd"/>
            <w:r w:rsidRPr="00CA373B">
              <w:t xml:space="preserve"> </w:t>
            </w:r>
            <w:proofErr w:type="spellStart"/>
            <w:r w:rsidRPr="00CA373B">
              <w:t>labour</w:t>
            </w:r>
            <w:proofErr w:type="spellEnd"/>
            <w:r w:rsidRPr="00CA373B">
              <w:t xml:space="preserve"> market (</w:t>
            </w:r>
            <w:proofErr w:type="spellStart"/>
            <w:r w:rsidRPr="00CA373B">
              <w:t>aged</w:t>
            </w:r>
            <w:proofErr w:type="spellEnd"/>
            <w:r w:rsidRPr="00CA373B">
              <w:t xml:space="preserve"> </w:t>
            </w:r>
            <w:proofErr w:type="spellStart"/>
            <w:r w:rsidRPr="00CA373B">
              <w:t>between</w:t>
            </w:r>
            <w:proofErr w:type="spellEnd"/>
            <w:r w:rsidRPr="00CA373B">
              <w:t xml:space="preserve"> 25-29) </w:t>
            </w:r>
            <w:proofErr w:type="spellStart"/>
            <w:r w:rsidRPr="00CA373B">
              <w:t>as</w:t>
            </w:r>
            <w:proofErr w:type="spellEnd"/>
            <w:r w:rsidRPr="00CA373B">
              <w:t xml:space="preserve"> </w:t>
            </w:r>
            <w:proofErr w:type="spellStart"/>
            <w:r w:rsidRPr="00CA373B">
              <w:t>one</w:t>
            </w:r>
            <w:proofErr w:type="spellEnd"/>
            <w:r w:rsidRPr="00CA373B">
              <w:t xml:space="preserve"> of </w:t>
            </w:r>
            <w:proofErr w:type="spellStart"/>
            <w:r w:rsidRPr="00CA373B">
              <w:t>the</w:t>
            </w:r>
            <w:proofErr w:type="spellEnd"/>
            <w:r w:rsidRPr="00CA373B">
              <w:t xml:space="preserve"> main </w:t>
            </w:r>
            <w:proofErr w:type="spellStart"/>
            <w:r w:rsidRPr="00CA373B">
              <w:t>target</w:t>
            </w:r>
            <w:proofErr w:type="spellEnd"/>
            <w:r w:rsidRPr="00CA373B">
              <w:t xml:space="preserve"> </w:t>
            </w:r>
            <w:proofErr w:type="spellStart"/>
            <w:r w:rsidRPr="00CA373B">
              <w:t>groups</w:t>
            </w:r>
            <w:proofErr w:type="spellEnd"/>
            <w:r w:rsidRPr="00CA373B">
              <w:t xml:space="preserve">, and </w:t>
            </w:r>
            <w:proofErr w:type="spellStart"/>
            <w:r w:rsidRPr="00CA373B">
              <w:t>therefore</w:t>
            </w:r>
            <w:proofErr w:type="spellEnd"/>
            <w:r w:rsidRPr="00CA373B">
              <w:t xml:space="preserve"> </w:t>
            </w:r>
            <w:proofErr w:type="spellStart"/>
            <w:r w:rsidRPr="00CA373B">
              <w:t>could</w:t>
            </w:r>
            <w:proofErr w:type="spellEnd"/>
            <w:r w:rsidRPr="00CA373B">
              <w:t xml:space="preserve"> </w:t>
            </w:r>
            <w:proofErr w:type="spellStart"/>
            <w:r w:rsidRPr="00CA373B">
              <w:t>potentially</w:t>
            </w:r>
            <w:proofErr w:type="spellEnd"/>
            <w:r w:rsidRPr="00CA373B">
              <w:t xml:space="preserve"> be </w:t>
            </w:r>
            <w:proofErr w:type="spellStart"/>
            <w:r w:rsidRPr="00CA373B">
              <w:t>suitable</w:t>
            </w:r>
            <w:proofErr w:type="spellEnd"/>
            <w:r w:rsidRPr="00CA373B">
              <w:t xml:space="preserve"> </w:t>
            </w:r>
            <w:proofErr w:type="spellStart"/>
            <w:r w:rsidRPr="00CA373B">
              <w:t>for</w:t>
            </w:r>
            <w:proofErr w:type="spellEnd"/>
            <w:r w:rsidRPr="00CA373B">
              <w:t xml:space="preserve"> </w:t>
            </w:r>
            <w:proofErr w:type="spellStart"/>
            <w:r w:rsidRPr="00CA373B">
              <w:t>this</w:t>
            </w:r>
            <w:proofErr w:type="spellEnd"/>
            <w:r w:rsidRPr="00CA373B">
              <w:t xml:space="preserve"> </w:t>
            </w:r>
            <w:proofErr w:type="spellStart"/>
            <w:r w:rsidRPr="00CA373B">
              <w:t>purpose</w:t>
            </w:r>
            <w:proofErr w:type="spellEnd"/>
            <w:r w:rsidRPr="00CA373B">
              <w:t xml:space="preserve">. </w:t>
            </w:r>
          </w:p>
        </w:tc>
      </w:tr>
      <w:tr w:rsidR="00A37F08" w:rsidRPr="004318A5" w14:paraId="3788A6A0"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FECA1F6"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40E4CC9" w14:textId="77777777" w:rsidR="00A37F08" w:rsidRPr="00CA373B" w:rsidRDefault="00A37F08" w:rsidP="00692A13">
            <w:pPr>
              <w:rPr>
                <w:color w:val="000000"/>
              </w:rPr>
            </w:pPr>
            <w:r w:rsidRPr="00CA373B">
              <w:rPr>
                <w:color w:val="000000"/>
              </w:rPr>
              <w:t xml:space="preserve">Hajdu Gergely, </w:t>
            </w:r>
          </w:p>
          <w:p w14:paraId="23A47C95" w14:textId="77777777" w:rsidR="00A37F08" w:rsidRPr="00CA373B" w:rsidRDefault="00A37F08" w:rsidP="00692A13">
            <w:pPr>
              <w:rPr>
                <w:color w:val="000000"/>
              </w:rPr>
            </w:pPr>
            <w:r w:rsidRPr="00CA373B">
              <w:rPr>
                <w:color w:val="000000"/>
              </w:rPr>
              <w:t>Boza István</w:t>
            </w:r>
          </w:p>
        </w:tc>
        <w:tc>
          <w:tcPr>
            <w:tcW w:w="1896" w:type="dxa"/>
            <w:tcBorders>
              <w:top w:val="single" w:sz="4" w:space="0" w:color="auto"/>
              <w:left w:val="nil"/>
              <w:bottom w:val="single" w:sz="4" w:space="0" w:color="auto"/>
              <w:right w:val="single" w:sz="4" w:space="0" w:color="auto"/>
            </w:tcBorders>
            <w:vAlign w:val="center"/>
          </w:tcPr>
          <w:p w14:paraId="784C377E" w14:textId="77777777" w:rsidR="00A37F08" w:rsidRPr="00CA373B" w:rsidRDefault="00A37F08" w:rsidP="00A37F08">
            <w:pPr>
              <w:jc w:val="center"/>
              <w:rPr>
                <w:color w:val="000000"/>
              </w:rPr>
            </w:pPr>
            <w:r w:rsidRPr="00CA373B">
              <w:rPr>
                <w:color w:val="000000"/>
              </w:rPr>
              <w:t>Di</w:t>
            </w:r>
            <w:r>
              <w:rPr>
                <w:color w:val="000000"/>
              </w:rPr>
              <w:t>á</w:t>
            </w:r>
            <w:r w:rsidRPr="00CA373B">
              <w:rPr>
                <w:color w:val="000000"/>
              </w:rPr>
              <w:t>kok személyes jellemz</w:t>
            </w:r>
            <w:r>
              <w:rPr>
                <w:color w:val="000000"/>
              </w:rPr>
              <w:t>ő</w:t>
            </w:r>
            <w:r w:rsidRPr="00CA373B">
              <w:rPr>
                <w:color w:val="000000"/>
              </w:rPr>
              <w:t>i, iskolai teljesítménye és tervezett/valós karrierútja</w:t>
            </w:r>
            <w:r w:rsidRPr="00CA373B">
              <w:rPr>
                <w:color w:val="000000"/>
              </w:rPr>
              <w:br/>
              <w:t xml:space="preserve">közötti </w:t>
            </w:r>
            <w:proofErr w:type="spellStart"/>
            <w:r w:rsidRPr="00CA373B">
              <w:rPr>
                <w:color w:val="000000"/>
              </w:rPr>
              <w:t>öss</w:t>
            </w:r>
            <w:r>
              <w:rPr>
                <w:color w:val="000000"/>
              </w:rPr>
              <w:t>z</w:t>
            </w:r>
            <w:r w:rsidRPr="00CA373B">
              <w:rPr>
                <w:color w:val="000000"/>
              </w:rPr>
              <w:t>függések</w:t>
            </w:r>
            <w:proofErr w:type="spellEnd"/>
            <w:r w:rsidRPr="00CA373B">
              <w:rPr>
                <w:color w:val="000000"/>
              </w:rPr>
              <w:t xml:space="preserve"> feltérképezése</w:t>
            </w:r>
          </w:p>
          <w:p w14:paraId="1EF9D509" w14:textId="77777777" w:rsidR="00A37F08" w:rsidRPr="00CA373B" w:rsidRDefault="00A37F08" w:rsidP="00A37F08">
            <w:pPr>
              <w:jc w:val="center"/>
              <w:rPr>
                <w:bCs/>
                <w:color w:val="000000"/>
              </w:rPr>
            </w:pPr>
          </w:p>
        </w:tc>
        <w:tc>
          <w:tcPr>
            <w:tcW w:w="6026" w:type="dxa"/>
            <w:tcBorders>
              <w:top w:val="single" w:sz="4" w:space="0" w:color="auto"/>
              <w:left w:val="nil"/>
              <w:bottom w:val="single" w:sz="4" w:space="0" w:color="auto"/>
              <w:right w:val="single" w:sz="4" w:space="0" w:color="auto"/>
            </w:tcBorders>
            <w:vAlign w:val="center"/>
          </w:tcPr>
          <w:p w14:paraId="716E8246" w14:textId="77777777" w:rsidR="00A37F08" w:rsidRPr="00CA373B" w:rsidRDefault="00A37F08" w:rsidP="00A37F08">
            <w:pPr>
              <w:rPr>
                <w:bCs/>
                <w:color w:val="000000"/>
              </w:rPr>
            </w:pPr>
            <w:r w:rsidRPr="00CA373B">
              <w:t xml:space="preserve">Magyarországon hatalmas régiós különbségek vanna a középiskolában tanuló hátrányos helyzetű diákok arányában. Hátrányos helyzetű diákok esetében a belső korlátok sokkal inkább meghatározzák a későbbi </w:t>
            </w:r>
            <w:proofErr w:type="spellStart"/>
            <w:r w:rsidRPr="00CA373B">
              <w:t>karriekpályák</w:t>
            </w:r>
            <w:proofErr w:type="spellEnd"/>
            <w:r w:rsidRPr="00CA373B">
              <w:t xml:space="preserve"> </w:t>
            </w:r>
            <w:proofErr w:type="gramStart"/>
            <w:r w:rsidRPr="00CA373B">
              <w:t>alakulását</w:t>
            </w:r>
            <w:proofErr w:type="gramEnd"/>
            <w:r w:rsidRPr="00CA373B">
              <w:t xml:space="preserve"> mint nem hátrányos helyzetű társaiknál. Ebből következően a belső korlátok igen nagy szerepet játszanak a régiós különbségek és a továbbtanulási lehetőségek különbségeinek fennmaradásában. A projekt feltárja Magyarországon a diákok közötti ezen különbségeket és azt elemzi, hogy milyen kapcsolatban van a diákok külső körülményeinek alakulása (pl. szülői háttér) az olyan alapvető emberi tulajdonságokkal, amik befolyásolják a karrierpályákat (pl. önbizalom).   </w:t>
            </w:r>
          </w:p>
        </w:tc>
      </w:tr>
      <w:tr w:rsidR="00A37F08" w:rsidRPr="004318A5" w14:paraId="10EEECF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06D10E2"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432D6FE4" w14:textId="77777777" w:rsidR="00A37F08" w:rsidRPr="00CA373B" w:rsidRDefault="00A37F08" w:rsidP="00692A13">
            <w:pPr>
              <w:rPr>
                <w:color w:val="000000"/>
              </w:rPr>
            </w:pPr>
            <w:r w:rsidRPr="00CA373B">
              <w:rPr>
                <w:color w:val="000000"/>
              </w:rPr>
              <w:t xml:space="preserve">Bíró Anikó, </w:t>
            </w:r>
          </w:p>
          <w:p w14:paraId="412A43BD" w14:textId="77777777" w:rsidR="00A37F08" w:rsidRPr="00CA373B" w:rsidRDefault="00A37F08" w:rsidP="00692A13">
            <w:pPr>
              <w:rPr>
                <w:color w:val="000000"/>
              </w:rPr>
            </w:pPr>
            <w:r w:rsidRPr="00CA373B">
              <w:rPr>
                <w:color w:val="000000"/>
              </w:rPr>
              <w:t xml:space="preserve">Prinz Dániel, </w:t>
            </w:r>
          </w:p>
          <w:p w14:paraId="0D756F32" w14:textId="77777777" w:rsidR="00A37F08" w:rsidRPr="00CA373B" w:rsidRDefault="00A37F08" w:rsidP="00692A13">
            <w:pPr>
              <w:rPr>
                <w:color w:val="000000"/>
              </w:rPr>
            </w:pPr>
            <w:r w:rsidRPr="00CA373B">
              <w:rPr>
                <w:color w:val="000000"/>
              </w:rPr>
              <w:t xml:space="preserve">Sándor László </w:t>
            </w:r>
          </w:p>
        </w:tc>
        <w:tc>
          <w:tcPr>
            <w:tcW w:w="1896" w:type="dxa"/>
            <w:tcBorders>
              <w:top w:val="single" w:sz="4" w:space="0" w:color="auto"/>
              <w:left w:val="nil"/>
              <w:bottom w:val="single" w:sz="4" w:space="0" w:color="auto"/>
              <w:right w:val="single" w:sz="4" w:space="0" w:color="auto"/>
            </w:tcBorders>
            <w:vAlign w:val="center"/>
          </w:tcPr>
          <w:p w14:paraId="6D379A37" w14:textId="77777777" w:rsidR="00A37F08" w:rsidRPr="00CA373B" w:rsidRDefault="00A37F08" w:rsidP="00A37F08">
            <w:pPr>
              <w:jc w:val="center"/>
              <w:rPr>
                <w:color w:val="000000"/>
              </w:rPr>
            </w:pPr>
            <w:r w:rsidRPr="00CA373B">
              <w:rPr>
                <w:color w:val="000000"/>
              </w:rPr>
              <w:t>Adócsalás és a minimálbér</w:t>
            </w:r>
          </w:p>
          <w:p w14:paraId="09243402" w14:textId="77777777" w:rsidR="00A37F08" w:rsidRPr="00CA373B" w:rsidRDefault="00A37F08" w:rsidP="00A37F08">
            <w:pPr>
              <w:jc w:val="center"/>
              <w:rPr>
                <w:bCs/>
                <w:color w:val="000000"/>
              </w:rPr>
            </w:pPr>
          </w:p>
        </w:tc>
        <w:tc>
          <w:tcPr>
            <w:tcW w:w="6026" w:type="dxa"/>
            <w:tcBorders>
              <w:top w:val="single" w:sz="4" w:space="0" w:color="auto"/>
              <w:left w:val="nil"/>
              <w:bottom w:val="single" w:sz="4" w:space="0" w:color="auto"/>
              <w:right w:val="single" w:sz="4" w:space="0" w:color="auto"/>
            </w:tcBorders>
            <w:vAlign w:val="center"/>
          </w:tcPr>
          <w:p w14:paraId="4CEBE64D" w14:textId="77777777" w:rsidR="00A37F08" w:rsidRPr="00CA373B" w:rsidRDefault="00A37F08" w:rsidP="00A37F08">
            <w:pPr>
              <w:rPr>
                <w:bCs/>
                <w:color w:val="000000"/>
              </w:rPr>
            </w:pPr>
            <w:r w:rsidRPr="00CA373B">
              <w:rPr>
                <w:bCs/>
                <w:color w:val="000000"/>
              </w:rPr>
              <w:t xml:space="preserve">Az admin2 adatok alapján megjelent az adócsalás és minimálbér témában a tanulmányunk a Journal of Public </w:t>
            </w:r>
            <w:proofErr w:type="spellStart"/>
            <w:r w:rsidRPr="00CA373B">
              <w:rPr>
                <w:bCs/>
                <w:color w:val="000000"/>
              </w:rPr>
              <w:t>Economics</w:t>
            </w:r>
            <w:proofErr w:type="spellEnd"/>
            <w:r w:rsidRPr="00CA373B">
              <w:rPr>
                <w:bCs/>
                <w:color w:val="000000"/>
              </w:rPr>
              <w:t xml:space="preserve"> folyóiratban (https://www.sciencedirect.com/science/article/abs/pii/S004727272200130X</w:t>
            </w:r>
            <w:proofErr w:type="gramStart"/>
            <w:r w:rsidRPr="00CA373B">
              <w:rPr>
                <w:bCs/>
                <w:color w:val="000000"/>
              </w:rPr>
              <w:t>) .</w:t>
            </w:r>
            <w:proofErr w:type="gramEnd"/>
            <w:r w:rsidRPr="00CA373B">
              <w:rPr>
                <w:bCs/>
                <w:color w:val="000000"/>
              </w:rPr>
              <w:t xml:space="preserve"> A tanulmány alapján tervezünk írni egy összefoglaló írást (blogbejegyzést), ahol a szerkesztők kérése volt, hogy a lehető legfrissebb bér adatokon (foglalkozás szerinti bontásban) illusztráljuk, mennyire releváns probléma napjainkban az adócsalás a minimálbér keresők körében.</w:t>
            </w:r>
          </w:p>
        </w:tc>
      </w:tr>
      <w:tr w:rsidR="00A37F08" w:rsidRPr="004318A5" w14:paraId="2D3750CB"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904B2A4"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0446164C" w14:textId="77777777" w:rsidR="00A37F08" w:rsidRPr="00CA373B" w:rsidRDefault="00A37F08" w:rsidP="00692A13">
            <w:pPr>
              <w:rPr>
                <w:color w:val="000000"/>
              </w:rPr>
            </w:pPr>
            <w:r w:rsidRPr="00CA373B">
              <w:rPr>
                <w:color w:val="000000"/>
              </w:rPr>
              <w:t xml:space="preserve">Czaller László, </w:t>
            </w:r>
          </w:p>
          <w:p w14:paraId="0FD2177C" w14:textId="77777777" w:rsidR="00742014" w:rsidRDefault="00A37F08" w:rsidP="00692A13">
            <w:pPr>
              <w:rPr>
                <w:color w:val="000000"/>
              </w:rPr>
            </w:pPr>
            <w:r w:rsidRPr="00CA373B">
              <w:rPr>
                <w:color w:val="000000"/>
              </w:rPr>
              <w:t xml:space="preserve">Hermann Zoltán, </w:t>
            </w:r>
          </w:p>
          <w:p w14:paraId="09DBBA87" w14:textId="77777777" w:rsidR="00742014" w:rsidRDefault="00A37F08" w:rsidP="00692A13">
            <w:pPr>
              <w:rPr>
                <w:color w:val="000000"/>
              </w:rPr>
            </w:pPr>
            <w:r w:rsidRPr="00CA373B">
              <w:rPr>
                <w:color w:val="000000"/>
              </w:rPr>
              <w:t>Tóth Gergő,</w:t>
            </w:r>
          </w:p>
          <w:p w14:paraId="4D8F95A6" w14:textId="77777777" w:rsidR="00A37F08" w:rsidRPr="00CA373B" w:rsidRDefault="00A37F08" w:rsidP="00692A13">
            <w:pPr>
              <w:rPr>
                <w:color w:val="000000"/>
              </w:rPr>
            </w:pPr>
            <w:r w:rsidRPr="00CA373B">
              <w:rPr>
                <w:color w:val="000000"/>
              </w:rPr>
              <w:t>Samu Flóra</w:t>
            </w:r>
          </w:p>
          <w:p w14:paraId="186CDB85" w14:textId="77777777" w:rsidR="00A37F08" w:rsidRPr="00CA373B" w:rsidRDefault="00A37F08" w:rsidP="00692A13">
            <w:pPr>
              <w:rPr>
                <w:color w:val="000000"/>
              </w:rPr>
            </w:pPr>
          </w:p>
        </w:tc>
        <w:tc>
          <w:tcPr>
            <w:tcW w:w="1896" w:type="dxa"/>
            <w:tcBorders>
              <w:top w:val="single" w:sz="4" w:space="0" w:color="auto"/>
              <w:left w:val="nil"/>
              <w:bottom w:val="single" w:sz="4" w:space="0" w:color="auto"/>
              <w:right w:val="single" w:sz="4" w:space="0" w:color="auto"/>
            </w:tcBorders>
          </w:tcPr>
          <w:p w14:paraId="232E4B78" w14:textId="77777777" w:rsidR="00A37F08" w:rsidRPr="00CA373B" w:rsidRDefault="00A37F08" w:rsidP="00A37F08">
            <w:proofErr w:type="spellStart"/>
            <w:r w:rsidRPr="00CA373B">
              <w:t>Skills</w:t>
            </w:r>
            <w:proofErr w:type="spellEnd"/>
            <w:r w:rsidRPr="00CA373B">
              <w:t xml:space="preserve">, </w:t>
            </w:r>
            <w:proofErr w:type="spellStart"/>
            <w:r w:rsidRPr="00CA373B">
              <w:t>matching</w:t>
            </w:r>
            <w:proofErr w:type="spellEnd"/>
            <w:r w:rsidRPr="00CA373B">
              <w:t xml:space="preserve"> and </w:t>
            </w:r>
            <w:proofErr w:type="spellStart"/>
            <w:r w:rsidRPr="00CA373B">
              <w:t>competition</w:t>
            </w:r>
            <w:proofErr w:type="spellEnd"/>
            <w:r w:rsidRPr="00CA373B">
              <w:t xml:space="preserve"> in </w:t>
            </w:r>
            <w:proofErr w:type="spellStart"/>
            <w:r w:rsidRPr="00CA373B">
              <w:t>thick</w:t>
            </w:r>
            <w:proofErr w:type="spellEnd"/>
            <w:r w:rsidRPr="00CA373B">
              <w:t xml:space="preserve"> </w:t>
            </w:r>
            <w:proofErr w:type="spellStart"/>
            <w:r w:rsidRPr="00CA373B">
              <w:t>labour</w:t>
            </w:r>
            <w:proofErr w:type="spellEnd"/>
            <w:r w:rsidRPr="00CA373B">
              <w:t xml:space="preserve"> </w:t>
            </w:r>
            <w:proofErr w:type="spellStart"/>
            <w:r w:rsidRPr="00CA373B">
              <w:t>markets</w:t>
            </w:r>
            <w:proofErr w:type="spellEnd"/>
            <w:r w:rsidRPr="00CA373B">
              <w:t xml:space="preserve">: </w:t>
            </w:r>
            <w:proofErr w:type="spellStart"/>
            <w:r w:rsidRPr="00CA373B">
              <w:t>Understanding</w:t>
            </w:r>
            <w:proofErr w:type="spellEnd"/>
            <w:r w:rsidRPr="00CA373B">
              <w:t xml:space="preserve"> </w:t>
            </w:r>
            <w:proofErr w:type="spellStart"/>
            <w:r w:rsidRPr="00CA373B">
              <w:t>the</w:t>
            </w:r>
            <w:proofErr w:type="spellEnd"/>
            <w:r w:rsidRPr="00CA373B">
              <w:t xml:space="preserve"> </w:t>
            </w:r>
            <w:proofErr w:type="spellStart"/>
            <w:r w:rsidRPr="00CA373B">
              <w:t>mechanisms</w:t>
            </w:r>
            <w:proofErr w:type="spellEnd"/>
            <w:r w:rsidRPr="00CA373B">
              <w:t xml:space="preserve"> </w:t>
            </w:r>
            <w:proofErr w:type="spellStart"/>
            <w:r w:rsidRPr="00CA373B">
              <w:t>behind</w:t>
            </w:r>
            <w:proofErr w:type="spellEnd"/>
            <w:r w:rsidRPr="00CA373B">
              <w:t xml:space="preserve"> </w:t>
            </w:r>
            <w:proofErr w:type="spellStart"/>
            <w:r w:rsidRPr="00CA373B">
              <w:t>urban</w:t>
            </w:r>
            <w:proofErr w:type="spellEnd"/>
            <w:r w:rsidRPr="00CA373B">
              <w:t xml:space="preserve"> </w:t>
            </w:r>
            <w:proofErr w:type="spellStart"/>
            <w:r w:rsidRPr="00CA373B">
              <w:t>skill</w:t>
            </w:r>
            <w:proofErr w:type="spellEnd"/>
            <w:r w:rsidRPr="00CA373B">
              <w:t xml:space="preserve"> </w:t>
            </w:r>
            <w:proofErr w:type="spellStart"/>
            <w:r w:rsidRPr="00CA373B">
              <w:t>premia</w:t>
            </w:r>
            <w:proofErr w:type="spellEnd"/>
          </w:p>
          <w:p w14:paraId="4211FF61" w14:textId="77777777" w:rsidR="00A37F08" w:rsidRPr="00CA373B" w:rsidRDefault="00A37F08" w:rsidP="00A37F08"/>
          <w:p w14:paraId="477EFC56" w14:textId="77777777" w:rsidR="00A37F08" w:rsidRPr="00CA373B" w:rsidRDefault="00A37F08" w:rsidP="00A37F08">
            <w:pPr>
              <w:jc w:val="center"/>
              <w:rPr>
                <w:bCs/>
                <w:color w:val="000000"/>
              </w:rPr>
            </w:pPr>
            <w:r w:rsidRPr="00CA373B">
              <w:t>Készségek, párosítás és verseny nagyméretű munkaerőpiacokon: a városi készségprémium hátterében húzódó mechanizmusok feltárása</w:t>
            </w:r>
          </w:p>
        </w:tc>
        <w:tc>
          <w:tcPr>
            <w:tcW w:w="6026" w:type="dxa"/>
            <w:tcBorders>
              <w:top w:val="single" w:sz="4" w:space="0" w:color="auto"/>
              <w:left w:val="nil"/>
              <w:bottom w:val="single" w:sz="4" w:space="0" w:color="auto"/>
              <w:right w:val="single" w:sz="4" w:space="0" w:color="auto"/>
            </w:tcBorders>
            <w:vAlign w:val="center"/>
          </w:tcPr>
          <w:p w14:paraId="6DA34FBF" w14:textId="77777777" w:rsidR="00A37F08" w:rsidRPr="00CA373B" w:rsidRDefault="00A37F08" w:rsidP="00A37F08">
            <w:pPr>
              <w:rPr>
                <w:bCs/>
                <w:color w:val="000000"/>
              </w:rPr>
            </w:pPr>
            <w:r w:rsidRPr="00CA373B">
              <w:t xml:space="preserve">A projekt során két olyan gazdasági mechanizmust vizsgálunk, melyek megmagyarázzák, hogy a kognitív és szociális készségeknek miért nagyobb a kereseti hozama a nagyvárosok munkaerőpiacain. Az első mechanizmus az </w:t>
            </w:r>
            <w:proofErr w:type="spellStart"/>
            <w:r w:rsidRPr="00CA373B">
              <w:t>asszortatív</w:t>
            </w:r>
            <w:proofErr w:type="spellEnd"/>
            <w:r w:rsidRPr="00CA373B">
              <w:t xml:space="preserve"> munkaerőpiaci párosítás, ami hozzásegíti a munkavállalókat a készségeikhez leginkább illeszkedő állások betöltéséhez, a második pedig a városok szolgáltató szektorában folyó piaci verseny, amely növeli a helyi keresletet a szociális készségek iránt. Az első mechanizmus kapcsán konkrétan azt vizsgáljuk, hogy a készségek városokban megfigyelt kereseti hozama - vagy másképpen a városi készségprémium - magyarázható-e a munkavállaló és munkáltató közötti párosítás minőségével, illetve, hogy a városok munkaerőpiacain az álláskeresők könnyebben találnak-e a készségeikhez és szakértelmükhöz illeszkedő állást. Kapcsolt adminisztratív és egyedi </w:t>
            </w:r>
            <w:proofErr w:type="spellStart"/>
            <w:r w:rsidRPr="00CA373B">
              <w:t>survey</w:t>
            </w:r>
            <w:proofErr w:type="spellEnd"/>
            <w:r w:rsidRPr="00CA373B">
              <w:t xml:space="preserve"> adatokra alapozva azt próbáljuk megbecsülni, hogy a munkáltatók és a munkavállalók közötti párosítás minősége magyarázza-e az egyes készségek megtérülésének földrajzi eltéréseit. A második mechanizmus kapcsán pedig arra keressük a választ, hogy a városok szolgáltató szektorában zajló piaci verseny milyen mértékben járul hozzá a szociális készségek iránti támasztott kereslethez. Ezek a készségek kiemelt jelentőséggel bírnak az ügyfélkapcsolatok kiépítésében és fenntartásában, különösen olyan kompetitív közegben, ahol a versenytársak közelsége megnehezíti az ügyfélkör megtartását.</w:t>
            </w:r>
          </w:p>
        </w:tc>
      </w:tr>
      <w:tr w:rsidR="00A37F08" w:rsidRPr="004318A5" w14:paraId="640DCB7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E233FB5"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694FD2ED" w14:textId="77777777" w:rsidR="00A37F08" w:rsidRPr="00CA373B" w:rsidRDefault="00A37F08" w:rsidP="00692A13">
            <w:pPr>
              <w:rPr>
                <w:color w:val="000000"/>
              </w:rPr>
            </w:pPr>
            <w:r w:rsidRPr="00CA373B">
              <w:rPr>
                <w:color w:val="000000"/>
              </w:rPr>
              <w:t xml:space="preserve">Muraközy Balázs, </w:t>
            </w:r>
          </w:p>
          <w:p w14:paraId="365BB593" w14:textId="77777777" w:rsidR="00A37F08" w:rsidRPr="00CA373B" w:rsidRDefault="00A37F08" w:rsidP="00692A13">
            <w:pPr>
              <w:rPr>
                <w:color w:val="000000"/>
              </w:rPr>
            </w:pPr>
            <w:r w:rsidRPr="00CA373B">
              <w:rPr>
                <w:color w:val="000000"/>
              </w:rPr>
              <w:t>Pető Rita</w:t>
            </w:r>
          </w:p>
        </w:tc>
        <w:tc>
          <w:tcPr>
            <w:tcW w:w="1896" w:type="dxa"/>
            <w:tcBorders>
              <w:top w:val="single" w:sz="4" w:space="0" w:color="auto"/>
              <w:left w:val="nil"/>
              <w:bottom w:val="single" w:sz="4" w:space="0" w:color="auto"/>
              <w:right w:val="single" w:sz="4" w:space="0" w:color="auto"/>
            </w:tcBorders>
            <w:vAlign w:val="center"/>
          </w:tcPr>
          <w:p w14:paraId="77519C52" w14:textId="77777777" w:rsidR="00A37F08" w:rsidRPr="00CA373B" w:rsidRDefault="00A37F08" w:rsidP="00A37F08">
            <w:pPr>
              <w:jc w:val="center"/>
              <w:rPr>
                <w:color w:val="000000"/>
              </w:rPr>
            </w:pPr>
            <w:r w:rsidRPr="00CA373B">
              <w:rPr>
                <w:color w:val="000000"/>
              </w:rPr>
              <w:t xml:space="preserve">Gender </w:t>
            </w:r>
            <w:proofErr w:type="spellStart"/>
            <w:r w:rsidRPr="00CA373B">
              <w:rPr>
                <w:color w:val="000000"/>
              </w:rPr>
              <w:t>gap</w:t>
            </w:r>
            <w:proofErr w:type="spellEnd"/>
            <w:r w:rsidRPr="00CA373B">
              <w:rPr>
                <w:color w:val="000000"/>
              </w:rPr>
              <w:t xml:space="preserve"> and </w:t>
            </w:r>
            <w:proofErr w:type="spellStart"/>
            <w:r w:rsidRPr="00CA373B">
              <w:rPr>
                <w:color w:val="000000"/>
              </w:rPr>
              <w:t>technological</w:t>
            </w:r>
            <w:proofErr w:type="spellEnd"/>
            <w:r w:rsidRPr="00CA373B">
              <w:rPr>
                <w:color w:val="000000"/>
              </w:rPr>
              <w:t xml:space="preserve"> </w:t>
            </w:r>
            <w:proofErr w:type="spellStart"/>
            <w:r w:rsidRPr="00CA373B">
              <w:rPr>
                <w:color w:val="000000"/>
              </w:rPr>
              <w:t>change</w:t>
            </w:r>
            <w:proofErr w:type="spellEnd"/>
          </w:p>
          <w:p w14:paraId="10E6E06A" w14:textId="77777777" w:rsidR="00A37F08" w:rsidRPr="00CA373B" w:rsidRDefault="00A37F08" w:rsidP="00A37F08">
            <w:pPr>
              <w:jc w:val="center"/>
              <w:rPr>
                <w:bCs/>
                <w:color w:val="000000"/>
              </w:rPr>
            </w:pPr>
          </w:p>
        </w:tc>
        <w:tc>
          <w:tcPr>
            <w:tcW w:w="6026" w:type="dxa"/>
            <w:tcBorders>
              <w:top w:val="single" w:sz="4" w:space="0" w:color="auto"/>
              <w:left w:val="nil"/>
              <w:bottom w:val="single" w:sz="4" w:space="0" w:color="auto"/>
              <w:right w:val="single" w:sz="4" w:space="0" w:color="auto"/>
            </w:tcBorders>
            <w:vAlign w:val="center"/>
          </w:tcPr>
          <w:p w14:paraId="043C0845" w14:textId="77777777" w:rsidR="00A37F08" w:rsidRPr="00CA373B" w:rsidRDefault="00A37F08" w:rsidP="00A37F08">
            <w:pPr>
              <w:rPr>
                <w:bCs/>
                <w:color w:val="000000"/>
              </w:rPr>
            </w:pPr>
            <w:proofErr w:type="spellStart"/>
            <w:r w:rsidRPr="00CA373B">
              <w:rPr>
                <w:bCs/>
                <w:color w:val="000000"/>
              </w:rPr>
              <w:t>There</w:t>
            </w:r>
            <w:proofErr w:type="spellEnd"/>
            <w:r w:rsidRPr="00CA373B">
              <w:rPr>
                <w:bCs/>
                <w:color w:val="000000"/>
              </w:rPr>
              <w:t xml:space="preserve"> is a </w:t>
            </w:r>
            <w:proofErr w:type="spellStart"/>
            <w:r w:rsidRPr="00CA373B">
              <w:rPr>
                <w:bCs/>
                <w:color w:val="000000"/>
              </w:rPr>
              <w:t>recent</w:t>
            </w:r>
            <w:proofErr w:type="spellEnd"/>
            <w:r w:rsidRPr="00CA373B">
              <w:rPr>
                <w:bCs/>
                <w:color w:val="000000"/>
              </w:rPr>
              <w:t xml:space="preserve"> </w:t>
            </w:r>
            <w:proofErr w:type="spellStart"/>
            <w:r w:rsidRPr="00CA373B">
              <w:rPr>
                <w:bCs/>
                <w:color w:val="000000"/>
              </w:rPr>
              <w:t>research</w:t>
            </w:r>
            <w:proofErr w:type="spellEnd"/>
            <w:r w:rsidRPr="00CA373B">
              <w:rPr>
                <w:bCs/>
                <w:color w:val="000000"/>
              </w:rPr>
              <w:t xml:space="preserve"> interest in </w:t>
            </w:r>
            <w:proofErr w:type="spellStart"/>
            <w:r w:rsidRPr="00CA373B">
              <w:rPr>
                <w:bCs/>
                <w:color w:val="000000"/>
              </w:rPr>
              <w:t>examining</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effect</w:t>
            </w:r>
            <w:proofErr w:type="spellEnd"/>
            <w:r w:rsidRPr="00CA373B">
              <w:rPr>
                <w:bCs/>
                <w:color w:val="000000"/>
              </w:rPr>
              <w:t xml:space="preserve"> of </w:t>
            </w:r>
            <w:proofErr w:type="spellStart"/>
            <w:r w:rsidRPr="00CA373B">
              <w:rPr>
                <w:bCs/>
                <w:color w:val="000000"/>
              </w:rPr>
              <w:t>technological</w:t>
            </w:r>
            <w:proofErr w:type="spellEnd"/>
            <w:r w:rsidRPr="00CA373B">
              <w:rPr>
                <w:bCs/>
                <w:color w:val="000000"/>
              </w:rPr>
              <w:t xml:space="preserve"> </w:t>
            </w:r>
            <w:proofErr w:type="spellStart"/>
            <w:r w:rsidRPr="00CA373B">
              <w:rPr>
                <w:bCs/>
                <w:color w:val="000000"/>
              </w:rPr>
              <w:t>progress</w:t>
            </w:r>
            <w:proofErr w:type="spellEnd"/>
            <w:r w:rsidRPr="00CA373B">
              <w:rPr>
                <w:bCs/>
                <w:color w:val="000000"/>
              </w:rPr>
              <w:t xml:space="preserve"> (</w:t>
            </w:r>
            <w:proofErr w:type="spellStart"/>
            <w:r w:rsidRPr="00CA373B">
              <w:rPr>
                <w:bCs/>
                <w:color w:val="000000"/>
              </w:rPr>
              <w:t>mainly</w:t>
            </w:r>
            <w:proofErr w:type="spellEnd"/>
            <w:r w:rsidRPr="00CA373B">
              <w:rPr>
                <w:bCs/>
                <w:color w:val="000000"/>
              </w:rPr>
              <w:t xml:space="preserve"> </w:t>
            </w:r>
            <w:proofErr w:type="spellStart"/>
            <w:r w:rsidRPr="00CA373B">
              <w:rPr>
                <w:bCs/>
                <w:color w:val="000000"/>
              </w:rPr>
              <w:t>computerization</w:t>
            </w:r>
            <w:proofErr w:type="spellEnd"/>
            <w:r w:rsidRPr="00CA373B">
              <w:rPr>
                <w:bCs/>
                <w:color w:val="000000"/>
              </w:rPr>
              <w:t xml:space="preserve"> and </w:t>
            </w:r>
            <w:proofErr w:type="spellStart"/>
            <w:r w:rsidRPr="00CA373B">
              <w:rPr>
                <w:bCs/>
                <w:color w:val="000000"/>
              </w:rPr>
              <w:t>robotization</w:t>
            </w:r>
            <w:proofErr w:type="spellEnd"/>
            <w:r w:rsidRPr="00CA373B">
              <w:rPr>
                <w:bCs/>
                <w:color w:val="000000"/>
              </w:rPr>
              <w:t xml:space="preserve">) </w:t>
            </w:r>
            <w:proofErr w:type="spellStart"/>
            <w:r w:rsidRPr="00CA373B">
              <w:rPr>
                <w:bCs/>
                <w:color w:val="000000"/>
              </w:rPr>
              <w:t>on</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relative</w:t>
            </w:r>
            <w:proofErr w:type="spellEnd"/>
            <w:r w:rsidRPr="00CA373B">
              <w:rPr>
                <w:bCs/>
                <w:color w:val="000000"/>
              </w:rPr>
              <w:t xml:space="preserve"> </w:t>
            </w:r>
            <w:proofErr w:type="spellStart"/>
            <w:r w:rsidRPr="00CA373B">
              <w:rPr>
                <w:bCs/>
                <w:color w:val="000000"/>
              </w:rPr>
              <w:t>demand</w:t>
            </w:r>
            <w:proofErr w:type="spellEnd"/>
            <w:r w:rsidRPr="00CA373B">
              <w:rPr>
                <w:bCs/>
                <w:color w:val="000000"/>
              </w:rPr>
              <w:t xml:space="preserve"> of </w:t>
            </w:r>
            <w:proofErr w:type="spellStart"/>
            <w:r w:rsidRPr="00CA373B">
              <w:rPr>
                <w:bCs/>
                <w:color w:val="000000"/>
              </w:rPr>
              <w:t>female</w:t>
            </w:r>
            <w:proofErr w:type="spellEnd"/>
            <w:r w:rsidRPr="00CA373B">
              <w:rPr>
                <w:bCs/>
                <w:color w:val="000000"/>
              </w:rPr>
              <w:t xml:space="preserve"> </w:t>
            </w:r>
            <w:proofErr w:type="spellStart"/>
            <w:r w:rsidRPr="00CA373B">
              <w:rPr>
                <w:bCs/>
                <w:color w:val="000000"/>
              </w:rPr>
              <w:t>workers</w:t>
            </w:r>
            <w:proofErr w:type="spellEnd"/>
            <w:r w:rsidRPr="00CA373B">
              <w:rPr>
                <w:bCs/>
                <w:color w:val="000000"/>
              </w:rPr>
              <w:t xml:space="preserve">, </w:t>
            </w:r>
            <w:proofErr w:type="spellStart"/>
            <w:r w:rsidRPr="00CA373B">
              <w:rPr>
                <w:bCs/>
                <w:color w:val="000000"/>
              </w:rPr>
              <w:t>but</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results</w:t>
            </w:r>
            <w:proofErr w:type="spellEnd"/>
            <w:r w:rsidRPr="00CA373B">
              <w:rPr>
                <w:bCs/>
                <w:color w:val="000000"/>
              </w:rPr>
              <w:t xml:space="preserve"> </w:t>
            </w:r>
            <w:proofErr w:type="spellStart"/>
            <w:r w:rsidRPr="00CA373B">
              <w:rPr>
                <w:bCs/>
                <w:color w:val="000000"/>
              </w:rPr>
              <w:t>are</w:t>
            </w:r>
            <w:proofErr w:type="spellEnd"/>
            <w:r w:rsidRPr="00CA373B">
              <w:rPr>
                <w:bCs/>
                <w:color w:val="000000"/>
              </w:rPr>
              <w:t xml:space="preserve"> </w:t>
            </w:r>
            <w:proofErr w:type="spellStart"/>
            <w:r w:rsidRPr="00CA373B">
              <w:rPr>
                <w:bCs/>
                <w:color w:val="000000"/>
              </w:rPr>
              <w:t>contradictory</w:t>
            </w:r>
            <w:proofErr w:type="spellEnd"/>
            <w:r w:rsidRPr="00CA373B">
              <w:rPr>
                <w:bCs/>
                <w:color w:val="000000"/>
              </w:rPr>
              <w:t xml:space="preserve">. </w:t>
            </w:r>
            <w:proofErr w:type="spellStart"/>
            <w:r w:rsidRPr="00CA373B">
              <w:rPr>
                <w:bCs/>
                <w:color w:val="000000"/>
              </w:rPr>
              <w:t>Ge</w:t>
            </w:r>
            <w:proofErr w:type="spellEnd"/>
            <w:r w:rsidRPr="00CA373B">
              <w:rPr>
                <w:bCs/>
                <w:color w:val="000000"/>
              </w:rPr>
              <w:t xml:space="preserve"> and </w:t>
            </w:r>
            <w:proofErr w:type="spellStart"/>
            <w:r w:rsidRPr="00CA373B">
              <w:rPr>
                <w:bCs/>
                <w:color w:val="000000"/>
              </w:rPr>
              <w:t>Zhou</w:t>
            </w:r>
            <w:proofErr w:type="spellEnd"/>
            <w:r w:rsidRPr="00CA373B">
              <w:rPr>
                <w:bCs/>
                <w:color w:val="000000"/>
              </w:rPr>
              <w:t xml:space="preserve"> (2020) </w:t>
            </w:r>
            <w:proofErr w:type="spellStart"/>
            <w:r w:rsidRPr="00CA373B">
              <w:rPr>
                <w:bCs/>
                <w:color w:val="000000"/>
              </w:rPr>
              <w:t>find</w:t>
            </w:r>
            <w:proofErr w:type="spellEnd"/>
            <w:r w:rsidRPr="00CA373B">
              <w:rPr>
                <w:bCs/>
                <w:color w:val="000000"/>
              </w:rPr>
              <w:t xml:space="preserve"> </w:t>
            </w:r>
            <w:proofErr w:type="spellStart"/>
            <w:r w:rsidRPr="00CA373B">
              <w:rPr>
                <w:bCs/>
                <w:color w:val="000000"/>
              </w:rPr>
              <w:t>that</w:t>
            </w:r>
            <w:proofErr w:type="spellEnd"/>
            <w:r w:rsidRPr="00CA373B">
              <w:rPr>
                <w:bCs/>
                <w:color w:val="000000"/>
              </w:rPr>
              <w:t xml:space="preserve"> </w:t>
            </w:r>
            <w:proofErr w:type="spellStart"/>
            <w:r w:rsidRPr="00CA373B">
              <w:rPr>
                <w:bCs/>
                <w:color w:val="000000"/>
              </w:rPr>
              <w:t>robotization</w:t>
            </w:r>
            <w:proofErr w:type="spellEnd"/>
            <w:r w:rsidRPr="00CA373B">
              <w:rPr>
                <w:bCs/>
                <w:color w:val="000000"/>
              </w:rPr>
              <w:t xml:space="preserve"> </w:t>
            </w:r>
            <w:proofErr w:type="spellStart"/>
            <w:r w:rsidRPr="00CA373B">
              <w:rPr>
                <w:bCs/>
                <w:color w:val="000000"/>
              </w:rPr>
              <w:t>decreases</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gender </w:t>
            </w:r>
            <w:proofErr w:type="spellStart"/>
            <w:r w:rsidRPr="00CA373B">
              <w:rPr>
                <w:bCs/>
                <w:color w:val="000000"/>
              </w:rPr>
              <w:t>pay</w:t>
            </w:r>
            <w:proofErr w:type="spellEnd"/>
            <w:r w:rsidRPr="00CA373B">
              <w:rPr>
                <w:bCs/>
                <w:color w:val="000000"/>
              </w:rPr>
              <w:t xml:space="preserve"> </w:t>
            </w:r>
            <w:proofErr w:type="spellStart"/>
            <w:r w:rsidRPr="00CA373B">
              <w:rPr>
                <w:bCs/>
                <w:color w:val="000000"/>
              </w:rPr>
              <w:t>gap</w:t>
            </w:r>
            <w:proofErr w:type="spellEnd"/>
            <w:r w:rsidRPr="00CA373B">
              <w:rPr>
                <w:bCs/>
                <w:color w:val="000000"/>
              </w:rPr>
              <w:t xml:space="preserve"> in </w:t>
            </w:r>
            <w:proofErr w:type="spellStart"/>
            <w:r w:rsidRPr="00CA373B">
              <w:rPr>
                <w:bCs/>
                <w:color w:val="000000"/>
              </w:rPr>
              <w:t>the</w:t>
            </w:r>
            <w:proofErr w:type="spellEnd"/>
            <w:r w:rsidRPr="00CA373B">
              <w:rPr>
                <w:bCs/>
                <w:color w:val="000000"/>
              </w:rPr>
              <w:t xml:space="preserve"> USA, </w:t>
            </w:r>
            <w:proofErr w:type="spellStart"/>
            <w:r w:rsidRPr="00CA373B">
              <w:rPr>
                <w:bCs/>
                <w:color w:val="000000"/>
              </w:rPr>
              <w:t>while</w:t>
            </w:r>
            <w:proofErr w:type="spellEnd"/>
            <w:r w:rsidRPr="00CA373B">
              <w:rPr>
                <w:bCs/>
                <w:color w:val="000000"/>
              </w:rPr>
              <w:t xml:space="preserve"> </w:t>
            </w:r>
            <w:proofErr w:type="spellStart"/>
            <w:r w:rsidRPr="00CA373B">
              <w:rPr>
                <w:bCs/>
                <w:color w:val="000000"/>
              </w:rPr>
              <w:t>Aksoy</w:t>
            </w:r>
            <w:proofErr w:type="spellEnd"/>
            <w:r w:rsidRPr="00CA373B">
              <w:rPr>
                <w:bCs/>
                <w:color w:val="000000"/>
              </w:rPr>
              <w:t xml:space="preserve"> </w:t>
            </w:r>
            <w:proofErr w:type="spellStart"/>
            <w:r w:rsidRPr="00CA373B">
              <w:rPr>
                <w:bCs/>
                <w:color w:val="000000"/>
              </w:rPr>
              <w:t>et</w:t>
            </w:r>
            <w:proofErr w:type="spellEnd"/>
            <w:r w:rsidRPr="00CA373B">
              <w:rPr>
                <w:bCs/>
                <w:color w:val="000000"/>
              </w:rPr>
              <w:t xml:space="preserve"> </w:t>
            </w:r>
            <w:proofErr w:type="spellStart"/>
            <w:r w:rsidRPr="00CA373B">
              <w:rPr>
                <w:bCs/>
                <w:color w:val="000000"/>
              </w:rPr>
              <w:t>al</w:t>
            </w:r>
            <w:proofErr w:type="spellEnd"/>
            <w:r w:rsidRPr="00CA373B">
              <w:rPr>
                <w:bCs/>
                <w:color w:val="000000"/>
              </w:rPr>
              <w:t xml:space="preserve">, (2020) show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opposite</w:t>
            </w:r>
            <w:proofErr w:type="spellEnd"/>
            <w:r w:rsidRPr="00CA373B">
              <w:rPr>
                <w:bCs/>
                <w:color w:val="000000"/>
              </w:rPr>
              <w:t xml:space="preserve"> in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case</w:t>
            </w:r>
            <w:proofErr w:type="spellEnd"/>
            <w:r w:rsidRPr="00CA373B">
              <w:rPr>
                <w:bCs/>
                <w:color w:val="000000"/>
              </w:rPr>
              <w:t xml:space="preserve"> of 20 European country. </w:t>
            </w:r>
            <w:proofErr w:type="spellStart"/>
            <w:r w:rsidRPr="00CA373B">
              <w:rPr>
                <w:bCs/>
                <w:color w:val="000000"/>
              </w:rPr>
              <w:t>Brussevich</w:t>
            </w:r>
            <w:proofErr w:type="spellEnd"/>
            <w:r w:rsidRPr="00CA373B">
              <w:rPr>
                <w:bCs/>
                <w:color w:val="000000"/>
              </w:rPr>
              <w:t xml:space="preserve"> </w:t>
            </w:r>
            <w:proofErr w:type="spellStart"/>
            <w:r w:rsidRPr="00CA373B">
              <w:rPr>
                <w:bCs/>
                <w:color w:val="000000"/>
              </w:rPr>
              <w:t>et</w:t>
            </w:r>
            <w:proofErr w:type="spellEnd"/>
            <w:r w:rsidRPr="00CA373B">
              <w:rPr>
                <w:bCs/>
                <w:color w:val="000000"/>
              </w:rPr>
              <w:t xml:space="preserve"> </w:t>
            </w:r>
            <w:proofErr w:type="spellStart"/>
            <w:r w:rsidRPr="00CA373B">
              <w:rPr>
                <w:bCs/>
                <w:color w:val="000000"/>
              </w:rPr>
              <w:t>al</w:t>
            </w:r>
            <w:proofErr w:type="spellEnd"/>
            <w:r w:rsidRPr="00CA373B">
              <w:rPr>
                <w:bCs/>
                <w:color w:val="000000"/>
              </w:rPr>
              <w:t xml:space="preserve">. (2019) </w:t>
            </w:r>
            <w:proofErr w:type="spellStart"/>
            <w:r w:rsidRPr="00CA373B">
              <w:rPr>
                <w:bCs/>
                <w:color w:val="000000"/>
              </w:rPr>
              <w:t>further</w:t>
            </w:r>
            <w:proofErr w:type="spellEnd"/>
            <w:r w:rsidRPr="00CA373B">
              <w:rPr>
                <w:bCs/>
                <w:color w:val="000000"/>
              </w:rPr>
              <w:t xml:space="preserve"> shows </w:t>
            </w:r>
            <w:proofErr w:type="spellStart"/>
            <w:r w:rsidRPr="00CA373B">
              <w:rPr>
                <w:bCs/>
                <w:color w:val="000000"/>
              </w:rPr>
              <w:t>that</w:t>
            </w:r>
            <w:proofErr w:type="spellEnd"/>
            <w:r w:rsidRPr="00CA373B">
              <w:rPr>
                <w:bCs/>
                <w:color w:val="000000"/>
              </w:rPr>
              <w:t xml:space="preserve"> </w:t>
            </w:r>
            <w:proofErr w:type="spellStart"/>
            <w:r w:rsidRPr="00CA373B">
              <w:rPr>
                <w:bCs/>
                <w:color w:val="000000"/>
              </w:rPr>
              <w:t>female</w:t>
            </w:r>
            <w:proofErr w:type="spellEnd"/>
            <w:r w:rsidRPr="00CA373B">
              <w:rPr>
                <w:bCs/>
                <w:color w:val="000000"/>
              </w:rPr>
              <w:t xml:space="preserve"> </w:t>
            </w:r>
            <w:proofErr w:type="spellStart"/>
            <w:r w:rsidRPr="00CA373B">
              <w:rPr>
                <w:bCs/>
                <w:color w:val="000000"/>
              </w:rPr>
              <w:t>workers</w:t>
            </w:r>
            <w:proofErr w:type="spellEnd"/>
            <w:r w:rsidRPr="00CA373B">
              <w:rPr>
                <w:bCs/>
                <w:color w:val="000000"/>
              </w:rPr>
              <w:t xml:space="preserve"> </w:t>
            </w:r>
            <w:proofErr w:type="spellStart"/>
            <w:r w:rsidRPr="00CA373B">
              <w:rPr>
                <w:bCs/>
                <w:color w:val="000000"/>
              </w:rPr>
              <w:t>are</w:t>
            </w:r>
            <w:proofErr w:type="spellEnd"/>
            <w:r w:rsidRPr="00CA373B">
              <w:rPr>
                <w:bCs/>
                <w:color w:val="000000"/>
              </w:rPr>
              <w:t xml:space="preserve"> </w:t>
            </w:r>
            <w:proofErr w:type="spellStart"/>
            <w:r w:rsidRPr="00CA373B">
              <w:rPr>
                <w:bCs/>
                <w:color w:val="000000"/>
              </w:rPr>
              <w:t>at</w:t>
            </w:r>
            <w:proofErr w:type="spellEnd"/>
            <w:r w:rsidRPr="00CA373B">
              <w:rPr>
                <w:bCs/>
                <w:color w:val="000000"/>
              </w:rPr>
              <w:t xml:space="preserve"> a </w:t>
            </w:r>
            <w:proofErr w:type="spellStart"/>
            <w:r w:rsidRPr="00CA373B">
              <w:rPr>
                <w:bCs/>
                <w:color w:val="000000"/>
              </w:rPr>
              <w:t>significantly</w:t>
            </w:r>
            <w:proofErr w:type="spellEnd"/>
            <w:r w:rsidRPr="00CA373B">
              <w:rPr>
                <w:bCs/>
                <w:color w:val="000000"/>
              </w:rPr>
              <w:t xml:space="preserve"> </w:t>
            </w:r>
            <w:proofErr w:type="spellStart"/>
            <w:r w:rsidRPr="00CA373B">
              <w:rPr>
                <w:bCs/>
                <w:color w:val="000000"/>
              </w:rPr>
              <w:t>higher</w:t>
            </w:r>
            <w:proofErr w:type="spellEnd"/>
            <w:r w:rsidRPr="00CA373B">
              <w:rPr>
                <w:bCs/>
                <w:color w:val="000000"/>
              </w:rPr>
              <w:t xml:space="preserve"> </w:t>
            </w:r>
            <w:proofErr w:type="spellStart"/>
            <w:r w:rsidRPr="00CA373B">
              <w:rPr>
                <w:bCs/>
                <w:color w:val="000000"/>
              </w:rPr>
              <w:t>risk</w:t>
            </w:r>
            <w:proofErr w:type="spellEnd"/>
            <w:r w:rsidRPr="00CA373B">
              <w:rPr>
                <w:bCs/>
                <w:color w:val="000000"/>
              </w:rPr>
              <w:t xml:space="preserve"> </w:t>
            </w:r>
            <w:proofErr w:type="spellStart"/>
            <w:r w:rsidRPr="00CA373B">
              <w:rPr>
                <w:bCs/>
                <w:color w:val="000000"/>
              </w:rPr>
              <w:t>for</w:t>
            </w:r>
            <w:proofErr w:type="spellEnd"/>
            <w:r w:rsidRPr="00CA373B">
              <w:rPr>
                <w:bCs/>
                <w:color w:val="000000"/>
              </w:rPr>
              <w:t xml:space="preserve"> </w:t>
            </w:r>
            <w:proofErr w:type="spellStart"/>
            <w:r w:rsidRPr="00CA373B">
              <w:rPr>
                <w:bCs/>
                <w:color w:val="000000"/>
              </w:rPr>
              <w:t>displacement</w:t>
            </w:r>
            <w:proofErr w:type="spellEnd"/>
            <w:r w:rsidRPr="00CA373B">
              <w:rPr>
                <w:bCs/>
                <w:color w:val="000000"/>
              </w:rPr>
              <w:t xml:space="preserve"> </w:t>
            </w:r>
            <w:proofErr w:type="spellStart"/>
            <w:r w:rsidRPr="00CA373B">
              <w:rPr>
                <w:bCs/>
                <w:color w:val="000000"/>
              </w:rPr>
              <w:t>by</w:t>
            </w:r>
            <w:proofErr w:type="spellEnd"/>
            <w:r w:rsidRPr="00CA373B">
              <w:rPr>
                <w:bCs/>
                <w:color w:val="000000"/>
              </w:rPr>
              <w:t xml:space="preserve"> </w:t>
            </w:r>
            <w:proofErr w:type="spellStart"/>
            <w:r w:rsidRPr="00CA373B">
              <w:rPr>
                <w:bCs/>
                <w:color w:val="000000"/>
              </w:rPr>
              <w:t>automation</w:t>
            </w:r>
            <w:proofErr w:type="spellEnd"/>
            <w:r w:rsidRPr="00CA373B">
              <w:rPr>
                <w:bCs/>
                <w:color w:val="000000"/>
              </w:rPr>
              <w:t xml:space="preserve"> </w:t>
            </w:r>
            <w:proofErr w:type="spellStart"/>
            <w:r w:rsidRPr="00CA373B">
              <w:rPr>
                <w:bCs/>
                <w:color w:val="000000"/>
              </w:rPr>
              <w:t>than</w:t>
            </w:r>
            <w:proofErr w:type="spellEnd"/>
            <w:r w:rsidRPr="00CA373B">
              <w:rPr>
                <w:bCs/>
                <w:color w:val="000000"/>
              </w:rPr>
              <w:t xml:space="preserve"> </w:t>
            </w:r>
            <w:proofErr w:type="spellStart"/>
            <w:r w:rsidRPr="00CA373B">
              <w:rPr>
                <w:bCs/>
                <w:color w:val="000000"/>
              </w:rPr>
              <w:t>male</w:t>
            </w:r>
            <w:proofErr w:type="spellEnd"/>
            <w:r w:rsidRPr="00CA373B">
              <w:rPr>
                <w:bCs/>
                <w:color w:val="000000"/>
              </w:rPr>
              <w:t xml:space="preserve"> </w:t>
            </w:r>
            <w:proofErr w:type="spellStart"/>
            <w:r w:rsidRPr="00CA373B">
              <w:rPr>
                <w:bCs/>
                <w:color w:val="000000"/>
              </w:rPr>
              <w:t>workers</w:t>
            </w:r>
            <w:proofErr w:type="spellEnd"/>
            <w:r w:rsidRPr="00CA373B">
              <w:rPr>
                <w:bCs/>
                <w:color w:val="000000"/>
              </w:rPr>
              <w:t xml:space="preserve">. </w:t>
            </w:r>
            <w:proofErr w:type="spellStart"/>
            <w:r w:rsidRPr="00CA373B">
              <w:rPr>
                <w:bCs/>
                <w:color w:val="000000"/>
              </w:rPr>
              <w:t>Ge</w:t>
            </w:r>
            <w:proofErr w:type="spellEnd"/>
            <w:r w:rsidRPr="00CA373B">
              <w:rPr>
                <w:bCs/>
                <w:color w:val="000000"/>
              </w:rPr>
              <w:t xml:space="preserve"> and </w:t>
            </w:r>
            <w:proofErr w:type="spellStart"/>
            <w:r w:rsidRPr="00CA373B">
              <w:rPr>
                <w:bCs/>
                <w:color w:val="000000"/>
              </w:rPr>
              <w:t>Zhou</w:t>
            </w:r>
            <w:proofErr w:type="spellEnd"/>
            <w:r w:rsidRPr="00CA373B">
              <w:rPr>
                <w:bCs/>
                <w:color w:val="000000"/>
              </w:rPr>
              <w:t xml:space="preserve"> (2020) </w:t>
            </w:r>
            <w:proofErr w:type="spellStart"/>
            <w:r w:rsidRPr="00CA373B">
              <w:rPr>
                <w:bCs/>
                <w:color w:val="000000"/>
              </w:rPr>
              <w:t>also</w:t>
            </w:r>
            <w:proofErr w:type="spellEnd"/>
            <w:r w:rsidRPr="00CA373B">
              <w:rPr>
                <w:bCs/>
                <w:color w:val="000000"/>
              </w:rPr>
              <w:t xml:space="preserve"> show </w:t>
            </w:r>
            <w:proofErr w:type="spellStart"/>
            <w:r w:rsidRPr="00CA373B">
              <w:rPr>
                <w:bCs/>
                <w:color w:val="000000"/>
              </w:rPr>
              <w:t>evidence</w:t>
            </w:r>
            <w:proofErr w:type="spellEnd"/>
            <w:r w:rsidRPr="00CA373B">
              <w:rPr>
                <w:bCs/>
                <w:color w:val="000000"/>
              </w:rPr>
              <w:t xml:space="preserve"> </w:t>
            </w:r>
            <w:proofErr w:type="spellStart"/>
            <w:r w:rsidRPr="00CA373B">
              <w:rPr>
                <w:bCs/>
                <w:color w:val="000000"/>
              </w:rPr>
              <w:t>that</w:t>
            </w:r>
            <w:proofErr w:type="spellEnd"/>
            <w:r w:rsidRPr="00CA373B">
              <w:rPr>
                <w:bCs/>
                <w:color w:val="000000"/>
              </w:rPr>
              <w:t xml:space="preserve"> </w:t>
            </w:r>
            <w:proofErr w:type="spellStart"/>
            <w:r w:rsidRPr="00CA373B">
              <w:rPr>
                <w:bCs/>
                <w:color w:val="000000"/>
              </w:rPr>
              <w:t>computerization</w:t>
            </w:r>
            <w:proofErr w:type="spellEnd"/>
            <w:r w:rsidRPr="00CA373B">
              <w:rPr>
                <w:bCs/>
                <w:color w:val="000000"/>
              </w:rPr>
              <w:t xml:space="preserve"> </w:t>
            </w:r>
            <w:proofErr w:type="spellStart"/>
            <w:r w:rsidRPr="00CA373B">
              <w:rPr>
                <w:bCs/>
                <w:color w:val="000000"/>
              </w:rPr>
              <w:t>increases</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gender </w:t>
            </w:r>
            <w:proofErr w:type="spellStart"/>
            <w:r w:rsidRPr="00CA373B">
              <w:rPr>
                <w:bCs/>
                <w:color w:val="000000"/>
              </w:rPr>
              <w:t>pay</w:t>
            </w:r>
            <w:proofErr w:type="spellEnd"/>
            <w:r w:rsidRPr="00CA373B">
              <w:rPr>
                <w:bCs/>
                <w:color w:val="000000"/>
              </w:rPr>
              <w:t xml:space="preserve"> </w:t>
            </w:r>
            <w:proofErr w:type="spellStart"/>
            <w:r w:rsidRPr="00CA373B">
              <w:rPr>
                <w:bCs/>
                <w:color w:val="000000"/>
              </w:rPr>
              <w:t>gap</w:t>
            </w:r>
            <w:proofErr w:type="spellEnd"/>
            <w:r w:rsidRPr="00CA373B">
              <w:rPr>
                <w:bCs/>
                <w:color w:val="000000"/>
              </w:rPr>
              <w:t xml:space="preserve">, </w:t>
            </w:r>
            <w:proofErr w:type="spellStart"/>
            <w:r w:rsidRPr="00CA373B">
              <w:rPr>
                <w:bCs/>
                <w:color w:val="000000"/>
              </w:rPr>
              <w:t>while</w:t>
            </w:r>
            <w:proofErr w:type="spellEnd"/>
            <w:r w:rsidRPr="00CA373B">
              <w:rPr>
                <w:bCs/>
                <w:color w:val="000000"/>
              </w:rPr>
              <w:t xml:space="preserve"> Black and Spitz-</w:t>
            </w:r>
            <w:proofErr w:type="spellStart"/>
            <w:r w:rsidRPr="00CA373B">
              <w:rPr>
                <w:bCs/>
                <w:color w:val="000000"/>
              </w:rPr>
              <w:t>Oener</w:t>
            </w:r>
            <w:proofErr w:type="spellEnd"/>
            <w:r w:rsidRPr="00CA373B">
              <w:rPr>
                <w:bCs/>
                <w:color w:val="000000"/>
              </w:rPr>
              <w:t xml:space="preserve"> (2010) </w:t>
            </w:r>
            <w:proofErr w:type="spellStart"/>
            <w:r w:rsidRPr="00CA373B">
              <w:rPr>
                <w:bCs/>
                <w:color w:val="000000"/>
              </w:rPr>
              <w:t>finds</w:t>
            </w:r>
            <w:proofErr w:type="spellEnd"/>
            <w:r w:rsidRPr="00CA373B">
              <w:rPr>
                <w:bCs/>
                <w:color w:val="000000"/>
              </w:rPr>
              <w:t xml:space="preserve"> </w:t>
            </w:r>
            <w:proofErr w:type="spellStart"/>
            <w:r w:rsidRPr="00CA373B">
              <w:rPr>
                <w:bCs/>
                <w:color w:val="000000"/>
              </w:rPr>
              <w:t>that</w:t>
            </w:r>
            <w:proofErr w:type="spellEnd"/>
            <w:r w:rsidRPr="00CA373B">
              <w:rPr>
                <w:bCs/>
                <w:color w:val="000000"/>
              </w:rPr>
              <w:t xml:space="preserve"> </w:t>
            </w:r>
            <w:proofErr w:type="spellStart"/>
            <w:r w:rsidRPr="00CA373B">
              <w:rPr>
                <w:bCs/>
                <w:color w:val="000000"/>
              </w:rPr>
              <w:t>it</w:t>
            </w:r>
            <w:proofErr w:type="spellEnd"/>
            <w:r w:rsidRPr="00CA373B">
              <w:rPr>
                <w:bCs/>
                <w:color w:val="000000"/>
              </w:rPr>
              <w:t xml:space="preserve"> </w:t>
            </w:r>
            <w:proofErr w:type="spellStart"/>
            <w:r w:rsidRPr="00CA373B">
              <w:rPr>
                <w:bCs/>
                <w:color w:val="000000"/>
              </w:rPr>
              <w:t>narrows</w:t>
            </w:r>
            <w:proofErr w:type="spellEnd"/>
            <w:r w:rsidRPr="00CA373B">
              <w:rPr>
                <w:bCs/>
                <w:color w:val="000000"/>
              </w:rPr>
              <w:t xml:space="preserve"> </w:t>
            </w:r>
            <w:proofErr w:type="spellStart"/>
            <w:r w:rsidRPr="00CA373B">
              <w:rPr>
                <w:bCs/>
                <w:color w:val="000000"/>
              </w:rPr>
              <w:t>it</w:t>
            </w:r>
            <w:proofErr w:type="spellEnd"/>
            <w:r w:rsidRPr="00CA373B">
              <w:rPr>
                <w:bCs/>
                <w:color w:val="000000"/>
              </w:rPr>
              <w:t xml:space="preserve">. </w:t>
            </w:r>
            <w:proofErr w:type="spellStart"/>
            <w:r w:rsidRPr="00CA373B">
              <w:rPr>
                <w:bCs/>
                <w:color w:val="000000"/>
              </w:rPr>
              <w:t>Lindley</w:t>
            </w:r>
            <w:proofErr w:type="spellEnd"/>
            <w:r w:rsidRPr="00CA373B">
              <w:rPr>
                <w:bCs/>
                <w:color w:val="000000"/>
              </w:rPr>
              <w:t xml:space="preserve"> (2012) show </w:t>
            </w:r>
            <w:proofErr w:type="spellStart"/>
            <w:r w:rsidRPr="00CA373B">
              <w:rPr>
                <w:bCs/>
                <w:color w:val="000000"/>
              </w:rPr>
              <w:t>that</w:t>
            </w:r>
            <w:proofErr w:type="spellEnd"/>
            <w:r w:rsidRPr="00CA373B">
              <w:rPr>
                <w:bCs/>
                <w:color w:val="000000"/>
              </w:rPr>
              <w:t xml:space="preserve"> in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case</w:t>
            </w:r>
            <w:proofErr w:type="spellEnd"/>
            <w:r w:rsidRPr="00CA373B">
              <w:rPr>
                <w:bCs/>
                <w:color w:val="000000"/>
              </w:rPr>
              <w:t xml:space="preserve"> of </w:t>
            </w:r>
            <w:proofErr w:type="spellStart"/>
            <w:r w:rsidRPr="00CA373B">
              <w:rPr>
                <w:bCs/>
                <w:color w:val="000000"/>
              </w:rPr>
              <w:t>the</w:t>
            </w:r>
            <w:proofErr w:type="spellEnd"/>
            <w:r w:rsidRPr="00CA373B">
              <w:rPr>
                <w:bCs/>
                <w:color w:val="000000"/>
              </w:rPr>
              <w:t xml:space="preserve"> UK overall </w:t>
            </w:r>
            <w:proofErr w:type="spellStart"/>
            <w:r w:rsidRPr="00CA373B">
              <w:rPr>
                <w:bCs/>
                <w:color w:val="000000"/>
              </w:rPr>
              <w:t>women</w:t>
            </w:r>
            <w:proofErr w:type="spellEnd"/>
            <w:r w:rsidRPr="00CA373B">
              <w:rPr>
                <w:bCs/>
                <w:color w:val="000000"/>
              </w:rPr>
              <w:t xml:space="preserve"> </w:t>
            </w:r>
            <w:proofErr w:type="spellStart"/>
            <w:r w:rsidRPr="00CA373B">
              <w:rPr>
                <w:bCs/>
                <w:color w:val="000000"/>
              </w:rPr>
              <w:t>lost</w:t>
            </w:r>
            <w:proofErr w:type="spellEnd"/>
            <w:r w:rsidRPr="00CA373B">
              <w:rPr>
                <w:bCs/>
                <w:color w:val="000000"/>
              </w:rPr>
              <w:t xml:space="preserve"> out </w:t>
            </w:r>
            <w:proofErr w:type="spellStart"/>
            <w:r w:rsidRPr="00CA373B">
              <w:rPr>
                <w:bCs/>
                <w:color w:val="000000"/>
              </w:rPr>
              <w:t>from</w:t>
            </w:r>
            <w:proofErr w:type="spellEnd"/>
            <w:r w:rsidRPr="00CA373B">
              <w:rPr>
                <w:bCs/>
                <w:color w:val="000000"/>
              </w:rPr>
              <w:t xml:space="preserve"> </w:t>
            </w:r>
            <w:proofErr w:type="spellStart"/>
            <w:r w:rsidRPr="00CA373B">
              <w:rPr>
                <w:bCs/>
                <w:color w:val="000000"/>
              </w:rPr>
              <w:t>technical</w:t>
            </w:r>
            <w:proofErr w:type="spellEnd"/>
            <w:r w:rsidRPr="00CA373B">
              <w:rPr>
                <w:bCs/>
                <w:color w:val="000000"/>
              </w:rPr>
              <w:t xml:space="preserve"> </w:t>
            </w:r>
            <w:proofErr w:type="spellStart"/>
            <w:r w:rsidRPr="00CA373B">
              <w:rPr>
                <w:bCs/>
                <w:color w:val="000000"/>
              </w:rPr>
              <w:t>change</w:t>
            </w:r>
            <w:proofErr w:type="spellEnd"/>
            <w:r w:rsidRPr="00CA373B">
              <w:rPr>
                <w:bCs/>
                <w:color w:val="000000"/>
              </w:rPr>
              <w:t xml:space="preserve"> (</w:t>
            </w:r>
            <w:proofErr w:type="spellStart"/>
            <w:r w:rsidRPr="00CA373B">
              <w:rPr>
                <w:bCs/>
                <w:color w:val="000000"/>
              </w:rPr>
              <w:t>measured</w:t>
            </w:r>
            <w:proofErr w:type="spellEnd"/>
            <w:r w:rsidRPr="00CA373B">
              <w:rPr>
                <w:bCs/>
                <w:color w:val="000000"/>
              </w:rPr>
              <w:t xml:space="preserve"> </w:t>
            </w:r>
            <w:proofErr w:type="spellStart"/>
            <w:r w:rsidRPr="00CA373B">
              <w:rPr>
                <w:bCs/>
                <w:color w:val="000000"/>
              </w:rPr>
              <w:t>by</w:t>
            </w:r>
            <w:proofErr w:type="spellEnd"/>
            <w:r w:rsidRPr="00CA373B">
              <w:rPr>
                <w:bCs/>
                <w:color w:val="000000"/>
              </w:rPr>
              <w:t xml:space="preserve"> </w:t>
            </w:r>
            <w:proofErr w:type="spellStart"/>
            <w:r w:rsidRPr="00CA373B">
              <w:rPr>
                <w:bCs/>
                <w:color w:val="000000"/>
              </w:rPr>
              <w:t>computerization</w:t>
            </w:r>
            <w:proofErr w:type="spellEnd"/>
            <w:r w:rsidRPr="00CA373B">
              <w:rPr>
                <w:bCs/>
                <w:color w:val="000000"/>
              </w:rPr>
              <w:t>).</w:t>
            </w:r>
          </w:p>
          <w:p w14:paraId="0E15F6AB" w14:textId="77777777" w:rsidR="00A37F08" w:rsidRPr="00CA373B" w:rsidRDefault="00A37F08" w:rsidP="00A37F08">
            <w:pPr>
              <w:rPr>
                <w:bCs/>
                <w:color w:val="000000"/>
              </w:rPr>
            </w:pPr>
            <w:r w:rsidRPr="00CA373B">
              <w:rPr>
                <w:bCs/>
                <w:color w:val="000000"/>
              </w:rPr>
              <w:t xml:space="preserve">In </w:t>
            </w:r>
            <w:proofErr w:type="spellStart"/>
            <w:r w:rsidRPr="00CA373B">
              <w:rPr>
                <w:bCs/>
                <w:color w:val="000000"/>
              </w:rPr>
              <w:t>this</w:t>
            </w:r>
            <w:proofErr w:type="spellEnd"/>
            <w:r w:rsidRPr="00CA373B">
              <w:rPr>
                <w:bCs/>
                <w:color w:val="000000"/>
              </w:rPr>
              <w:t xml:space="preserve"> </w:t>
            </w:r>
            <w:proofErr w:type="spellStart"/>
            <w:r w:rsidRPr="00CA373B">
              <w:rPr>
                <w:bCs/>
                <w:color w:val="000000"/>
              </w:rPr>
              <w:t>research</w:t>
            </w:r>
            <w:proofErr w:type="spellEnd"/>
            <w:r w:rsidRPr="00CA373B">
              <w:rPr>
                <w:bCs/>
                <w:color w:val="000000"/>
              </w:rPr>
              <w:t xml:space="preserve"> project, </w:t>
            </w:r>
            <w:proofErr w:type="spellStart"/>
            <w:r w:rsidRPr="00CA373B">
              <w:rPr>
                <w:bCs/>
                <w:color w:val="000000"/>
              </w:rPr>
              <w:t>we</w:t>
            </w:r>
            <w:proofErr w:type="spellEnd"/>
            <w:r w:rsidRPr="00CA373B">
              <w:rPr>
                <w:bCs/>
                <w:color w:val="000000"/>
              </w:rPr>
              <w:t xml:space="preserve"> </w:t>
            </w:r>
            <w:proofErr w:type="spellStart"/>
            <w:r w:rsidRPr="00CA373B">
              <w:rPr>
                <w:bCs/>
                <w:color w:val="000000"/>
              </w:rPr>
              <w:t>would</w:t>
            </w:r>
            <w:proofErr w:type="spellEnd"/>
            <w:r w:rsidRPr="00CA373B">
              <w:rPr>
                <w:bCs/>
                <w:color w:val="000000"/>
              </w:rPr>
              <w:t xml:space="preserve"> </w:t>
            </w:r>
            <w:proofErr w:type="spellStart"/>
            <w:r w:rsidRPr="00CA373B">
              <w:rPr>
                <w:bCs/>
                <w:color w:val="000000"/>
              </w:rPr>
              <w:t>use</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method</w:t>
            </w:r>
            <w:proofErr w:type="spellEnd"/>
            <w:r w:rsidRPr="00CA373B">
              <w:rPr>
                <w:bCs/>
                <w:color w:val="000000"/>
              </w:rPr>
              <w:t xml:space="preserve"> of Lindner </w:t>
            </w:r>
            <w:proofErr w:type="spellStart"/>
            <w:r w:rsidRPr="00CA373B">
              <w:rPr>
                <w:bCs/>
                <w:color w:val="000000"/>
              </w:rPr>
              <w:t>et</w:t>
            </w:r>
            <w:proofErr w:type="spellEnd"/>
            <w:r w:rsidRPr="00CA373B">
              <w:rPr>
                <w:bCs/>
                <w:color w:val="000000"/>
              </w:rPr>
              <w:t xml:space="preserve"> </w:t>
            </w:r>
            <w:proofErr w:type="spellStart"/>
            <w:r w:rsidRPr="00CA373B">
              <w:rPr>
                <w:bCs/>
                <w:color w:val="000000"/>
              </w:rPr>
              <w:t>al</w:t>
            </w:r>
            <w:proofErr w:type="spellEnd"/>
            <w:r w:rsidRPr="00CA373B">
              <w:rPr>
                <w:bCs/>
                <w:color w:val="000000"/>
              </w:rPr>
              <w:t xml:space="preserve"> (2022) </w:t>
            </w:r>
            <w:proofErr w:type="spellStart"/>
            <w:r w:rsidRPr="00CA373B">
              <w:rPr>
                <w:bCs/>
                <w:color w:val="000000"/>
              </w:rPr>
              <w:t>to</w:t>
            </w:r>
            <w:proofErr w:type="spellEnd"/>
            <w:r w:rsidRPr="00CA373B">
              <w:rPr>
                <w:bCs/>
                <w:color w:val="000000"/>
              </w:rPr>
              <w:t xml:space="preserve"> </w:t>
            </w:r>
            <w:proofErr w:type="spellStart"/>
            <w:r w:rsidRPr="00CA373B">
              <w:rPr>
                <w:bCs/>
                <w:color w:val="000000"/>
              </w:rPr>
              <w:t>identify</w:t>
            </w:r>
            <w:proofErr w:type="spellEnd"/>
            <w:r w:rsidRPr="00CA373B">
              <w:rPr>
                <w:bCs/>
                <w:color w:val="000000"/>
              </w:rPr>
              <w:t xml:space="preserve"> </w:t>
            </w:r>
            <w:proofErr w:type="spellStart"/>
            <w:r w:rsidRPr="00CA373B">
              <w:rPr>
                <w:bCs/>
                <w:color w:val="000000"/>
              </w:rPr>
              <w:t>whether</w:t>
            </w:r>
            <w:proofErr w:type="spellEnd"/>
            <w:r w:rsidRPr="00CA373B">
              <w:rPr>
                <w:bCs/>
                <w:color w:val="000000"/>
              </w:rPr>
              <w:t xml:space="preserve"> </w:t>
            </w:r>
            <w:proofErr w:type="spellStart"/>
            <w:r w:rsidRPr="00CA373B">
              <w:rPr>
                <w:bCs/>
                <w:color w:val="000000"/>
              </w:rPr>
              <w:t>technological</w:t>
            </w:r>
            <w:proofErr w:type="spellEnd"/>
            <w:r w:rsidRPr="00CA373B">
              <w:rPr>
                <w:bCs/>
                <w:color w:val="000000"/>
              </w:rPr>
              <w:t xml:space="preserve"> </w:t>
            </w:r>
            <w:proofErr w:type="spellStart"/>
            <w:r w:rsidRPr="00CA373B">
              <w:rPr>
                <w:bCs/>
                <w:color w:val="000000"/>
              </w:rPr>
              <w:t>change</w:t>
            </w:r>
            <w:proofErr w:type="spellEnd"/>
            <w:r w:rsidRPr="00CA373B">
              <w:rPr>
                <w:bCs/>
                <w:color w:val="000000"/>
              </w:rPr>
              <w:t xml:space="preserve">, </w:t>
            </w:r>
            <w:proofErr w:type="spellStart"/>
            <w:r w:rsidRPr="00CA373B">
              <w:rPr>
                <w:bCs/>
                <w:color w:val="000000"/>
              </w:rPr>
              <w:t>as</w:t>
            </w:r>
            <w:proofErr w:type="spellEnd"/>
            <w:r w:rsidRPr="00CA373B">
              <w:rPr>
                <w:bCs/>
                <w:color w:val="000000"/>
              </w:rPr>
              <w:t xml:space="preserve"> </w:t>
            </w:r>
            <w:proofErr w:type="spellStart"/>
            <w:r w:rsidRPr="00CA373B">
              <w:rPr>
                <w:bCs/>
                <w:color w:val="000000"/>
              </w:rPr>
              <w:t>measured</w:t>
            </w:r>
            <w:proofErr w:type="spellEnd"/>
            <w:r w:rsidRPr="00CA373B">
              <w:rPr>
                <w:bCs/>
                <w:color w:val="000000"/>
              </w:rPr>
              <w:t xml:space="preserve"> </w:t>
            </w:r>
            <w:proofErr w:type="spellStart"/>
            <w:r w:rsidRPr="00CA373B">
              <w:rPr>
                <w:bCs/>
                <w:color w:val="000000"/>
              </w:rPr>
              <w:t>by</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Community</w:t>
            </w:r>
            <w:proofErr w:type="spellEnd"/>
            <w:r w:rsidRPr="00CA373B">
              <w:rPr>
                <w:bCs/>
                <w:color w:val="000000"/>
              </w:rPr>
              <w:t xml:space="preserve"> </w:t>
            </w:r>
            <w:proofErr w:type="spellStart"/>
            <w:r w:rsidRPr="00CA373B">
              <w:rPr>
                <w:bCs/>
                <w:color w:val="000000"/>
              </w:rPr>
              <w:t>Innovation</w:t>
            </w:r>
            <w:proofErr w:type="spellEnd"/>
            <w:r w:rsidRPr="00CA373B">
              <w:rPr>
                <w:bCs/>
                <w:color w:val="000000"/>
              </w:rPr>
              <w:t xml:space="preserve"> </w:t>
            </w:r>
            <w:proofErr w:type="spellStart"/>
            <w:r w:rsidRPr="00CA373B">
              <w:rPr>
                <w:bCs/>
                <w:color w:val="000000"/>
              </w:rPr>
              <w:t>Survey</w:t>
            </w:r>
            <w:proofErr w:type="spellEnd"/>
            <w:r w:rsidRPr="00CA373B">
              <w:rPr>
                <w:bCs/>
                <w:color w:val="000000"/>
              </w:rPr>
              <w:t xml:space="preserve">, is gender </w:t>
            </w:r>
            <w:proofErr w:type="spellStart"/>
            <w:r w:rsidRPr="00CA373B">
              <w:rPr>
                <w:bCs/>
                <w:color w:val="000000"/>
              </w:rPr>
              <w:t>biased</w:t>
            </w:r>
            <w:proofErr w:type="spellEnd"/>
            <w:r w:rsidRPr="00CA373B">
              <w:rPr>
                <w:bCs/>
                <w:color w:val="000000"/>
              </w:rPr>
              <w:t xml:space="preserve">. The </w:t>
            </w:r>
            <w:proofErr w:type="spellStart"/>
            <w:r w:rsidRPr="00CA373B">
              <w:rPr>
                <w:bCs/>
                <w:color w:val="000000"/>
              </w:rPr>
              <w:t>novelty</w:t>
            </w:r>
            <w:proofErr w:type="spellEnd"/>
            <w:r w:rsidRPr="00CA373B">
              <w:rPr>
                <w:bCs/>
                <w:color w:val="000000"/>
              </w:rPr>
              <w:t xml:space="preserve"> of </w:t>
            </w:r>
            <w:proofErr w:type="spellStart"/>
            <w:r w:rsidRPr="00CA373B">
              <w:rPr>
                <w:bCs/>
                <w:color w:val="000000"/>
              </w:rPr>
              <w:t>our</w:t>
            </w:r>
            <w:proofErr w:type="spellEnd"/>
            <w:r w:rsidRPr="00CA373B">
              <w:rPr>
                <w:bCs/>
                <w:color w:val="000000"/>
              </w:rPr>
              <w:t xml:space="preserve"> </w:t>
            </w:r>
            <w:proofErr w:type="spellStart"/>
            <w:r w:rsidRPr="00CA373B">
              <w:rPr>
                <w:bCs/>
                <w:color w:val="000000"/>
              </w:rPr>
              <w:t>work</w:t>
            </w:r>
            <w:proofErr w:type="spellEnd"/>
            <w:r w:rsidRPr="00CA373B">
              <w:rPr>
                <w:bCs/>
                <w:color w:val="000000"/>
              </w:rPr>
              <w:t xml:space="preserve"> is </w:t>
            </w:r>
            <w:proofErr w:type="spellStart"/>
            <w:r w:rsidRPr="00CA373B">
              <w:rPr>
                <w:bCs/>
                <w:color w:val="000000"/>
              </w:rPr>
              <w:t>that</w:t>
            </w:r>
            <w:proofErr w:type="spellEnd"/>
            <w:r w:rsidRPr="00CA373B">
              <w:rPr>
                <w:bCs/>
                <w:color w:val="000000"/>
              </w:rPr>
              <w:t xml:space="preserve"> </w:t>
            </w:r>
            <w:proofErr w:type="spellStart"/>
            <w:r w:rsidRPr="00CA373B">
              <w:rPr>
                <w:bCs/>
                <w:color w:val="000000"/>
              </w:rPr>
              <w:t>we</w:t>
            </w:r>
            <w:proofErr w:type="spellEnd"/>
            <w:r w:rsidRPr="00CA373B">
              <w:rPr>
                <w:bCs/>
                <w:color w:val="000000"/>
              </w:rPr>
              <w:t xml:space="preserve"> </w:t>
            </w:r>
            <w:proofErr w:type="spellStart"/>
            <w:r w:rsidRPr="00CA373B">
              <w:rPr>
                <w:bCs/>
                <w:color w:val="000000"/>
              </w:rPr>
              <w:t>can</w:t>
            </w:r>
            <w:proofErr w:type="spellEnd"/>
            <w:r w:rsidRPr="00CA373B">
              <w:rPr>
                <w:bCs/>
                <w:color w:val="000000"/>
              </w:rPr>
              <w:t xml:space="preserve"> </w:t>
            </w:r>
            <w:proofErr w:type="spellStart"/>
            <w:r w:rsidRPr="00CA373B">
              <w:rPr>
                <w:bCs/>
                <w:color w:val="000000"/>
              </w:rPr>
              <w:t>directly</w:t>
            </w:r>
            <w:proofErr w:type="spellEnd"/>
            <w:r w:rsidRPr="00CA373B">
              <w:rPr>
                <w:bCs/>
                <w:color w:val="000000"/>
              </w:rPr>
              <w:t xml:space="preserve"> </w:t>
            </w:r>
            <w:proofErr w:type="spellStart"/>
            <w:r w:rsidRPr="00CA373B">
              <w:rPr>
                <w:bCs/>
                <w:color w:val="000000"/>
              </w:rPr>
              <w:t>observe</w:t>
            </w:r>
            <w:proofErr w:type="spellEnd"/>
            <w:r w:rsidRPr="00CA373B">
              <w:rPr>
                <w:bCs/>
                <w:color w:val="000000"/>
              </w:rPr>
              <w:t xml:space="preserve"> </w:t>
            </w:r>
            <w:proofErr w:type="spellStart"/>
            <w:r w:rsidRPr="00CA373B">
              <w:rPr>
                <w:bCs/>
                <w:color w:val="000000"/>
              </w:rPr>
              <w:t>innovation</w:t>
            </w:r>
            <w:proofErr w:type="spellEnd"/>
            <w:r w:rsidRPr="00CA373B">
              <w:rPr>
                <w:bCs/>
                <w:color w:val="000000"/>
              </w:rPr>
              <w:t xml:space="preserve"> </w:t>
            </w:r>
            <w:proofErr w:type="spellStart"/>
            <w:r w:rsidRPr="00CA373B">
              <w:rPr>
                <w:bCs/>
                <w:color w:val="000000"/>
              </w:rPr>
              <w:t>at</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firm</w:t>
            </w:r>
            <w:proofErr w:type="spellEnd"/>
            <w:r w:rsidRPr="00CA373B">
              <w:rPr>
                <w:bCs/>
                <w:color w:val="000000"/>
              </w:rPr>
              <w:t xml:space="preserve"> </w:t>
            </w:r>
            <w:proofErr w:type="spellStart"/>
            <w:r w:rsidRPr="00CA373B">
              <w:rPr>
                <w:bCs/>
                <w:color w:val="000000"/>
              </w:rPr>
              <w:t>level</w:t>
            </w:r>
            <w:proofErr w:type="spellEnd"/>
            <w:r w:rsidRPr="00CA373B">
              <w:rPr>
                <w:bCs/>
                <w:color w:val="000000"/>
              </w:rPr>
              <w:t xml:space="preserve"> and </w:t>
            </w:r>
            <w:proofErr w:type="spellStart"/>
            <w:r w:rsidRPr="00CA373B">
              <w:rPr>
                <w:bCs/>
                <w:color w:val="000000"/>
              </w:rPr>
              <w:t>from</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rich</w:t>
            </w:r>
            <w:proofErr w:type="spellEnd"/>
            <w:r w:rsidRPr="00CA373B">
              <w:rPr>
                <w:bCs/>
                <w:color w:val="000000"/>
              </w:rPr>
              <w:t xml:space="preserve"> </w:t>
            </w:r>
            <w:proofErr w:type="spellStart"/>
            <w:r w:rsidRPr="00CA373B">
              <w:rPr>
                <w:bCs/>
                <w:color w:val="000000"/>
              </w:rPr>
              <w:t>info</w:t>
            </w:r>
            <w:proofErr w:type="spellEnd"/>
            <w:r w:rsidRPr="00CA373B">
              <w:rPr>
                <w:bCs/>
                <w:color w:val="000000"/>
              </w:rPr>
              <w:t xml:space="preserve"> in </w:t>
            </w:r>
            <w:proofErr w:type="spellStart"/>
            <w:r w:rsidRPr="00CA373B">
              <w:rPr>
                <w:bCs/>
                <w:color w:val="000000"/>
              </w:rPr>
              <w:t>the</w:t>
            </w:r>
            <w:proofErr w:type="spellEnd"/>
            <w:r w:rsidRPr="00CA373B">
              <w:rPr>
                <w:bCs/>
                <w:color w:val="000000"/>
              </w:rPr>
              <w:t xml:space="preserve"> CIS, </w:t>
            </w:r>
            <w:proofErr w:type="spellStart"/>
            <w:r w:rsidRPr="00CA373B">
              <w:rPr>
                <w:bCs/>
                <w:color w:val="000000"/>
              </w:rPr>
              <w:t>we</w:t>
            </w:r>
            <w:proofErr w:type="spellEnd"/>
            <w:r w:rsidRPr="00CA373B">
              <w:rPr>
                <w:bCs/>
                <w:color w:val="000000"/>
              </w:rPr>
              <w:t xml:space="preserve"> </w:t>
            </w:r>
            <w:proofErr w:type="spellStart"/>
            <w:r w:rsidRPr="00CA373B">
              <w:rPr>
                <w:bCs/>
                <w:color w:val="000000"/>
              </w:rPr>
              <w:t>can</w:t>
            </w:r>
            <w:proofErr w:type="spellEnd"/>
            <w:r w:rsidRPr="00CA373B">
              <w:rPr>
                <w:bCs/>
                <w:color w:val="000000"/>
              </w:rPr>
              <w:t xml:space="preserve"> </w:t>
            </w:r>
            <w:proofErr w:type="spellStart"/>
            <w:r w:rsidRPr="00CA373B">
              <w:rPr>
                <w:bCs/>
                <w:color w:val="000000"/>
              </w:rPr>
              <w:t>identify</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type</w:t>
            </w:r>
            <w:proofErr w:type="spellEnd"/>
            <w:r w:rsidRPr="00CA373B">
              <w:rPr>
                <w:bCs/>
                <w:color w:val="000000"/>
              </w:rPr>
              <w:t xml:space="preserve"> of </w:t>
            </w:r>
            <w:proofErr w:type="spellStart"/>
            <w:r w:rsidRPr="00CA373B">
              <w:rPr>
                <w:bCs/>
                <w:color w:val="000000"/>
              </w:rPr>
              <w:t>technological</w:t>
            </w:r>
            <w:proofErr w:type="spellEnd"/>
            <w:r w:rsidRPr="00CA373B">
              <w:rPr>
                <w:bCs/>
                <w:color w:val="000000"/>
              </w:rPr>
              <w:t xml:space="preserve"> </w:t>
            </w:r>
            <w:proofErr w:type="spellStart"/>
            <w:r w:rsidRPr="00CA373B">
              <w:rPr>
                <w:bCs/>
                <w:color w:val="000000"/>
              </w:rPr>
              <w:t>change</w:t>
            </w:r>
            <w:proofErr w:type="spellEnd"/>
            <w:r w:rsidRPr="00CA373B">
              <w:rPr>
                <w:bCs/>
                <w:color w:val="000000"/>
              </w:rPr>
              <w:t xml:space="preserve"> and </w:t>
            </w:r>
            <w:proofErr w:type="spellStart"/>
            <w:r w:rsidRPr="00CA373B">
              <w:rPr>
                <w:bCs/>
                <w:color w:val="000000"/>
              </w:rPr>
              <w:t>see</w:t>
            </w:r>
            <w:proofErr w:type="spellEnd"/>
            <w:r w:rsidRPr="00CA373B">
              <w:rPr>
                <w:bCs/>
                <w:color w:val="000000"/>
              </w:rPr>
              <w:t xml:space="preserve"> </w:t>
            </w:r>
            <w:proofErr w:type="spellStart"/>
            <w:r w:rsidRPr="00CA373B">
              <w:rPr>
                <w:bCs/>
                <w:color w:val="000000"/>
              </w:rPr>
              <w:t>which</w:t>
            </w:r>
            <w:proofErr w:type="spellEnd"/>
            <w:r w:rsidRPr="00CA373B">
              <w:rPr>
                <w:bCs/>
                <w:color w:val="000000"/>
              </w:rPr>
              <w:t xml:space="preserve"> (</w:t>
            </w:r>
            <w:proofErr w:type="spellStart"/>
            <w:r w:rsidRPr="00CA373B">
              <w:rPr>
                <w:bCs/>
                <w:color w:val="000000"/>
              </w:rPr>
              <w:t>product</w:t>
            </w:r>
            <w:proofErr w:type="spellEnd"/>
            <w:r w:rsidRPr="00CA373B">
              <w:rPr>
                <w:bCs/>
                <w:color w:val="000000"/>
              </w:rPr>
              <w:t xml:space="preserve">, </w:t>
            </w:r>
            <w:proofErr w:type="spellStart"/>
            <w:r w:rsidRPr="00CA373B">
              <w:rPr>
                <w:bCs/>
                <w:color w:val="000000"/>
              </w:rPr>
              <w:t>process</w:t>
            </w:r>
            <w:proofErr w:type="spellEnd"/>
            <w:r w:rsidRPr="00CA373B">
              <w:rPr>
                <w:bCs/>
                <w:color w:val="000000"/>
              </w:rPr>
              <w:t xml:space="preserve"> </w:t>
            </w:r>
            <w:proofErr w:type="spellStart"/>
            <w:r w:rsidRPr="00CA373B">
              <w:rPr>
                <w:bCs/>
                <w:color w:val="000000"/>
              </w:rPr>
              <w:t>or</w:t>
            </w:r>
            <w:proofErr w:type="spellEnd"/>
            <w:r w:rsidRPr="00CA373B">
              <w:rPr>
                <w:bCs/>
                <w:color w:val="000000"/>
              </w:rPr>
              <w:t xml:space="preserve"> </w:t>
            </w:r>
            <w:proofErr w:type="spellStart"/>
            <w:r w:rsidRPr="00CA373B">
              <w:rPr>
                <w:bCs/>
                <w:color w:val="000000"/>
              </w:rPr>
              <w:t>organization</w:t>
            </w:r>
            <w:proofErr w:type="spellEnd"/>
            <w:r w:rsidRPr="00CA373B">
              <w:rPr>
                <w:bCs/>
                <w:color w:val="000000"/>
              </w:rPr>
              <w:t xml:space="preserve">) is more gender </w:t>
            </w:r>
            <w:proofErr w:type="spellStart"/>
            <w:r w:rsidRPr="00CA373B">
              <w:rPr>
                <w:bCs/>
                <w:color w:val="000000"/>
              </w:rPr>
              <w:t>biased</w:t>
            </w:r>
            <w:proofErr w:type="spellEnd"/>
            <w:r w:rsidRPr="00CA373B">
              <w:rPr>
                <w:bCs/>
                <w:color w:val="000000"/>
              </w:rPr>
              <w:t xml:space="preserve">. </w:t>
            </w:r>
            <w:proofErr w:type="spellStart"/>
            <w:r w:rsidRPr="00CA373B">
              <w:rPr>
                <w:bCs/>
                <w:color w:val="000000"/>
              </w:rPr>
              <w:t>We</w:t>
            </w:r>
            <w:proofErr w:type="spellEnd"/>
            <w:r w:rsidRPr="00CA373B">
              <w:rPr>
                <w:bCs/>
                <w:color w:val="000000"/>
              </w:rPr>
              <w:t xml:space="preserve"> </w:t>
            </w:r>
            <w:proofErr w:type="spellStart"/>
            <w:r w:rsidRPr="00CA373B">
              <w:rPr>
                <w:bCs/>
                <w:color w:val="000000"/>
              </w:rPr>
              <w:t>can</w:t>
            </w:r>
            <w:proofErr w:type="spellEnd"/>
            <w:r w:rsidRPr="00CA373B">
              <w:rPr>
                <w:bCs/>
                <w:color w:val="000000"/>
              </w:rPr>
              <w:t xml:space="preserve"> link </w:t>
            </w:r>
            <w:proofErr w:type="spellStart"/>
            <w:r w:rsidRPr="00CA373B">
              <w:rPr>
                <w:bCs/>
                <w:color w:val="000000"/>
              </w:rPr>
              <w:t>the</w:t>
            </w:r>
            <w:proofErr w:type="spellEnd"/>
            <w:r w:rsidRPr="00CA373B">
              <w:rPr>
                <w:bCs/>
                <w:color w:val="000000"/>
              </w:rPr>
              <w:t xml:space="preserve"> CIS </w:t>
            </w:r>
            <w:proofErr w:type="spellStart"/>
            <w:r w:rsidRPr="00CA373B">
              <w:rPr>
                <w:bCs/>
                <w:color w:val="000000"/>
              </w:rPr>
              <w:t>data</w:t>
            </w:r>
            <w:proofErr w:type="spellEnd"/>
            <w:r w:rsidRPr="00CA373B">
              <w:rPr>
                <w:bCs/>
                <w:color w:val="000000"/>
              </w:rPr>
              <w:t xml:space="preserve"> </w:t>
            </w:r>
            <w:proofErr w:type="spellStart"/>
            <w:r w:rsidRPr="00CA373B">
              <w:rPr>
                <w:bCs/>
                <w:color w:val="000000"/>
              </w:rPr>
              <w:t>to</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Structure</w:t>
            </w:r>
            <w:proofErr w:type="spellEnd"/>
            <w:r w:rsidRPr="00CA373B">
              <w:rPr>
                <w:bCs/>
                <w:color w:val="000000"/>
              </w:rPr>
              <w:t xml:space="preserve"> of </w:t>
            </w:r>
            <w:proofErr w:type="spellStart"/>
            <w:r w:rsidRPr="00CA373B">
              <w:rPr>
                <w:bCs/>
                <w:color w:val="000000"/>
              </w:rPr>
              <w:t>Earning</w:t>
            </w:r>
            <w:proofErr w:type="spellEnd"/>
            <w:r w:rsidRPr="00CA373B">
              <w:rPr>
                <w:bCs/>
                <w:color w:val="000000"/>
              </w:rPr>
              <w:t xml:space="preserve"> </w:t>
            </w:r>
            <w:proofErr w:type="spellStart"/>
            <w:r w:rsidRPr="00CA373B">
              <w:rPr>
                <w:bCs/>
                <w:color w:val="000000"/>
              </w:rPr>
              <w:t>survey</w:t>
            </w:r>
            <w:proofErr w:type="spellEnd"/>
            <w:r w:rsidRPr="00CA373B">
              <w:rPr>
                <w:bCs/>
                <w:color w:val="000000"/>
              </w:rPr>
              <w:t xml:space="preserve"> in Hungary, </w:t>
            </w:r>
            <w:proofErr w:type="spellStart"/>
            <w:r w:rsidRPr="00CA373B">
              <w:rPr>
                <w:bCs/>
                <w:color w:val="000000"/>
              </w:rPr>
              <w:t>that</w:t>
            </w:r>
            <w:proofErr w:type="spellEnd"/>
            <w:r w:rsidRPr="00CA373B">
              <w:rPr>
                <w:bCs/>
                <w:color w:val="000000"/>
              </w:rPr>
              <w:t xml:space="preserve"> is a </w:t>
            </w:r>
            <w:proofErr w:type="spellStart"/>
            <w:r w:rsidRPr="00CA373B">
              <w:rPr>
                <w:bCs/>
                <w:color w:val="000000"/>
              </w:rPr>
              <w:t>repeated</w:t>
            </w:r>
            <w:proofErr w:type="spellEnd"/>
            <w:r w:rsidRPr="00CA373B">
              <w:rPr>
                <w:bCs/>
                <w:color w:val="000000"/>
              </w:rPr>
              <w:t xml:space="preserve"> </w:t>
            </w:r>
            <w:proofErr w:type="spellStart"/>
            <w:r w:rsidRPr="00CA373B">
              <w:rPr>
                <w:bCs/>
                <w:color w:val="000000"/>
              </w:rPr>
              <w:t>cross</w:t>
            </w:r>
            <w:proofErr w:type="spellEnd"/>
            <w:r w:rsidRPr="00CA373B">
              <w:rPr>
                <w:bCs/>
                <w:color w:val="000000"/>
              </w:rPr>
              <w:t xml:space="preserve"> </w:t>
            </w:r>
            <w:proofErr w:type="spellStart"/>
            <w:r w:rsidRPr="00CA373B">
              <w:rPr>
                <w:bCs/>
                <w:color w:val="000000"/>
              </w:rPr>
              <w:t>sectional</w:t>
            </w:r>
            <w:proofErr w:type="spellEnd"/>
            <w:r w:rsidRPr="00CA373B">
              <w:rPr>
                <w:bCs/>
                <w:color w:val="000000"/>
              </w:rPr>
              <w:t xml:space="preserve"> </w:t>
            </w:r>
            <w:proofErr w:type="spellStart"/>
            <w:r w:rsidRPr="00CA373B">
              <w:rPr>
                <w:bCs/>
                <w:color w:val="000000"/>
              </w:rPr>
              <w:t>employer-employee</w:t>
            </w:r>
            <w:proofErr w:type="spellEnd"/>
            <w:r w:rsidRPr="00CA373B">
              <w:rPr>
                <w:bCs/>
                <w:color w:val="000000"/>
              </w:rPr>
              <w:t xml:space="preserve"> </w:t>
            </w:r>
            <w:proofErr w:type="spellStart"/>
            <w:r w:rsidRPr="00CA373B">
              <w:rPr>
                <w:bCs/>
                <w:color w:val="000000"/>
              </w:rPr>
              <w:t>data</w:t>
            </w:r>
            <w:proofErr w:type="spellEnd"/>
            <w:r w:rsidRPr="00CA373B">
              <w:rPr>
                <w:bCs/>
                <w:color w:val="000000"/>
              </w:rPr>
              <w:t xml:space="preserve">. </w:t>
            </w:r>
            <w:proofErr w:type="spellStart"/>
            <w:r w:rsidRPr="00CA373B">
              <w:rPr>
                <w:bCs/>
                <w:color w:val="000000"/>
              </w:rPr>
              <w:t>It</w:t>
            </w:r>
            <w:proofErr w:type="spellEnd"/>
            <w:r w:rsidRPr="00CA373B">
              <w:rPr>
                <w:bCs/>
                <w:color w:val="000000"/>
              </w:rPr>
              <w:t xml:space="preserve"> </w:t>
            </w:r>
            <w:proofErr w:type="spellStart"/>
            <w:r w:rsidRPr="00CA373B">
              <w:rPr>
                <w:bCs/>
                <w:color w:val="000000"/>
              </w:rPr>
              <w:t>allows</w:t>
            </w:r>
            <w:proofErr w:type="spellEnd"/>
            <w:r w:rsidRPr="00CA373B">
              <w:rPr>
                <w:bCs/>
                <w:color w:val="000000"/>
              </w:rPr>
              <w:t xml:space="preserve"> </w:t>
            </w:r>
            <w:proofErr w:type="spellStart"/>
            <w:r w:rsidRPr="00CA373B">
              <w:rPr>
                <w:bCs/>
                <w:color w:val="000000"/>
              </w:rPr>
              <w:t>us</w:t>
            </w:r>
            <w:proofErr w:type="spellEnd"/>
            <w:r w:rsidRPr="00CA373B">
              <w:rPr>
                <w:bCs/>
                <w:color w:val="000000"/>
              </w:rPr>
              <w:t xml:space="preserve"> </w:t>
            </w:r>
            <w:proofErr w:type="spellStart"/>
            <w:r w:rsidRPr="00CA373B">
              <w:rPr>
                <w:bCs/>
                <w:color w:val="000000"/>
              </w:rPr>
              <w:t>to</w:t>
            </w:r>
            <w:proofErr w:type="spellEnd"/>
            <w:r w:rsidRPr="00CA373B">
              <w:rPr>
                <w:bCs/>
                <w:color w:val="000000"/>
              </w:rPr>
              <w:t xml:space="preserve"> </w:t>
            </w:r>
            <w:proofErr w:type="spellStart"/>
            <w:r w:rsidRPr="00CA373B">
              <w:rPr>
                <w:bCs/>
                <w:color w:val="000000"/>
              </w:rPr>
              <w:t>control</w:t>
            </w:r>
            <w:proofErr w:type="spellEnd"/>
            <w:r w:rsidRPr="00CA373B">
              <w:rPr>
                <w:bCs/>
                <w:color w:val="000000"/>
              </w:rPr>
              <w:t xml:space="preserve"> </w:t>
            </w:r>
            <w:proofErr w:type="spellStart"/>
            <w:r w:rsidRPr="00CA373B">
              <w:rPr>
                <w:bCs/>
                <w:color w:val="000000"/>
              </w:rPr>
              <w:t>for</w:t>
            </w:r>
            <w:proofErr w:type="spellEnd"/>
            <w:r w:rsidRPr="00CA373B">
              <w:rPr>
                <w:bCs/>
                <w:color w:val="000000"/>
              </w:rPr>
              <w:t xml:space="preserve"> a </w:t>
            </w:r>
            <w:proofErr w:type="spellStart"/>
            <w:r w:rsidRPr="00CA373B">
              <w:rPr>
                <w:bCs/>
                <w:color w:val="000000"/>
              </w:rPr>
              <w:t>rich</w:t>
            </w:r>
            <w:proofErr w:type="spellEnd"/>
            <w:r w:rsidRPr="00CA373B">
              <w:rPr>
                <w:bCs/>
                <w:color w:val="000000"/>
              </w:rPr>
              <w:t xml:space="preserve"> </w:t>
            </w:r>
            <w:proofErr w:type="spellStart"/>
            <w:r w:rsidRPr="00CA373B">
              <w:rPr>
                <w:bCs/>
                <w:color w:val="000000"/>
              </w:rPr>
              <w:t>set</w:t>
            </w:r>
            <w:proofErr w:type="spellEnd"/>
            <w:r w:rsidRPr="00CA373B">
              <w:rPr>
                <w:bCs/>
                <w:color w:val="000000"/>
              </w:rPr>
              <w:t xml:space="preserve"> of </w:t>
            </w:r>
            <w:proofErr w:type="spellStart"/>
            <w:r w:rsidRPr="00CA373B">
              <w:rPr>
                <w:bCs/>
                <w:color w:val="000000"/>
              </w:rPr>
              <w:t>worker</w:t>
            </w:r>
            <w:proofErr w:type="spellEnd"/>
            <w:r w:rsidRPr="00CA373B">
              <w:rPr>
                <w:bCs/>
                <w:color w:val="000000"/>
              </w:rPr>
              <w:t xml:space="preserve"> </w:t>
            </w:r>
            <w:proofErr w:type="spellStart"/>
            <w:r w:rsidRPr="00CA373B">
              <w:rPr>
                <w:bCs/>
                <w:color w:val="000000"/>
              </w:rPr>
              <w:t>characteristics</w:t>
            </w:r>
            <w:proofErr w:type="spellEnd"/>
            <w:r w:rsidRPr="00CA373B">
              <w:rPr>
                <w:bCs/>
                <w:color w:val="000000"/>
              </w:rPr>
              <w:t xml:space="preserve"> (</w:t>
            </w:r>
            <w:proofErr w:type="spellStart"/>
            <w:r w:rsidRPr="00CA373B">
              <w:rPr>
                <w:bCs/>
                <w:color w:val="000000"/>
              </w:rPr>
              <w:t>occupation</w:t>
            </w:r>
            <w:proofErr w:type="spellEnd"/>
            <w:r w:rsidRPr="00CA373B">
              <w:rPr>
                <w:bCs/>
                <w:color w:val="000000"/>
              </w:rPr>
              <w:t xml:space="preserve">, </w:t>
            </w:r>
            <w:proofErr w:type="spellStart"/>
            <w:r w:rsidRPr="00CA373B">
              <w:rPr>
                <w:bCs/>
                <w:color w:val="000000"/>
              </w:rPr>
              <w:t>age</w:t>
            </w:r>
            <w:proofErr w:type="spellEnd"/>
            <w:r w:rsidRPr="00CA373B">
              <w:rPr>
                <w:bCs/>
                <w:color w:val="000000"/>
              </w:rPr>
              <w:t xml:space="preserve">, etc.) </w:t>
            </w:r>
            <w:proofErr w:type="spellStart"/>
            <w:r w:rsidRPr="00CA373B">
              <w:rPr>
                <w:bCs/>
                <w:color w:val="000000"/>
              </w:rPr>
              <w:t>to</w:t>
            </w:r>
            <w:proofErr w:type="spellEnd"/>
            <w:r w:rsidRPr="00CA373B">
              <w:rPr>
                <w:bCs/>
                <w:color w:val="000000"/>
              </w:rPr>
              <w:t xml:space="preserve"> </w:t>
            </w:r>
            <w:proofErr w:type="spellStart"/>
            <w:r w:rsidRPr="00CA373B">
              <w:rPr>
                <w:bCs/>
                <w:color w:val="000000"/>
              </w:rPr>
              <w:t>check</w:t>
            </w:r>
            <w:proofErr w:type="spellEnd"/>
            <w:r w:rsidRPr="00CA373B">
              <w:rPr>
                <w:bCs/>
                <w:color w:val="000000"/>
              </w:rPr>
              <w:t xml:space="preserve"> </w:t>
            </w:r>
            <w:proofErr w:type="spellStart"/>
            <w:r w:rsidRPr="00CA373B">
              <w:rPr>
                <w:bCs/>
                <w:color w:val="000000"/>
              </w:rPr>
              <w:t>what</w:t>
            </w:r>
            <w:proofErr w:type="spellEnd"/>
            <w:r w:rsidRPr="00CA373B">
              <w:rPr>
                <w:bCs/>
                <w:color w:val="000000"/>
              </w:rPr>
              <w:t xml:space="preserve"> </w:t>
            </w:r>
            <w:proofErr w:type="spellStart"/>
            <w:r w:rsidRPr="00CA373B">
              <w:rPr>
                <w:bCs/>
                <w:color w:val="000000"/>
              </w:rPr>
              <w:t>drives</w:t>
            </w:r>
            <w:proofErr w:type="spellEnd"/>
            <w:r w:rsidRPr="00CA373B">
              <w:rPr>
                <w:bCs/>
                <w:color w:val="000000"/>
              </w:rPr>
              <w:t xml:space="preserve"> gender </w:t>
            </w:r>
            <w:proofErr w:type="spellStart"/>
            <w:r w:rsidRPr="00CA373B">
              <w:rPr>
                <w:bCs/>
                <w:color w:val="000000"/>
              </w:rPr>
              <w:t>bias</w:t>
            </w:r>
            <w:proofErr w:type="spellEnd"/>
            <w:r w:rsidRPr="00CA373B">
              <w:rPr>
                <w:bCs/>
                <w:color w:val="000000"/>
              </w:rPr>
              <w:t>.</w:t>
            </w:r>
          </w:p>
          <w:p w14:paraId="7BA4A90D" w14:textId="77777777" w:rsidR="00A37F08" w:rsidRPr="00CA373B" w:rsidRDefault="00A37F08" w:rsidP="00A37F08">
            <w:pPr>
              <w:rPr>
                <w:bCs/>
                <w:color w:val="000000"/>
              </w:rPr>
            </w:pPr>
            <w:r w:rsidRPr="00CA373B">
              <w:rPr>
                <w:bCs/>
                <w:color w:val="000000"/>
              </w:rPr>
              <w:t xml:space="preserve">The </w:t>
            </w:r>
            <w:proofErr w:type="spellStart"/>
            <w:r w:rsidRPr="00CA373B">
              <w:rPr>
                <w:bCs/>
                <w:color w:val="000000"/>
              </w:rPr>
              <w:t>outcome</w:t>
            </w:r>
            <w:proofErr w:type="spellEnd"/>
            <w:r w:rsidRPr="00CA373B">
              <w:rPr>
                <w:bCs/>
                <w:color w:val="000000"/>
              </w:rPr>
              <w:t xml:space="preserve"> of </w:t>
            </w:r>
            <w:proofErr w:type="spellStart"/>
            <w:r w:rsidRPr="00CA373B">
              <w:rPr>
                <w:bCs/>
                <w:color w:val="000000"/>
              </w:rPr>
              <w:t>the</w:t>
            </w:r>
            <w:proofErr w:type="spellEnd"/>
            <w:r w:rsidRPr="00CA373B">
              <w:rPr>
                <w:bCs/>
                <w:color w:val="000000"/>
              </w:rPr>
              <w:t xml:space="preserve"> project has policy </w:t>
            </w:r>
            <w:proofErr w:type="spellStart"/>
            <w:r w:rsidRPr="00CA373B">
              <w:rPr>
                <w:bCs/>
                <w:color w:val="000000"/>
              </w:rPr>
              <w:t>relevance</w:t>
            </w:r>
            <w:proofErr w:type="spellEnd"/>
            <w:r w:rsidRPr="00CA373B">
              <w:rPr>
                <w:bCs/>
                <w:color w:val="000000"/>
              </w:rPr>
              <w:t xml:space="preserve">, </w:t>
            </w:r>
            <w:proofErr w:type="spellStart"/>
            <w:r w:rsidRPr="00CA373B">
              <w:rPr>
                <w:bCs/>
                <w:color w:val="000000"/>
              </w:rPr>
              <w:t>it</w:t>
            </w:r>
            <w:proofErr w:type="spellEnd"/>
            <w:r w:rsidRPr="00CA373B">
              <w:rPr>
                <w:bCs/>
                <w:color w:val="000000"/>
              </w:rPr>
              <w:t xml:space="preserve"> </w:t>
            </w:r>
            <w:proofErr w:type="spellStart"/>
            <w:r w:rsidRPr="00CA373B">
              <w:rPr>
                <w:bCs/>
                <w:color w:val="000000"/>
              </w:rPr>
              <w:t>could</w:t>
            </w:r>
            <w:proofErr w:type="spellEnd"/>
            <w:r w:rsidRPr="00CA373B">
              <w:rPr>
                <w:bCs/>
                <w:color w:val="000000"/>
              </w:rPr>
              <w:t xml:space="preserve"> </w:t>
            </w:r>
            <w:proofErr w:type="spellStart"/>
            <w:r w:rsidRPr="00CA373B">
              <w:rPr>
                <w:bCs/>
                <w:color w:val="000000"/>
              </w:rPr>
              <w:t>help</w:t>
            </w:r>
            <w:proofErr w:type="spellEnd"/>
            <w:r w:rsidRPr="00CA373B">
              <w:rPr>
                <w:bCs/>
                <w:color w:val="000000"/>
              </w:rPr>
              <w:t xml:space="preserve"> decision-</w:t>
            </w:r>
            <w:proofErr w:type="spellStart"/>
            <w:r w:rsidRPr="00CA373B">
              <w:rPr>
                <w:bCs/>
                <w:color w:val="000000"/>
              </w:rPr>
              <w:t>makers</w:t>
            </w:r>
            <w:proofErr w:type="spellEnd"/>
            <w:r w:rsidRPr="00CA373B">
              <w:rPr>
                <w:bCs/>
                <w:color w:val="000000"/>
              </w:rPr>
              <w:t xml:space="preserve"> </w:t>
            </w:r>
            <w:proofErr w:type="spellStart"/>
            <w:r w:rsidRPr="00CA373B">
              <w:rPr>
                <w:bCs/>
                <w:color w:val="000000"/>
              </w:rPr>
              <w:t>to</w:t>
            </w:r>
            <w:proofErr w:type="spellEnd"/>
            <w:r w:rsidRPr="00CA373B">
              <w:rPr>
                <w:bCs/>
                <w:color w:val="000000"/>
              </w:rPr>
              <w:t xml:space="preserve"> </w:t>
            </w:r>
            <w:proofErr w:type="spellStart"/>
            <w:r w:rsidRPr="00CA373B">
              <w:rPr>
                <w:bCs/>
                <w:color w:val="000000"/>
              </w:rPr>
              <w:t>better</w:t>
            </w:r>
            <w:proofErr w:type="spellEnd"/>
            <w:r w:rsidRPr="00CA373B">
              <w:rPr>
                <w:bCs/>
                <w:color w:val="000000"/>
              </w:rPr>
              <w:t xml:space="preserve"> </w:t>
            </w:r>
            <w:proofErr w:type="spellStart"/>
            <w:r w:rsidRPr="00CA373B">
              <w:rPr>
                <w:bCs/>
                <w:color w:val="000000"/>
              </w:rPr>
              <w:t>understand</w:t>
            </w:r>
            <w:proofErr w:type="spellEnd"/>
            <w:r w:rsidRPr="00CA373B">
              <w:rPr>
                <w:bCs/>
                <w:color w:val="000000"/>
              </w:rPr>
              <w:t xml:space="preserve"> </w:t>
            </w:r>
            <w:proofErr w:type="spellStart"/>
            <w:r w:rsidRPr="00CA373B">
              <w:rPr>
                <w:bCs/>
                <w:color w:val="000000"/>
              </w:rPr>
              <w:t>how</w:t>
            </w:r>
            <w:proofErr w:type="spellEnd"/>
            <w:r w:rsidRPr="00CA373B">
              <w:rPr>
                <w:bCs/>
                <w:color w:val="000000"/>
              </w:rPr>
              <w:t xml:space="preserve"> </w:t>
            </w:r>
            <w:proofErr w:type="spellStart"/>
            <w:r w:rsidRPr="00CA373B">
              <w:rPr>
                <w:bCs/>
                <w:color w:val="000000"/>
              </w:rPr>
              <w:t>the</w:t>
            </w:r>
            <w:proofErr w:type="spellEnd"/>
            <w:r w:rsidRPr="00CA373B">
              <w:rPr>
                <w:bCs/>
                <w:color w:val="000000"/>
              </w:rPr>
              <w:t xml:space="preserve"> labor market </w:t>
            </w:r>
            <w:proofErr w:type="spellStart"/>
            <w:r w:rsidRPr="00CA373B">
              <w:rPr>
                <w:bCs/>
                <w:color w:val="000000"/>
              </w:rPr>
              <w:t>will</w:t>
            </w:r>
            <w:proofErr w:type="spellEnd"/>
            <w:r w:rsidRPr="00CA373B">
              <w:rPr>
                <w:bCs/>
                <w:color w:val="000000"/>
              </w:rPr>
              <w:t xml:space="preserve"> </w:t>
            </w:r>
            <w:proofErr w:type="spellStart"/>
            <w:r w:rsidRPr="00CA373B">
              <w:rPr>
                <w:bCs/>
                <w:color w:val="000000"/>
              </w:rPr>
              <w:t>change</w:t>
            </w:r>
            <w:proofErr w:type="spellEnd"/>
            <w:r w:rsidRPr="00CA373B">
              <w:rPr>
                <w:bCs/>
                <w:color w:val="000000"/>
              </w:rPr>
              <w:t xml:space="preserve"> in </w:t>
            </w:r>
            <w:proofErr w:type="spellStart"/>
            <w:r w:rsidRPr="00CA373B">
              <w:rPr>
                <w:bCs/>
                <w:color w:val="000000"/>
              </w:rPr>
              <w:t>the</w:t>
            </w:r>
            <w:proofErr w:type="spellEnd"/>
            <w:r w:rsidRPr="00CA373B">
              <w:rPr>
                <w:bCs/>
                <w:color w:val="000000"/>
              </w:rPr>
              <w:t xml:space="preserve"> </w:t>
            </w:r>
            <w:proofErr w:type="spellStart"/>
            <w:r w:rsidRPr="00CA373B">
              <w:rPr>
                <w:bCs/>
                <w:color w:val="000000"/>
              </w:rPr>
              <w:t>near</w:t>
            </w:r>
            <w:proofErr w:type="spellEnd"/>
            <w:r w:rsidRPr="00CA373B">
              <w:rPr>
                <w:bCs/>
                <w:color w:val="000000"/>
              </w:rPr>
              <w:t xml:space="preserve"> </w:t>
            </w:r>
            <w:proofErr w:type="spellStart"/>
            <w:r w:rsidRPr="00CA373B">
              <w:rPr>
                <w:bCs/>
                <w:color w:val="000000"/>
              </w:rPr>
              <w:t>future</w:t>
            </w:r>
            <w:proofErr w:type="spellEnd"/>
            <w:r w:rsidRPr="00CA373B">
              <w:rPr>
                <w:bCs/>
                <w:color w:val="000000"/>
              </w:rPr>
              <w:t xml:space="preserve"> </w:t>
            </w:r>
            <w:proofErr w:type="spellStart"/>
            <w:r w:rsidRPr="00CA373B">
              <w:rPr>
                <w:bCs/>
                <w:color w:val="000000"/>
              </w:rPr>
              <w:t>due</w:t>
            </w:r>
            <w:proofErr w:type="spellEnd"/>
            <w:r w:rsidRPr="00CA373B">
              <w:rPr>
                <w:bCs/>
                <w:color w:val="000000"/>
              </w:rPr>
              <w:t xml:space="preserve"> </w:t>
            </w:r>
            <w:proofErr w:type="spellStart"/>
            <w:r w:rsidRPr="00CA373B">
              <w:rPr>
                <w:bCs/>
                <w:color w:val="000000"/>
              </w:rPr>
              <w:t>to</w:t>
            </w:r>
            <w:proofErr w:type="spellEnd"/>
            <w:r w:rsidRPr="00CA373B">
              <w:rPr>
                <w:bCs/>
                <w:color w:val="000000"/>
              </w:rPr>
              <w:t xml:space="preserve"> </w:t>
            </w:r>
            <w:proofErr w:type="spellStart"/>
            <w:r w:rsidRPr="00CA373B">
              <w:rPr>
                <w:bCs/>
                <w:color w:val="000000"/>
              </w:rPr>
              <w:t>automatization</w:t>
            </w:r>
            <w:proofErr w:type="spellEnd"/>
            <w:r w:rsidRPr="00CA373B">
              <w:rPr>
                <w:bCs/>
                <w:color w:val="000000"/>
              </w:rPr>
              <w:t xml:space="preserve">, and </w:t>
            </w:r>
            <w:proofErr w:type="spellStart"/>
            <w:r w:rsidRPr="00CA373B">
              <w:rPr>
                <w:bCs/>
                <w:color w:val="000000"/>
              </w:rPr>
              <w:t>how</w:t>
            </w:r>
            <w:proofErr w:type="spellEnd"/>
            <w:r w:rsidRPr="00CA373B">
              <w:rPr>
                <w:bCs/>
                <w:color w:val="000000"/>
              </w:rPr>
              <w:t xml:space="preserve"> </w:t>
            </w:r>
            <w:proofErr w:type="spellStart"/>
            <w:r w:rsidRPr="00CA373B">
              <w:rPr>
                <w:bCs/>
                <w:color w:val="000000"/>
              </w:rPr>
              <w:t>will</w:t>
            </w:r>
            <w:proofErr w:type="spellEnd"/>
            <w:r w:rsidRPr="00CA373B">
              <w:rPr>
                <w:bCs/>
                <w:color w:val="000000"/>
              </w:rPr>
              <w:t xml:space="preserve"> </w:t>
            </w:r>
            <w:proofErr w:type="spellStart"/>
            <w:r w:rsidRPr="00CA373B">
              <w:rPr>
                <w:bCs/>
                <w:color w:val="000000"/>
              </w:rPr>
              <w:t>it</w:t>
            </w:r>
            <w:proofErr w:type="spellEnd"/>
            <w:r w:rsidRPr="00CA373B">
              <w:rPr>
                <w:bCs/>
                <w:color w:val="000000"/>
              </w:rPr>
              <w:t xml:space="preserve"> </w:t>
            </w:r>
            <w:proofErr w:type="spellStart"/>
            <w:r w:rsidRPr="00CA373B">
              <w:rPr>
                <w:bCs/>
                <w:color w:val="000000"/>
              </w:rPr>
              <w:t>affect</w:t>
            </w:r>
            <w:proofErr w:type="spellEnd"/>
            <w:r w:rsidRPr="00CA373B">
              <w:rPr>
                <w:bCs/>
                <w:color w:val="000000"/>
              </w:rPr>
              <w:t xml:space="preserve"> </w:t>
            </w:r>
            <w:proofErr w:type="spellStart"/>
            <w:r w:rsidRPr="00CA373B">
              <w:rPr>
                <w:bCs/>
                <w:color w:val="000000"/>
              </w:rPr>
              <w:t>female</w:t>
            </w:r>
            <w:proofErr w:type="spellEnd"/>
            <w:r w:rsidRPr="00CA373B">
              <w:rPr>
                <w:bCs/>
                <w:color w:val="000000"/>
              </w:rPr>
              <w:t xml:space="preserve"> </w:t>
            </w:r>
            <w:proofErr w:type="spellStart"/>
            <w:r w:rsidRPr="00CA373B">
              <w:rPr>
                <w:bCs/>
                <w:color w:val="000000"/>
              </w:rPr>
              <w:t>workers</w:t>
            </w:r>
            <w:proofErr w:type="spellEnd"/>
            <w:r w:rsidRPr="00CA373B">
              <w:rPr>
                <w:bCs/>
                <w:color w:val="000000"/>
              </w:rPr>
              <w:t xml:space="preserve">.  </w:t>
            </w:r>
          </w:p>
          <w:p w14:paraId="76F65AFE" w14:textId="77777777" w:rsidR="00A37F08" w:rsidRPr="00CA373B" w:rsidRDefault="00A37F08" w:rsidP="00A37F08">
            <w:pPr>
              <w:rPr>
                <w:bCs/>
                <w:color w:val="000000"/>
              </w:rPr>
            </w:pPr>
          </w:p>
        </w:tc>
      </w:tr>
      <w:tr w:rsidR="00A37F08" w:rsidRPr="004318A5" w14:paraId="4C6FF755"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0043848D"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940D36A" w14:textId="77777777" w:rsidR="00742014" w:rsidRDefault="00A37F08" w:rsidP="00692A13">
            <w:pPr>
              <w:rPr>
                <w:color w:val="000000"/>
              </w:rPr>
            </w:pPr>
            <w:r w:rsidRPr="00CA373B">
              <w:rPr>
                <w:color w:val="000000"/>
              </w:rPr>
              <w:t xml:space="preserve">Tóth Csaba, </w:t>
            </w:r>
          </w:p>
          <w:p w14:paraId="06FB5A36" w14:textId="77777777" w:rsidR="00742014" w:rsidRDefault="00A37F08" w:rsidP="00692A13">
            <w:pPr>
              <w:rPr>
                <w:color w:val="000000"/>
              </w:rPr>
            </w:pPr>
            <w:proofErr w:type="spellStart"/>
            <w:r w:rsidRPr="00CA373B">
              <w:rPr>
                <w:color w:val="000000"/>
              </w:rPr>
              <w:t>Uzzoli</w:t>
            </w:r>
            <w:proofErr w:type="spellEnd"/>
            <w:r w:rsidRPr="00CA373B">
              <w:rPr>
                <w:color w:val="000000"/>
              </w:rPr>
              <w:t xml:space="preserve"> Annamária, </w:t>
            </w:r>
          </w:p>
          <w:p w14:paraId="73C07D2A" w14:textId="77777777" w:rsidR="00A37F08" w:rsidRPr="00CA373B" w:rsidRDefault="00A37F08" w:rsidP="00692A13">
            <w:pPr>
              <w:rPr>
                <w:color w:val="000000"/>
              </w:rPr>
            </w:pPr>
            <w:r w:rsidRPr="00CA373B">
              <w:rPr>
                <w:color w:val="000000"/>
              </w:rPr>
              <w:t>Páger Balázs</w:t>
            </w:r>
          </w:p>
          <w:p w14:paraId="3A8EB343" w14:textId="77777777" w:rsidR="00A37F08" w:rsidRPr="00CA373B" w:rsidRDefault="00A37F08" w:rsidP="00692A13">
            <w:pPr>
              <w:rPr>
                <w:color w:val="000000"/>
              </w:rPr>
            </w:pPr>
          </w:p>
        </w:tc>
        <w:tc>
          <w:tcPr>
            <w:tcW w:w="1896" w:type="dxa"/>
            <w:tcBorders>
              <w:top w:val="single" w:sz="4" w:space="0" w:color="auto"/>
              <w:left w:val="nil"/>
              <w:bottom w:val="single" w:sz="4" w:space="0" w:color="auto"/>
              <w:right w:val="single" w:sz="4" w:space="0" w:color="auto"/>
            </w:tcBorders>
            <w:vAlign w:val="center"/>
          </w:tcPr>
          <w:p w14:paraId="0F7FE6B0" w14:textId="77777777" w:rsidR="00A37F08" w:rsidRPr="00CA373B" w:rsidRDefault="00A37F08" w:rsidP="00A37F08">
            <w:pPr>
              <w:jc w:val="center"/>
              <w:rPr>
                <w:color w:val="000000"/>
              </w:rPr>
            </w:pPr>
            <w:r w:rsidRPr="00CA373B">
              <w:rPr>
                <w:color w:val="000000"/>
              </w:rPr>
              <w:t xml:space="preserve">A COVID-19 miatti halálozás járási különbségeinek </w:t>
            </w:r>
            <w:proofErr w:type="spellStart"/>
            <w:r w:rsidRPr="00CA373B">
              <w:rPr>
                <w:color w:val="000000"/>
              </w:rPr>
              <w:t>szocioökonómiai</w:t>
            </w:r>
            <w:proofErr w:type="spellEnd"/>
            <w:r w:rsidRPr="00CA373B">
              <w:rPr>
                <w:color w:val="000000"/>
              </w:rPr>
              <w:t xml:space="preserve"> </w:t>
            </w:r>
            <w:proofErr w:type="spellStart"/>
            <w:r w:rsidRPr="00CA373B">
              <w:rPr>
                <w:color w:val="000000"/>
              </w:rPr>
              <w:t>magyará-zata</w:t>
            </w:r>
            <w:proofErr w:type="spellEnd"/>
            <w:r w:rsidRPr="00CA373B">
              <w:rPr>
                <w:color w:val="000000"/>
              </w:rPr>
              <w:t xml:space="preserve"> Magyarországon</w:t>
            </w:r>
          </w:p>
          <w:p w14:paraId="38C19D25" w14:textId="77777777" w:rsidR="00A37F08" w:rsidRPr="00CA373B" w:rsidRDefault="00A37F08" w:rsidP="00A37F08">
            <w:pPr>
              <w:jc w:val="center"/>
              <w:rPr>
                <w:bCs/>
                <w:color w:val="000000"/>
              </w:rPr>
            </w:pPr>
          </w:p>
        </w:tc>
        <w:tc>
          <w:tcPr>
            <w:tcW w:w="6026" w:type="dxa"/>
            <w:tcBorders>
              <w:top w:val="single" w:sz="4" w:space="0" w:color="auto"/>
              <w:left w:val="nil"/>
              <w:bottom w:val="single" w:sz="4" w:space="0" w:color="auto"/>
              <w:right w:val="single" w:sz="4" w:space="0" w:color="auto"/>
            </w:tcBorders>
            <w:vAlign w:val="center"/>
          </w:tcPr>
          <w:p w14:paraId="76B6588C" w14:textId="77777777" w:rsidR="00A37F08" w:rsidRPr="00CA373B" w:rsidRDefault="00A37F08" w:rsidP="00A37F08">
            <w:pPr>
              <w:rPr>
                <w:bCs/>
                <w:color w:val="000000"/>
              </w:rPr>
            </w:pPr>
            <w:r w:rsidRPr="00CA373B">
              <w:t xml:space="preserve">A magyarországi Covid-halálozás területi mintázatának vizsgálata járási szinten külön és együtt is vizsgálva a 2020-as és a 2021-es évet. A lehetséges magyarázó tényezők több dimenziót érintenek: demográfiai helyzet, egészségügyi infrastruktúra, egészségi állapot, társadalmi-gazdasági háttér, fertőzés és </w:t>
            </w:r>
            <w:proofErr w:type="spellStart"/>
            <w:r w:rsidRPr="00CA373B">
              <w:t>oltottság</w:t>
            </w:r>
            <w:proofErr w:type="spellEnd"/>
            <w:r w:rsidRPr="00CA373B">
              <w:t>.</w:t>
            </w:r>
          </w:p>
        </w:tc>
      </w:tr>
      <w:tr w:rsidR="00A37F08" w:rsidRPr="004318A5" w14:paraId="51DA3BAA"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7E70571C"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6CAC834" w14:textId="77777777" w:rsidR="00A37F08" w:rsidRPr="00CA373B" w:rsidRDefault="00A37F08" w:rsidP="00692A13">
            <w:pPr>
              <w:rPr>
                <w:color w:val="000000"/>
              </w:rPr>
            </w:pPr>
            <w:r w:rsidRPr="00CA373B">
              <w:rPr>
                <w:color w:val="000000"/>
              </w:rPr>
              <w:t xml:space="preserve">Köllő János, </w:t>
            </w:r>
          </w:p>
          <w:p w14:paraId="1C6F569F" w14:textId="77777777" w:rsidR="00A37F08" w:rsidRPr="00CA373B" w:rsidRDefault="00A37F08" w:rsidP="00692A13">
            <w:pPr>
              <w:rPr>
                <w:color w:val="000000"/>
              </w:rPr>
            </w:pPr>
            <w:r w:rsidRPr="00CA373B">
              <w:rPr>
                <w:color w:val="000000"/>
              </w:rPr>
              <w:t>Vámos Tamás</w:t>
            </w:r>
          </w:p>
        </w:tc>
        <w:tc>
          <w:tcPr>
            <w:tcW w:w="1896" w:type="dxa"/>
            <w:tcBorders>
              <w:top w:val="single" w:sz="4" w:space="0" w:color="auto"/>
              <w:left w:val="nil"/>
              <w:bottom w:val="single" w:sz="4" w:space="0" w:color="auto"/>
              <w:right w:val="single" w:sz="4" w:space="0" w:color="auto"/>
            </w:tcBorders>
            <w:vAlign w:val="center"/>
          </w:tcPr>
          <w:p w14:paraId="765AE288" w14:textId="77777777" w:rsidR="00A37F08" w:rsidRPr="00CA373B" w:rsidRDefault="00A37F08" w:rsidP="00A37F08">
            <w:pPr>
              <w:jc w:val="center"/>
              <w:rPr>
                <w:color w:val="000000"/>
              </w:rPr>
            </w:pPr>
            <w:r w:rsidRPr="00CA373B">
              <w:rPr>
                <w:color w:val="000000"/>
              </w:rPr>
              <w:t xml:space="preserve">A közmunka program hatásainak vizsgálata a fiatalok körében </w:t>
            </w:r>
          </w:p>
          <w:p w14:paraId="17B17445" w14:textId="77777777" w:rsidR="00A37F08" w:rsidRPr="00CA373B" w:rsidRDefault="00A37F08" w:rsidP="00A37F08">
            <w:pPr>
              <w:jc w:val="center"/>
              <w:rPr>
                <w:bCs/>
                <w:color w:val="000000"/>
              </w:rPr>
            </w:pPr>
          </w:p>
        </w:tc>
        <w:tc>
          <w:tcPr>
            <w:tcW w:w="6026" w:type="dxa"/>
            <w:tcBorders>
              <w:top w:val="single" w:sz="4" w:space="0" w:color="auto"/>
              <w:left w:val="nil"/>
              <w:bottom w:val="single" w:sz="4" w:space="0" w:color="auto"/>
              <w:right w:val="single" w:sz="4" w:space="0" w:color="auto"/>
            </w:tcBorders>
            <w:vAlign w:val="center"/>
          </w:tcPr>
          <w:p w14:paraId="0DC62E19" w14:textId="77777777" w:rsidR="00A37F08" w:rsidRPr="00CA373B" w:rsidRDefault="00A37F08" w:rsidP="00A37F08">
            <w:r w:rsidRPr="00CA373B">
              <w:t xml:space="preserve">A kutatásban ki szeretném használni a tankötelezettség életkorának változását 2012/13-ban mint </w:t>
            </w:r>
            <w:proofErr w:type="spellStart"/>
            <w:r w:rsidRPr="00CA373B">
              <w:t>exogén</w:t>
            </w:r>
            <w:proofErr w:type="spellEnd"/>
            <w:r w:rsidRPr="00CA373B">
              <w:t xml:space="preserve"> változást. Ennek segítségével szeretném becsülni több kimeneti változó alakulását, többek között a munkába lépés valószínűsége, a várható kereset, OKJ-s vagy más képzés megszerzése és egyes egészségi mutatók (mentális és fizikai egészség). </w:t>
            </w:r>
          </w:p>
          <w:p w14:paraId="06E31CF3" w14:textId="77777777" w:rsidR="00A37F08" w:rsidRPr="00CA373B" w:rsidRDefault="00A37F08" w:rsidP="00A37F08">
            <w:pPr>
              <w:rPr>
                <w:bCs/>
                <w:color w:val="000000"/>
              </w:rPr>
            </w:pPr>
            <w:r w:rsidRPr="00CA373B">
              <w:t xml:space="preserve">Továbbá a teljes populáció szintjén </w:t>
            </w:r>
            <w:proofErr w:type="spellStart"/>
            <w:r w:rsidRPr="00CA373B">
              <w:t>matching</w:t>
            </w:r>
            <w:proofErr w:type="spellEnd"/>
            <w:r w:rsidRPr="00CA373B">
              <w:t xml:space="preserve"> eljárást követve is megbecsülném a közmunkaprogram hatásait hasonló kimeneti változókra.</w:t>
            </w:r>
          </w:p>
        </w:tc>
      </w:tr>
      <w:tr w:rsidR="00A37F08" w:rsidRPr="004318A5" w14:paraId="1797CBB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C2FDB19"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2F52EF8" w14:textId="77777777" w:rsidR="00742014" w:rsidRDefault="00A37F08" w:rsidP="00692A13">
            <w:pPr>
              <w:rPr>
                <w:color w:val="000000"/>
              </w:rPr>
            </w:pPr>
            <w:r w:rsidRPr="00CA373B">
              <w:rPr>
                <w:color w:val="000000"/>
              </w:rPr>
              <w:t xml:space="preserve">Carlo </w:t>
            </w:r>
            <w:proofErr w:type="spellStart"/>
            <w:r w:rsidRPr="00CA373B">
              <w:rPr>
                <w:color w:val="000000"/>
              </w:rPr>
              <w:t>Menon</w:t>
            </w:r>
            <w:proofErr w:type="spellEnd"/>
            <w:r w:rsidRPr="00CA373B">
              <w:rPr>
                <w:color w:val="000000"/>
              </w:rPr>
              <w:t xml:space="preserve">, </w:t>
            </w:r>
          </w:p>
          <w:p w14:paraId="63178E3F" w14:textId="77777777" w:rsidR="00A37F08" w:rsidRPr="00CA373B" w:rsidRDefault="00A37F08" w:rsidP="00692A13">
            <w:pPr>
              <w:rPr>
                <w:color w:val="000000"/>
              </w:rPr>
            </w:pPr>
            <w:proofErr w:type="spellStart"/>
            <w:r w:rsidRPr="00CA373B">
              <w:rPr>
                <w:color w:val="000000"/>
              </w:rPr>
              <w:t>Lenka</w:t>
            </w:r>
            <w:proofErr w:type="spellEnd"/>
            <w:r w:rsidRPr="00CA373B">
              <w:rPr>
                <w:color w:val="000000"/>
              </w:rPr>
              <w:t xml:space="preserve"> </w:t>
            </w:r>
            <w:proofErr w:type="spellStart"/>
            <w:r w:rsidRPr="00CA373B">
              <w:rPr>
                <w:color w:val="000000"/>
              </w:rPr>
              <w:t>Wildnerova</w:t>
            </w:r>
            <w:proofErr w:type="spellEnd"/>
          </w:p>
        </w:tc>
        <w:tc>
          <w:tcPr>
            <w:tcW w:w="1896" w:type="dxa"/>
            <w:tcBorders>
              <w:top w:val="single" w:sz="4" w:space="0" w:color="auto"/>
              <w:left w:val="nil"/>
              <w:bottom w:val="single" w:sz="4" w:space="0" w:color="auto"/>
              <w:right w:val="single" w:sz="4" w:space="0" w:color="auto"/>
            </w:tcBorders>
            <w:vAlign w:val="center"/>
          </w:tcPr>
          <w:p w14:paraId="19B902E5" w14:textId="77777777" w:rsidR="00A37F08" w:rsidRPr="00CA373B" w:rsidRDefault="00A37F08" w:rsidP="00A37F08">
            <w:pPr>
              <w:jc w:val="center"/>
              <w:rPr>
                <w:color w:val="000000"/>
              </w:rPr>
            </w:pPr>
            <w:proofErr w:type="spellStart"/>
            <w:r w:rsidRPr="00CA373B">
              <w:rPr>
                <w:color w:val="000000"/>
              </w:rPr>
              <w:t>SMEs</w:t>
            </w:r>
            <w:proofErr w:type="spellEnd"/>
            <w:r w:rsidRPr="00CA373B">
              <w:rPr>
                <w:color w:val="000000"/>
              </w:rPr>
              <w:t xml:space="preserve"> </w:t>
            </w:r>
            <w:proofErr w:type="spellStart"/>
            <w:r w:rsidRPr="00CA373B">
              <w:rPr>
                <w:color w:val="000000"/>
              </w:rPr>
              <w:t>Scaling</w:t>
            </w:r>
            <w:proofErr w:type="spellEnd"/>
            <w:r w:rsidRPr="00CA373B">
              <w:rPr>
                <w:color w:val="000000"/>
              </w:rPr>
              <w:t xml:space="preserve"> </w:t>
            </w:r>
            <w:proofErr w:type="spellStart"/>
            <w:r w:rsidRPr="00CA373B">
              <w:rPr>
                <w:color w:val="000000"/>
              </w:rPr>
              <w:t>up</w:t>
            </w:r>
            <w:proofErr w:type="spellEnd"/>
          </w:p>
          <w:p w14:paraId="69B0D644" w14:textId="77777777" w:rsidR="00A37F08" w:rsidRPr="00CA373B" w:rsidRDefault="00A37F08" w:rsidP="00A37F08">
            <w:pPr>
              <w:jc w:val="center"/>
              <w:rPr>
                <w:bCs/>
                <w:color w:val="000000"/>
              </w:rPr>
            </w:pPr>
          </w:p>
        </w:tc>
        <w:tc>
          <w:tcPr>
            <w:tcW w:w="6026" w:type="dxa"/>
            <w:tcBorders>
              <w:top w:val="single" w:sz="4" w:space="0" w:color="auto"/>
              <w:left w:val="nil"/>
              <w:bottom w:val="single" w:sz="4" w:space="0" w:color="auto"/>
              <w:right w:val="single" w:sz="4" w:space="0" w:color="auto"/>
            </w:tcBorders>
            <w:vAlign w:val="center"/>
          </w:tcPr>
          <w:p w14:paraId="4018EF0E" w14:textId="77777777" w:rsidR="00A37F08" w:rsidRPr="00CA373B" w:rsidRDefault="00A37F08" w:rsidP="00A37F08">
            <w:pPr>
              <w:rPr>
                <w:bCs/>
                <w:color w:val="000000"/>
              </w:rPr>
            </w:pPr>
            <w:r w:rsidRPr="00CA373B">
              <w:rPr>
                <w:lang w:val="en-US"/>
              </w:rPr>
              <w:t xml:space="preserve">The project complements the knowledge developed by statistical agencies and international organizations over time by leveraging confidential firm- and employee-level sources available across European and OECD countries. About one year ago we completed a pilot project based on data from Finland, Italy, Portugal, the Slovak Republic, and Spain, which resulted in the publication </w:t>
            </w:r>
            <w:hyperlink r:id="rId8" w:history="1">
              <w:r w:rsidRPr="00CA373B">
                <w:rPr>
                  <w:lang w:val="en-US"/>
                </w:rPr>
                <w:t>Understanding Firm Growth: Helping SMEs Scale Up</w:t>
              </w:r>
            </w:hyperlink>
            <w:r w:rsidRPr="00CA373B">
              <w:rPr>
                <w:lang w:val="en-US"/>
              </w:rPr>
              <w:t xml:space="preserve">. We are now entering into phase 2 of the project, intending to refine the analysis and collect data for at least 15 countries across the European Union and the OECD. We aim to understand firms’ fast growth – in which type of enterprises it happens, how long it lasts, what the contribution of these fast-growing firms is to the economy, and what the characteristics or growth paths are of the </w:t>
            </w:r>
            <w:proofErr w:type="gramStart"/>
            <w:r w:rsidRPr="00CA373B">
              <w:rPr>
                <w:lang w:val="en-US"/>
              </w:rPr>
              <w:t>fast growing</w:t>
            </w:r>
            <w:proofErr w:type="gramEnd"/>
            <w:r w:rsidRPr="00CA373B">
              <w:rPr>
                <w:lang w:val="en-US"/>
              </w:rPr>
              <w:t xml:space="preserve"> firms.</w:t>
            </w:r>
          </w:p>
        </w:tc>
      </w:tr>
      <w:tr w:rsidR="00A37F08" w:rsidRPr="004318A5" w14:paraId="1EAE8FE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56E3CD0"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611FC689" w14:textId="77777777" w:rsidR="00A37F08" w:rsidRPr="00CA373B" w:rsidRDefault="00A37F08" w:rsidP="00692A13">
            <w:pPr>
              <w:rPr>
                <w:color w:val="000000"/>
              </w:rPr>
            </w:pPr>
            <w:r w:rsidRPr="00CA373B">
              <w:rPr>
                <w:color w:val="000000"/>
              </w:rPr>
              <w:t xml:space="preserve">Molnár Tímea Laura, </w:t>
            </w:r>
          </w:p>
          <w:p w14:paraId="1B1060D8" w14:textId="77777777" w:rsidR="00A37F08" w:rsidRPr="00CA373B" w:rsidRDefault="00A37F08" w:rsidP="00692A13">
            <w:pPr>
              <w:rPr>
                <w:color w:val="000000"/>
              </w:rPr>
            </w:pPr>
            <w:r w:rsidRPr="00CA373B">
              <w:rPr>
                <w:color w:val="000000"/>
              </w:rPr>
              <w:t xml:space="preserve">Hermann Zoltán </w:t>
            </w:r>
          </w:p>
        </w:tc>
        <w:tc>
          <w:tcPr>
            <w:tcW w:w="1896" w:type="dxa"/>
            <w:tcBorders>
              <w:top w:val="single" w:sz="4" w:space="0" w:color="auto"/>
              <w:left w:val="nil"/>
              <w:bottom w:val="single" w:sz="4" w:space="0" w:color="auto"/>
              <w:right w:val="single" w:sz="4" w:space="0" w:color="auto"/>
            </w:tcBorders>
            <w:vAlign w:val="center"/>
          </w:tcPr>
          <w:p w14:paraId="5E600799" w14:textId="77777777" w:rsidR="00A37F08" w:rsidRPr="00CA373B" w:rsidRDefault="00A37F08" w:rsidP="00A37F08">
            <w:pPr>
              <w:jc w:val="center"/>
              <w:rPr>
                <w:color w:val="00000A"/>
              </w:rPr>
            </w:pPr>
            <w:proofErr w:type="spellStart"/>
            <w:r w:rsidRPr="00CA373B">
              <w:rPr>
                <w:color w:val="00000A"/>
              </w:rPr>
              <w:t>Returns</w:t>
            </w:r>
            <w:proofErr w:type="spellEnd"/>
            <w:r w:rsidRPr="00CA373B">
              <w:rPr>
                <w:color w:val="00000A"/>
              </w:rPr>
              <w:t xml:space="preserve"> </w:t>
            </w:r>
            <w:proofErr w:type="spellStart"/>
            <w:r w:rsidRPr="00CA373B">
              <w:rPr>
                <w:color w:val="00000A"/>
              </w:rPr>
              <w:t>to</w:t>
            </w:r>
            <w:proofErr w:type="spellEnd"/>
            <w:r w:rsidRPr="00CA373B">
              <w:rPr>
                <w:color w:val="00000A"/>
              </w:rPr>
              <w:t xml:space="preserve"> </w:t>
            </w:r>
            <w:proofErr w:type="spellStart"/>
            <w:r w:rsidRPr="00CA373B">
              <w:rPr>
                <w:color w:val="00000A"/>
              </w:rPr>
              <w:t>Entry</w:t>
            </w:r>
            <w:proofErr w:type="spellEnd"/>
            <w:r w:rsidRPr="00CA373B">
              <w:rPr>
                <w:color w:val="00000A"/>
              </w:rPr>
              <w:t xml:space="preserve"> </w:t>
            </w:r>
            <w:proofErr w:type="spellStart"/>
            <w:r w:rsidRPr="00CA373B">
              <w:rPr>
                <w:color w:val="00000A"/>
              </w:rPr>
              <w:t>into</w:t>
            </w:r>
            <w:proofErr w:type="spellEnd"/>
            <w:r w:rsidRPr="00CA373B">
              <w:rPr>
                <w:color w:val="00000A"/>
              </w:rPr>
              <w:t xml:space="preserve"> </w:t>
            </w:r>
            <w:proofErr w:type="spellStart"/>
            <w:r w:rsidRPr="00CA373B">
              <w:rPr>
                <w:color w:val="00000A"/>
              </w:rPr>
              <w:t>the</w:t>
            </w:r>
            <w:proofErr w:type="spellEnd"/>
            <w:r w:rsidRPr="00CA373B">
              <w:rPr>
                <w:color w:val="00000A"/>
              </w:rPr>
              <w:t xml:space="preserve"> </w:t>
            </w:r>
            <w:proofErr w:type="spellStart"/>
            <w:r w:rsidRPr="00CA373B">
              <w:rPr>
                <w:color w:val="00000A"/>
              </w:rPr>
              <w:t>Hungarian</w:t>
            </w:r>
            <w:proofErr w:type="spellEnd"/>
            <w:r w:rsidRPr="00CA373B">
              <w:rPr>
                <w:color w:val="00000A"/>
              </w:rPr>
              <w:t xml:space="preserve"> </w:t>
            </w:r>
            <w:proofErr w:type="spellStart"/>
            <w:r w:rsidRPr="00CA373B">
              <w:rPr>
                <w:color w:val="00000A"/>
              </w:rPr>
              <w:t>Formal</w:t>
            </w:r>
            <w:proofErr w:type="spellEnd"/>
            <w:r w:rsidRPr="00CA373B">
              <w:rPr>
                <w:color w:val="00000A"/>
              </w:rPr>
              <w:t xml:space="preserve"> </w:t>
            </w:r>
            <w:proofErr w:type="spellStart"/>
            <w:r w:rsidRPr="00CA373B">
              <w:rPr>
                <w:color w:val="00000A"/>
              </w:rPr>
              <w:t>Educational</w:t>
            </w:r>
            <w:proofErr w:type="spellEnd"/>
            <w:r w:rsidRPr="00CA373B">
              <w:rPr>
                <w:color w:val="00000A"/>
              </w:rPr>
              <w:t xml:space="preserve"> System</w:t>
            </w:r>
          </w:p>
          <w:p w14:paraId="25105D36" w14:textId="77777777" w:rsidR="00A37F08" w:rsidRPr="00CA373B" w:rsidRDefault="00A37F08" w:rsidP="00A37F08">
            <w:pPr>
              <w:jc w:val="center"/>
              <w:rPr>
                <w:color w:val="000000"/>
              </w:rPr>
            </w:pPr>
          </w:p>
        </w:tc>
        <w:tc>
          <w:tcPr>
            <w:tcW w:w="6026" w:type="dxa"/>
            <w:tcBorders>
              <w:top w:val="single" w:sz="4" w:space="0" w:color="auto"/>
              <w:left w:val="nil"/>
              <w:bottom w:val="single" w:sz="4" w:space="0" w:color="auto"/>
              <w:right w:val="single" w:sz="4" w:space="0" w:color="auto"/>
            </w:tcBorders>
            <w:vAlign w:val="center"/>
          </w:tcPr>
          <w:p w14:paraId="7FD4B848" w14:textId="77777777" w:rsidR="00A37F08" w:rsidRPr="00CA373B" w:rsidRDefault="00A37F08" w:rsidP="00A37F08">
            <w:pPr>
              <w:rPr>
                <w:lang w:val="en-US"/>
              </w:rPr>
            </w:pPr>
            <w:r w:rsidRPr="00CA373B">
              <w:rPr>
                <w:lang w:val="en-US"/>
              </w:rPr>
              <w:t xml:space="preserve">In Hungary, there are two main practices to postponing school entry from age 6 to 7: one is compliance with the school enrollment cutoff date of May 31st, the other is the practice of postponing an age-eligible, but potentially non-school-ready child's school entry—called academic redshirting. In this paper, I measure the causal impact of postponed school entry in the form of academic redshirting, using Hungarian administrative data for years 2008-2017. For identification, I exploit a discontinuity point in month of birth in an instrumental variable framework. The main institutional feature I exploit is a school-readiness evaluation, compulsory for potentially redshirted children born before January 1st. By comparing children born around January 1st, I measure the combined impact of age and boosted human capital due to academic redshirting. I look at a rich set of long-term outcomes: mathematics and reading </w:t>
            </w:r>
            <w:proofErr w:type="spellStart"/>
            <w:r w:rsidRPr="00CA373B">
              <w:rPr>
                <w:lang w:val="en-US"/>
              </w:rPr>
              <w:t>testscores</w:t>
            </w:r>
            <w:proofErr w:type="spellEnd"/>
            <w:r w:rsidRPr="00CA373B">
              <w:rPr>
                <w:lang w:val="en-US"/>
              </w:rPr>
              <w:t xml:space="preserve"> at grades 6/8/10, grades in various subjects at grades 6/8/10, grade repetition by grades 6/8/10, secondary school track choice in grade 10, and aspirations for highest level of schooling. I also want to compare the returns of academic redshirting by entering primary school a year later, with the returns to entering childcare a year earlier. The main institutional feature I exploit here is the fact that children born before January 1st are allowed to enter childcare at the age of 2, provided that all 3-year old children in the municipality are admitted if they applied to childcare. Therefore, besides date of birth, I instrument the propensity of entering childcare at the age of 2 with the fraction of 3-/4-/5-year old children in the municipality already in childcare, and measures of childcare scarcity (number of available places and teachers) at the municipality level.</w:t>
            </w:r>
          </w:p>
        </w:tc>
      </w:tr>
      <w:tr w:rsidR="00A37F08" w:rsidRPr="004318A5" w14:paraId="06627807"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29D454FC"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51CD11E0" w14:textId="77777777" w:rsidR="00A37F08" w:rsidRPr="00CA373B" w:rsidRDefault="00A37F08" w:rsidP="00692A13">
            <w:pPr>
              <w:rPr>
                <w:color w:val="000000"/>
              </w:rPr>
            </w:pPr>
            <w:r w:rsidRPr="00CA373B">
              <w:rPr>
                <w:color w:val="000000"/>
              </w:rPr>
              <w:t xml:space="preserve">Czirfusz Dóra, </w:t>
            </w:r>
          </w:p>
          <w:p w14:paraId="43339F68" w14:textId="77777777" w:rsidR="00A37F08" w:rsidRPr="00CA373B" w:rsidRDefault="00A37F08" w:rsidP="00692A13">
            <w:pPr>
              <w:rPr>
                <w:color w:val="000000"/>
              </w:rPr>
            </w:pPr>
            <w:r w:rsidRPr="00CA373B">
              <w:rPr>
                <w:color w:val="000000"/>
              </w:rPr>
              <w:t>Tir Melinda</w:t>
            </w:r>
          </w:p>
        </w:tc>
        <w:tc>
          <w:tcPr>
            <w:tcW w:w="1896" w:type="dxa"/>
            <w:tcBorders>
              <w:top w:val="single" w:sz="4" w:space="0" w:color="auto"/>
              <w:left w:val="nil"/>
              <w:bottom w:val="single" w:sz="4" w:space="0" w:color="auto"/>
              <w:right w:val="single" w:sz="4" w:space="0" w:color="auto"/>
            </w:tcBorders>
            <w:vAlign w:val="center"/>
          </w:tcPr>
          <w:p w14:paraId="2E773B3D" w14:textId="77777777" w:rsidR="00A37F08" w:rsidRPr="00CA373B" w:rsidRDefault="00A37F08" w:rsidP="00A37F08">
            <w:pPr>
              <w:jc w:val="center"/>
              <w:rPr>
                <w:color w:val="000000"/>
              </w:rPr>
            </w:pPr>
            <w:r w:rsidRPr="00CA373B">
              <w:rPr>
                <w:color w:val="000000"/>
              </w:rPr>
              <w:t>FEOR-dinamika vizsgálata a munkaerőpiaci helyzet jobb megismeréséhez</w:t>
            </w:r>
          </w:p>
          <w:p w14:paraId="2F286090" w14:textId="77777777" w:rsidR="00A37F08" w:rsidRPr="00CA373B" w:rsidRDefault="00A37F08" w:rsidP="00A37F08">
            <w:pPr>
              <w:jc w:val="center"/>
              <w:rPr>
                <w:color w:val="000000"/>
              </w:rPr>
            </w:pPr>
          </w:p>
        </w:tc>
        <w:tc>
          <w:tcPr>
            <w:tcW w:w="6026" w:type="dxa"/>
            <w:tcBorders>
              <w:top w:val="single" w:sz="4" w:space="0" w:color="auto"/>
              <w:left w:val="nil"/>
              <w:bottom w:val="single" w:sz="4" w:space="0" w:color="auto"/>
              <w:right w:val="single" w:sz="4" w:space="0" w:color="auto"/>
            </w:tcBorders>
            <w:vAlign w:val="center"/>
          </w:tcPr>
          <w:p w14:paraId="3B0D4024" w14:textId="77777777" w:rsidR="00A37F08" w:rsidRPr="00CA373B" w:rsidRDefault="00A37F08" w:rsidP="00A37F08">
            <w:pPr>
              <w:rPr>
                <w:lang w:val="en-US"/>
              </w:rPr>
            </w:pPr>
            <w:proofErr w:type="spellStart"/>
            <w:r w:rsidRPr="00CA373B">
              <w:rPr>
                <w:lang w:val="en-US"/>
              </w:rPr>
              <w:t>Szakpolitikai</w:t>
            </w:r>
            <w:proofErr w:type="spellEnd"/>
            <w:r w:rsidRPr="00CA373B">
              <w:rPr>
                <w:lang w:val="en-US"/>
              </w:rPr>
              <w:t xml:space="preserve"> </w:t>
            </w:r>
            <w:proofErr w:type="spellStart"/>
            <w:r w:rsidRPr="00CA373B">
              <w:rPr>
                <w:lang w:val="en-US"/>
              </w:rPr>
              <w:t>döntéselőkészítéshez</w:t>
            </w:r>
            <w:proofErr w:type="spellEnd"/>
            <w:r w:rsidRPr="00CA373B">
              <w:rPr>
                <w:lang w:val="en-US"/>
              </w:rPr>
              <w:t xml:space="preserve"> </w:t>
            </w:r>
            <w:proofErr w:type="spellStart"/>
            <w:r w:rsidRPr="00CA373B">
              <w:rPr>
                <w:lang w:val="en-US"/>
              </w:rPr>
              <w:t>annak</w:t>
            </w:r>
            <w:proofErr w:type="spellEnd"/>
            <w:r w:rsidRPr="00CA373B">
              <w:rPr>
                <w:lang w:val="en-US"/>
              </w:rPr>
              <w:t xml:space="preserve"> </w:t>
            </w:r>
            <w:proofErr w:type="spellStart"/>
            <w:r w:rsidRPr="00CA373B">
              <w:rPr>
                <w:lang w:val="en-US"/>
              </w:rPr>
              <w:t>kimutatása</w:t>
            </w:r>
            <w:proofErr w:type="spellEnd"/>
            <w:r w:rsidRPr="00CA373B">
              <w:rPr>
                <w:lang w:val="en-US"/>
              </w:rPr>
              <w:t xml:space="preserve"> a </w:t>
            </w:r>
            <w:proofErr w:type="spellStart"/>
            <w:r w:rsidRPr="00CA373B">
              <w:rPr>
                <w:lang w:val="en-US"/>
              </w:rPr>
              <w:t>cél</w:t>
            </w:r>
            <w:proofErr w:type="spellEnd"/>
            <w:r w:rsidRPr="00CA373B">
              <w:rPr>
                <w:lang w:val="en-US"/>
              </w:rPr>
              <w:t xml:space="preserve">, </w:t>
            </w:r>
            <w:proofErr w:type="spellStart"/>
            <w:r w:rsidRPr="00CA373B">
              <w:rPr>
                <w:lang w:val="en-US"/>
              </w:rPr>
              <w:t>hogy</w:t>
            </w:r>
            <w:proofErr w:type="spellEnd"/>
            <w:r w:rsidRPr="00CA373B">
              <w:rPr>
                <w:lang w:val="en-US"/>
              </w:rPr>
              <w:t xml:space="preserve"> a </w:t>
            </w:r>
            <w:proofErr w:type="spellStart"/>
            <w:r w:rsidRPr="00CA373B">
              <w:rPr>
                <w:lang w:val="en-US"/>
              </w:rPr>
              <w:t>különböző</w:t>
            </w:r>
            <w:proofErr w:type="spellEnd"/>
            <w:r w:rsidRPr="00CA373B">
              <w:rPr>
                <w:lang w:val="en-US"/>
              </w:rPr>
              <w:t xml:space="preserve"> FEOR </w:t>
            </w:r>
            <w:proofErr w:type="spellStart"/>
            <w:r w:rsidRPr="00CA373B">
              <w:rPr>
                <w:lang w:val="en-US"/>
              </w:rPr>
              <w:t>munkakörökben</w:t>
            </w:r>
            <w:proofErr w:type="spellEnd"/>
            <w:r w:rsidRPr="00CA373B">
              <w:rPr>
                <w:lang w:val="en-US"/>
              </w:rPr>
              <w:t xml:space="preserve"> </w:t>
            </w:r>
            <w:proofErr w:type="spellStart"/>
            <w:r w:rsidRPr="00CA373B">
              <w:rPr>
                <w:lang w:val="en-US"/>
              </w:rPr>
              <w:t>mekkora</w:t>
            </w:r>
            <w:proofErr w:type="spellEnd"/>
            <w:r w:rsidRPr="00CA373B">
              <w:rPr>
                <w:lang w:val="en-US"/>
              </w:rPr>
              <w:t xml:space="preserve"> </w:t>
            </w:r>
            <w:proofErr w:type="spellStart"/>
            <w:r w:rsidRPr="00CA373B">
              <w:rPr>
                <w:lang w:val="en-US"/>
              </w:rPr>
              <w:t>fluktuáció</w:t>
            </w:r>
            <w:proofErr w:type="spellEnd"/>
            <w:r w:rsidRPr="00CA373B">
              <w:rPr>
                <w:lang w:val="en-US"/>
              </w:rPr>
              <w:t xml:space="preserve"> </w:t>
            </w:r>
            <w:proofErr w:type="spellStart"/>
            <w:r w:rsidRPr="00CA373B">
              <w:rPr>
                <w:lang w:val="en-US"/>
              </w:rPr>
              <w:t>tapasztalható</w:t>
            </w:r>
            <w:proofErr w:type="spellEnd"/>
            <w:r w:rsidRPr="00CA373B">
              <w:rPr>
                <w:lang w:val="en-US"/>
              </w:rPr>
              <w:t xml:space="preserve">. Az </w:t>
            </w:r>
            <w:proofErr w:type="spellStart"/>
            <w:r w:rsidRPr="00CA373B">
              <w:rPr>
                <w:lang w:val="en-US"/>
              </w:rPr>
              <w:t>elemzés</w:t>
            </w:r>
            <w:proofErr w:type="spellEnd"/>
            <w:r w:rsidRPr="00CA373B">
              <w:rPr>
                <w:lang w:val="en-US"/>
              </w:rPr>
              <w:t xml:space="preserve"> </w:t>
            </w:r>
            <w:proofErr w:type="spellStart"/>
            <w:r w:rsidRPr="00CA373B">
              <w:rPr>
                <w:lang w:val="en-US"/>
              </w:rPr>
              <w:t>során</w:t>
            </w:r>
            <w:proofErr w:type="spellEnd"/>
            <w:r w:rsidRPr="00CA373B">
              <w:rPr>
                <w:lang w:val="en-US"/>
              </w:rPr>
              <w:t xml:space="preserve"> </w:t>
            </w:r>
            <w:proofErr w:type="spellStart"/>
            <w:r w:rsidRPr="00CA373B">
              <w:rPr>
                <w:lang w:val="en-US"/>
              </w:rPr>
              <w:t>az</w:t>
            </w:r>
            <w:proofErr w:type="spellEnd"/>
            <w:r w:rsidRPr="00CA373B">
              <w:rPr>
                <w:lang w:val="en-US"/>
              </w:rPr>
              <w:t xml:space="preserve"> </w:t>
            </w:r>
            <w:proofErr w:type="spellStart"/>
            <w:r w:rsidRPr="00CA373B">
              <w:rPr>
                <w:lang w:val="en-US"/>
              </w:rPr>
              <w:t>egyes</w:t>
            </w:r>
            <w:proofErr w:type="spellEnd"/>
            <w:r w:rsidRPr="00CA373B">
              <w:rPr>
                <w:lang w:val="en-US"/>
              </w:rPr>
              <w:t xml:space="preserve"> FEOR </w:t>
            </w:r>
            <w:proofErr w:type="spellStart"/>
            <w:r w:rsidRPr="00CA373B">
              <w:rPr>
                <w:lang w:val="en-US"/>
              </w:rPr>
              <w:t>munkakörök</w:t>
            </w:r>
            <w:proofErr w:type="spellEnd"/>
            <w:r w:rsidRPr="00CA373B">
              <w:rPr>
                <w:lang w:val="en-US"/>
              </w:rPr>
              <w:t xml:space="preserve"> </w:t>
            </w:r>
            <w:proofErr w:type="spellStart"/>
            <w:r w:rsidRPr="00CA373B">
              <w:rPr>
                <w:lang w:val="en-US"/>
              </w:rPr>
              <w:t>dinamikájának</w:t>
            </w:r>
            <w:proofErr w:type="spellEnd"/>
            <w:r w:rsidRPr="00CA373B">
              <w:rPr>
                <w:lang w:val="en-US"/>
              </w:rPr>
              <w:t xml:space="preserve"> </w:t>
            </w:r>
            <w:proofErr w:type="spellStart"/>
            <w:r w:rsidRPr="00CA373B">
              <w:rPr>
                <w:lang w:val="en-US"/>
              </w:rPr>
              <w:t>vizsgálata</w:t>
            </w:r>
            <w:proofErr w:type="spellEnd"/>
            <w:r w:rsidRPr="00CA373B">
              <w:rPr>
                <w:lang w:val="en-US"/>
              </w:rPr>
              <w:t xml:space="preserve"> </w:t>
            </w:r>
            <w:proofErr w:type="spellStart"/>
            <w:r w:rsidRPr="00CA373B">
              <w:rPr>
                <w:lang w:val="en-US"/>
              </w:rPr>
              <w:t>történik</w:t>
            </w:r>
            <w:proofErr w:type="spellEnd"/>
            <w:r w:rsidRPr="00CA373B">
              <w:rPr>
                <w:lang w:val="en-US"/>
              </w:rPr>
              <w:t xml:space="preserve">, </w:t>
            </w:r>
            <w:proofErr w:type="spellStart"/>
            <w:r w:rsidRPr="00CA373B">
              <w:rPr>
                <w:lang w:val="en-US"/>
              </w:rPr>
              <w:t>kiemelt</w:t>
            </w:r>
            <w:proofErr w:type="spellEnd"/>
            <w:r w:rsidRPr="00CA373B">
              <w:rPr>
                <w:lang w:val="en-US"/>
              </w:rPr>
              <w:t xml:space="preserve"> </w:t>
            </w:r>
            <w:proofErr w:type="spellStart"/>
            <w:r w:rsidRPr="00CA373B">
              <w:rPr>
                <w:lang w:val="en-US"/>
              </w:rPr>
              <w:t>hangsúllyal</w:t>
            </w:r>
            <w:proofErr w:type="spellEnd"/>
            <w:r w:rsidRPr="00CA373B">
              <w:rPr>
                <w:lang w:val="en-US"/>
              </w:rPr>
              <w:t xml:space="preserve"> a </w:t>
            </w:r>
            <w:proofErr w:type="spellStart"/>
            <w:r w:rsidRPr="00CA373B">
              <w:rPr>
                <w:lang w:val="en-US"/>
              </w:rPr>
              <w:t>szakképzettséggel</w:t>
            </w:r>
            <w:proofErr w:type="spellEnd"/>
            <w:r w:rsidRPr="00CA373B">
              <w:rPr>
                <w:lang w:val="en-US"/>
              </w:rPr>
              <w:t xml:space="preserve"> </w:t>
            </w:r>
            <w:proofErr w:type="spellStart"/>
            <w:r w:rsidRPr="00CA373B">
              <w:rPr>
                <w:lang w:val="en-US"/>
              </w:rPr>
              <w:t>betölthető</w:t>
            </w:r>
            <w:proofErr w:type="spellEnd"/>
            <w:r w:rsidRPr="00CA373B">
              <w:rPr>
                <w:lang w:val="en-US"/>
              </w:rPr>
              <w:t xml:space="preserve"> </w:t>
            </w:r>
            <w:proofErr w:type="spellStart"/>
            <w:r w:rsidRPr="00CA373B">
              <w:rPr>
                <w:lang w:val="en-US"/>
              </w:rPr>
              <w:t>munkakörökre</w:t>
            </w:r>
            <w:proofErr w:type="spellEnd"/>
            <w:r w:rsidRPr="00CA373B">
              <w:rPr>
                <w:lang w:val="en-US"/>
              </w:rPr>
              <w:t xml:space="preserve">. </w:t>
            </w:r>
            <w:proofErr w:type="spellStart"/>
            <w:r w:rsidRPr="00CA373B">
              <w:rPr>
                <w:lang w:val="en-US"/>
              </w:rPr>
              <w:t>Eredményként</w:t>
            </w:r>
            <w:proofErr w:type="spellEnd"/>
            <w:r w:rsidRPr="00CA373B">
              <w:rPr>
                <w:lang w:val="en-US"/>
              </w:rPr>
              <w:t xml:space="preserve"> </w:t>
            </w:r>
            <w:proofErr w:type="spellStart"/>
            <w:r w:rsidRPr="00CA373B">
              <w:rPr>
                <w:lang w:val="en-US"/>
              </w:rPr>
              <w:t>olyan</w:t>
            </w:r>
            <w:proofErr w:type="spellEnd"/>
            <w:r w:rsidRPr="00CA373B">
              <w:rPr>
                <w:lang w:val="en-US"/>
              </w:rPr>
              <w:t xml:space="preserve"> </w:t>
            </w:r>
            <w:proofErr w:type="spellStart"/>
            <w:r w:rsidRPr="00CA373B">
              <w:rPr>
                <w:lang w:val="en-US"/>
              </w:rPr>
              <w:t>aggregált</w:t>
            </w:r>
            <w:proofErr w:type="spellEnd"/>
            <w:r w:rsidRPr="00CA373B">
              <w:rPr>
                <w:lang w:val="en-US"/>
              </w:rPr>
              <w:t xml:space="preserve"> </w:t>
            </w:r>
            <w:proofErr w:type="spellStart"/>
            <w:r w:rsidRPr="00CA373B">
              <w:rPr>
                <w:lang w:val="en-US"/>
              </w:rPr>
              <w:t>kimutatásokat</w:t>
            </w:r>
            <w:proofErr w:type="spellEnd"/>
            <w:r w:rsidRPr="00CA373B">
              <w:rPr>
                <w:lang w:val="en-US"/>
              </w:rPr>
              <w:t xml:space="preserve"> </w:t>
            </w:r>
            <w:proofErr w:type="spellStart"/>
            <w:r w:rsidRPr="00CA373B">
              <w:rPr>
                <w:lang w:val="en-US"/>
              </w:rPr>
              <w:t>szeretnénk</w:t>
            </w:r>
            <w:proofErr w:type="spellEnd"/>
            <w:r w:rsidRPr="00CA373B">
              <w:rPr>
                <w:lang w:val="en-US"/>
              </w:rPr>
              <w:t xml:space="preserve"> </w:t>
            </w:r>
            <w:proofErr w:type="spellStart"/>
            <w:r w:rsidRPr="00CA373B">
              <w:rPr>
                <w:lang w:val="en-US"/>
              </w:rPr>
              <w:t>látni</w:t>
            </w:r>
            <w:proofErr w:type="spellEnd"/>
            <w:r w:rsidRPr="00CA373B">
              <w:rPr>
                <w:lang w:val="en-US"/>
              </w:rPr>
              <w:t xml:space="preserve">, </w:t>
            </w:r>
            <w:proofErr w:type="spellStart"/>
            <w:r w:rsidRPr="00CA373B">
              <w:rPr>
                <w:lang w:val="en-US"/>
              </w:rPr>
              <w:t>melyek</w:t>
            </w:r>
            <w:proofErr w:type="spellEnd"/>
            <w:r w:rsidRPr="00CA373B">
              <w:rPr>
                <w:lang w:val="en-US"/>
              </w:rPr>
              <w:t xml:space="preserve"> </w:t>
            </w:r>
            <w:proofErr w:type="spellStart"/>
            <w:r w:rsidRPr="00CA373B">
              <w:rPr>
                <w:lang w:val="en-US"/>
              </w:rPr>
              <w:t>az</w:t>
            </w:r>
            <w:proofErr w:type="spellEnd"/>
            <w:r w:rsidRPr="00CA373B">
              <w:rPr>
                <w:lang w:val="en-US"/>
              </w:rPr>
              <w:t xml:space="preserve"> </w:t>
            </w:r>
            <w:proofErr w:type="spellStart"/>
            <w:r w:rsidRPr="00CA373B">
              <w:rPr>
                <w:lang w:val="en-US"/>
              </w:rPr>
              <w:t>egyes</w:t>
            </w:r>
            <w:proofErr w:type="spellEnd"/>
            <w:r w:rsidRPr="00CA373B">
              <w:rPr>
                <w:lang w:val="en-US"/>
              </w:rPr>
              <w:t xml:space="preserve"> FEOR </w:t>
            </w:r>
            <w:proofErr w:type="spellStart"/>
            <w:r w:rsidRPr="00CA373B">
              <w:rPr>
                <w:lang w:val="en-US"/>
              </w:rPr>
              <w:t>munkakörök</w:t>
            </w:r>
            <w:proofErr w:type="spellEnd"/>
            <w:r w:rsidRPr="00CA373B">
              <w:rPr>
                <w:lang w:val="en-US"/>
              </w:rPr>
              <w:t xml:space="preserve"> </w:t>
            </w:r>
            <w:proofErr w:type="spellStart"/>
            <w:r w:rsidRPr="00CA373B">
              <w:rPr>
                <w:lang w:val="en-US"/>
              </w:rPr>
              <w:t>közötti</w:t>
            </w:r>
            <w:proofErr w:type="spellEnd"/>
            <w:r w:rsidRPr="00CA373B">
              <w:rPr>
                <w:lang w:val="en-US"/>
              </w:rPr>
              <w:t xml:space="preserve"> </w:t>
            </w:r>
            <w:proofErr w:type="spellStart"/>
            <w:r w:rsidRPr="00CA373B">
              <w:rPr>
                <w:lang w:val="en-US"/>
              </w:rPr>
              <w:t>át-lépést</w:t>
            </w:r>
            <w:proofErr w:type="spellEnd"/>
            <w:r w:rsidRPr="00CA373B">
              <w:rPr>
                <w:lang w:val="en-US"/>
              </w:rPr>
              <w:t xml:space="preserve"> (</w:t>
            </w:r>
            <w:proofErr w:type="spellStart"/>
            <w:r w:rsidRPr="00CA373B">
              <w:rPr>
                <w:lang w:val="en-US"/>
              </w:rPr>
              <w:t>kilépési</w:t>
            </w:r>
            <w:proofErr w:type="spellEnd"/>
            <w:r w:rsidRPr="00CA373B">
              <w:rPr>
                <w:lang w:val="en-US"/>
              </w:rPr>
              <w:t xml:space="preserve"> és </w:t>
            </w:r>
            <w:proofErr w:type="spellStart"/>
            <w:r w:rsidRPr="00CA373B">
              <w:rPr>
                <w:lang w:val="en-US"/>
              </w:rPr>
              <w:t>belépési</w:t>
            </w:r>
            <w:proofErr w:type="spellEnd"/>
            <w:r w:rsidRPr="00CA373B">
              <w:rPr>
                <w:lang w:val="en-US"/>
              </w:rPr>
              <w:t xml:space="preserve"> </w:t>
            </w:r>
            <w:proofErr w:type="spellStart"/>
            <w:r w:rsidRPr="00CA373B">
              <w:rPr>
                <w:lang w:val="en-US"/>
              </w:rPr>
              <w:t>számok</w:t>
            </w:r>
            <w:proofErr w:type="spellEnd"/>
            <w:r w:rsidRPr="00CA373B">
              <w:rPr>
                <w:lang w:val="en-US"/>
              </w:rPr>
              <w:t xml:space="preserve">, </w:t>
            </w:r>
            <w:proofErr w:type="spellStart"/>
            <w:r w:rsidRPr="00CA373B">
              <w:rPr>
                <w:lang w:val="en-US"/>
              </w:rPr>
              <w:t>tipikus</w:t>
            </w:r>
            <w:proofErr w:type="spellEnd"/>
            <w:r w:rsidRPr="00CA373B">
              <w:rPr>
                <w:lang w:val="en-US"/>
              </w:rPr>
              <w:t xml:space="preserve"> </w:t>
            </w:r>
            <w:proofErr w:type="spellStart"/>
            <w:r w:rsidRPr="00CA373B">
              <w:rPr>
                <w:lang w:val="en-US"/>
              </w:rPr>
              <w:t>irányok</w:t>
            </w:r>
            <w:proofErr w:type="spellEnd"/>
            <w:r w:rsidRPr="00CA373B">
              <w:rPr>
                <w:lang w:val="en-US"/>
              </w:rPr>
              <w:t xml:space="preserve">) </w:t>
            </w:r>
            <w:proofErr w:type="spellStart"/>
            <w:r w:rsidRPr="00CA373B">
              <w:rPr>
                <w:lang w:val="en-US"/>
              </w:rPr>
              <w:t>mutatják</w:t>
            </w:r>
            <w:proofErr w:type="spellEnd"/>
            <w:r w:rsidRPr="00CA373B">
              <w:rPr>
                <w:lang w:val="en-US"/>
              </w:rPr>
              <w:t xml:space="preserve"> meg. A </w:t>
            </w:r>
            <w:proofErr w:type="spellStart"/>
            <w:r w:rsidRPr="00CA373B">
              <w:rPr>
                <w:lang w:val="en-US"/>
              </w:rPr>
              <w:t>nem</w:t>
            </w:r>
            <w:proofErr w:type="spellEnd"/>
            <w:r w:rsidRPr="00CA373B">
              <w:rPr>
                <w:lang w:val="en-US"/>
              </w:rPr>
              <w:t xml:space="preserve">, </w:t>
            </w:r>
            <w:proofErr w:type="spellStart"/>
            <w:r w:rsidRPr="00CA373B">
              <w:rPr>
                <w:lang w:val="en-US"/>
              </w:rPr>
              <w:t>élet</w:t>
            </w:r>
            <w:proofErr w:type="spellEnd"/>
            <w:r w:rsidRPr="00CA373B">
              <w:rPr>
                <w:lang w:val="en-US"/>
              </w:rPr>
              <w:t xml:space="preserve">-kor és </w:t>
            </w:r>
            <w:proofErr w:type="spellStart"/>
            <w:r w:rsidRPr="00CA373B">
              <w:rPr>
                <w:lang w:val="en-US"/>
              </w:rPr>
              <w:t>iskolai</w:t>
            </w:r>
            <w:proofErr w:type="spellEnd"/>
            <w:r w:rsidRPr="00CA373B">
              <w:rPr>
                <w:lang w:val="en-US"/>
              </w:rPr>
              <w:t xml:space="preserve"> </w:t>
            </w:r>
            <w:proofErr w:type="spellStart"/>
            <w:r w:rsidRPr="00CA373B">
              <w:rPr>
                <w:lang w:val="en-US"/>
              </w:rPr>
              <w:t>végzettség</w:t>
            </w:r>
            <w:proofErr w:type="spellEnd"/>
            <w:r w:rsidRPr="00CA373B">
              <w:rPr>
                <w:lang w:val="en-US"/>
              </w:rPr>
              <w:t xml:space="preserve"> (</w:t>
            </w:r>
            <w:proofErr w:type="spellStart"/>
            <w:r w:rsidRPr="00CA373B">
              <w:rPr>
                <w:lang w:val="en-US"/>
              </w:rPr>
              <w:t>amennyiben</w:t>
            </w:r>
            <w:proofErr w:type="spellEnd"/>
            <w:r w:rsidRPr="00CA373B">
              <w:rPr>
                <w:lang w:val="en-US"/>
              </w:rPr>
              <w:t xml:space="preserve"> </w:t>
            </w:r>
            <w:proofErr w:type="spellStart"/>
            <w:r w:rsidRPr="00CA373B">
              <w:rPr>
                <w:lang w:val="en-US"/>
              </w:rPr>
              <w:t>elérhető</w:t>
            </w:r>
            <w:proofErr w:type="spellEnd"/>
            <w:r w:rsidRPr="00CA373B">
              <w:rPr>
                <w:lang w:val="en-US"/>
              </w:rPr>
              <w:t xml:space="preserve">) </w:t>
            </w:r>
            <w:proofErr w:type="spellStart"/>
            <w:r w:rsidRPr="00CA373B">
              <w:rPr>
                <w:lang w:val="en-US"/>
              </w:rPr>
              <w:t>szerepelne</w:t>
            </w:r>
            <w:proofErr w:type="spellEnd"/>
            <w:r w:rsidRPr="00CA373B">
              <w:rPr>
                <w:lang w:val="en-US"/>
              </w:rPr>
              <w:t xml:space="preserve"> </w:t>
            </w:r>
            <w:proofErr w:type="spellStart"/>
            <w:r w:rsidRPr="00CA373B">
              <w:rPr>
                <w:lang w:val="en-US"/>
              </w:rPr>
              <w:t>még</w:t>
            </w:r>
            <w:proofErr w:type="spellEnd"/>
            <w:r w:rsidRPr="00CA373B">
              <w:rPr>
                <w:lang w:val="en-US"/>
              </w:rPr>
              <w:t xml:space="preserve"> a </w:t>
            </w:r>
            <w:proofErr w:type="spellStart"/>
            <w:r w:rsidRPr="00CA373B">
              <w:rPr>
                <w:lang w:val="en-US"/>
              </w:rPr>
              <w:t>kimutatás</w:t>
            </w:r>
            <w:proofErr w:type="spellEnd"/>
            <w:r w:rsidRPr="00CA373B">
              <w:rPr>
                <w:lang w:val="en-US"/>
              </w:rPr>
              <w:t>-ban.</w:t>
            </w:r>
          </w:p>
        </w:tc>
      </w:tr>
      <w:tr w:rsidR="00A37F08" w:rsidRPr="004318A5" w14:paraId="6285FA16"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0AA35AF2"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7E4A472" w14:textId="77777777" w:rsidR="00A37F08" w:rsidRPr="00CA373B" w:rsidRDefault="00A37F08" w:rsidP="00692A13">
            <w:pPr>
              <w:rPr>
                <w:color w:val="000000"/>
              </w:rPr>
            </w:pPr>
            <w:r w:rsidRPr="00CA373B">
              <w:rPr>
                <w:color w:val="000000"/>
              </w:rPr>
              <w:t>Bíró Anikó</w:t>
            </w:r>
          </w:p>
          <w:p w14:paraId="59857B89" w14:textId="77777777" w:rsidR="00A37F08" w:rsidRPr="00CA373B" w:rsidRDefault="00A37F08" w:rsidP="00692A13">
            <w:pPr>
              <w:rPr>
                <w:color w:val="000000"/>
              </w:rPr>
            </w:pPr>
            <w:r w:rsidRPr="00CA373B">
              <w:rPr>
                <w:color w:val="000000"/>
              </w:rPr>
              <w:t>Molnár Tímea Laura</w:t>
            </w:r>
          </w:p>
        </w:tc>
        <w:tc>
          <w:tcPr>
            <w:tcW w:w="1896" w:type="dxa"/>
            <w:tcBorders>
              <w:top w:val="single" w:sz="4" w:space="0" w:color="auto"/>
              <w:left w:val="nil"/>
              <w:bottom w:val="single" w:sz="4" w:space="0" w:color="auto"/>
              <w:right w:val="single" w:sz="4" w:space="0" w:color="auto"/>
            </w:tcBorders>
            <w:vAlign w:val="center"/>
          </w:tcPr>
          <w:p w14:paraId="70E1139A" w14:textId="77777777" w:rsidR="00A37F08" w:rsidRPr="00CA373B" w:rsidRDefault="00A37F08" w:rsidP="00A37F08">
            <w:pPr>
              <w:jc w:val="center"/>
              <w:rPr>
                <w:color w:val="000000"/>
              </w:rPr>
            </w:pPr>
            <w:proofErr w:type="spellStart"/>
            <w:r w:rsidRPr="00CA373B">
              <w:rPr>
                <w:color w:val="000000"/>
              </w:rPr>
              <w:t>Nok</w:t>
            </w:r>
            <w:proofErr w:type="spellEnd"/>
            <w:r w:rsidRPr="00CA373B">
              <w:rPr>
                <w:color w:val="000000"/>
              </w:rPr>
              <w:t xml:space="preserve">, </w:t>
            </w:r>
            <w:proofErr w:type="spellStart"/>
            <w:r w:rsidRPr="00CA373B">
              <w:rPr>
                <w:color w:val="000000"/>
              </w:rPr>
              <w:t>anyasag</w:t>
            </w:r>
            <w:proofErr w:type="spellEnd"/>
            <w:r w:rsidRPr="00CA373B">
              <w:rPr>
                <w:color w:val="000000"/>
              </w:rPr>
              <w:t xml:space="preserve"> es </w:t>
            </w:r>
            <w:proofErr w:type="spellStart"/>
            <w:r w:rsidRPr="00CA373B">
              <w:rPr>
                <w:color w:val="000000"/>
              </w:rPr>
              <w:t>munkaeropiaci</w:t>
            </w:r>
            <w:proofErr w:type="spellEnd"/>
            <w:r w:rsidRPr="00CA373B">
              <w:rPr>
                <w:color w:val="000000"/>
              </w:rPr>
              <w:t xml:space="preserve"> verseny</w:t>
            </w:r>
          </w:p>
          <w:p w14:paraId="05B9FD2D" w14:textId="77777777" w:rsidR="00A37F08" w:rsidRPr="00CA373B" w:rsidRDefault="00A37F08" w:rsidP="00A37F08">
            <w:pPr>
              <w:jc w:val="center"/>
              <w:rPr>
                <w:color w:val="000000"/>
              </w:rPr>
            </w:pPr>
          </w:p>
        </w:tc>
        <w:tc>
          <w:tcPr>
            <w:tcW w:w="6026" w:type="dxa"/>
            <w:tcBorders>
              <w:top w:val="single" w:sz="4" w:space="0" w:color="auto"/>
              <w:left w:val="nil"/>
              <w:bottom w:val="single" w:sz="4" w:space="0" w:color="auto"/>
              <w:right w:val="single" w:sz="4" w:space="0" w:color="auto"/>
            </w:tcBorders>
            <w:vAlign w:val="center"/>
          </w:tcPr>
          <w:p w14:paraId="4B324F22" w14:textId="77777777" w:rsidR="00A37F08" w:rsidRPr="00CA373B" w:rsidRDefault="00A37F08" w:rsidP="00A37F08">
            <w:pPr>
              <w:rPr>
                <w:lang w:val="en-US"/>
              </w:rPr>
            </w:pPr>
            <w:proofErr w:type="spellStart"/>
            <w:r w:rsidRPr="00CA373B">
              <w:rPr>
                <w:lang w:val="en-US"/>
              </w:rPr>
              <w:t>Projektunk</w:t>
            </w:r>
            <w:proofErr w:type="spellEnd"/>
            <w:r w:rsidRPr="00CA373B">
              <w:rPr>
                <w:lang w:val="en-US"/>
              </w:rPr>
              <w:t xml:space="preserve"> </w:t>
            </w:r>
            <w:proofErr w:type="spellStart"/>
            <w:r w:rsidRPr="00CA373B">
              <w:rPr>
                <w:lang w:val="en-US"/>
              </w:rPr>
              <w:t>celja</w:t>
            </w:r>
            <w:proofErr w:type="spellEnd"/>
            <w:r w:rsidRPr="00CA373B">
              <w:rPr>
                <w:lang w:val="en-US"/>
              </w:rPr>
              <w:t xml:space="preserve"> a </w:t>
            </w:r>
            <w:proofErr w:type="spellStart"/>
            <w:r w:rsidRPr="00CA373B">
              <w:rPr>
                <w:lang w:val="en-US"/>
              </w:rPr>
              <w:t>munkapiaci</w:t>
            </w:r>
            <w:proofErr w:type="spellEnd"/>
            <w:r w:rsidRPr="00CA373B">
              <w:rPr>
                <w:lang w:val="en-US"/>
              </w:rPr>
              <w:t xml:space="preserve"> </w:t>
            </w:r>
            <w:proofErr w:type="spellStart"/>
            <w:r w:rsidRPr="00CA373B">
              <w:rPr>
                <w:lang w:val="en-US"/>
              </w:rPr>
              <w:t>verseny</w:t>
            </w:r>
            <w:proofErr w:type="spellEnd"/>
            <w:r w:rsidRPr="00CA373B">
              <w:rPr>
                <w:lang w:val="en-US"/>
              </w:rPr>
              <w:t xml:space="preserve"> </w:t>
            </w:r>
            <w:proofErr w:type="spellStart"/>
            <w:r w:rsidRPr="00CA373B">
              <w:rPr>
                <w:lang w:val="en-US"/>
              </w:rPr>
              <w:t>hatasainak</w:t>
            </w:r>
            <w:proofErr w:type="spellEnd"/>
            <w:r w:rsidRPr="00CA373B">
              <w:rPr>
                <w:lang w:val="en-US"/>
              </w:rPr>
              <w:t xml:space="preserve"> </w:t>
            </w:r>
            <w:proofErr w:type="spellStart"/>
            <w:r w:rsidRPr="00CA373B">
              <w:rPr>
                <w:lang w:val="en-US"/>
              </w:rPr>
              <w:t>merese</w:t>
            </w:r>
            <w:proofErr w:type="spellEnd"/>
            <w:r w:rsidRPr="00CA373B">
              <w:rPr>
                <w:lang w:val="en-US"/>
              </w:rPr>
              <w:t xml:space="preserve"> </w:t>
            </w:r>
            <w:proofErr w:type="spellStart"/>
            <w:r w:rsidRPr="00CA373B">
              <w:rPr>
                <w:lang w:val="en-US"/>
              </w:rPr>
              <w:t>anyak</w:t>
            </w:r>
            <w:proofErr w:type="spellEnd"/>
            <w:r w:rsidRPr="00CA373B">
              <w:rPr>
                <w:lang w:val="en-US"/>
              </w:rPr>
              <w:t xml:space="preserve"> </w:t>
            </w:r>
            <w:proofErr w:type="spellStart"/>
            <w:r w:rsidRPr="00CA373B">
              <w:rPr>
                <w:lang w:val="en-US"/>
              </w:rPr>
              <w:t>karrierutjara</w:t>
            </w:r>
            <w:proofErr w:type="spellEnd"/>
            <w:r w:rsidRPr="00CA373B">
              <w:rPr>
                <w:lang w:val="en-US"/>
              </w:rPr>
              <w:t xml:space="preserve">. </w:t>
            </w:r>
          </w:p>
          <w:p w14:paraId="6412B67F" w14:textId="77777777" w:rsidR="00A37F08" w:rsidRPr="00CA373B" w:rsidRDefault="00A37F08" w:rsidP="00A37F08">
            <w:pPr>
              <w:rPr>
                <w:lang w:val="en-US"/>
              </w:rPr>
            </w:pPr>
          </w:p>
          <w:p w14:paraId="3CF01C99" w14:textId="77777777" w:rsidR="00A37F08" w:rsidRPr="00CA373B" w:rsidRDefault="00A37F08" w:rsidP="00A37F08">
            <w:pPr>
              <w:rPr>
                <w:lang w:val="en-US"/>
              </w:rPr>
            </w:pPr>
            <w:r w:rsidRPr="00CA373B">
              <w:rPr>
                <w:lang w:val="en-US"/>
              </w:rPr>
              <w:t xml:space="preserve">2014 </w:t>
            </w:r>
            <w:proofErr w:type="spellStart"/>
            <w:r w:rsidRPr="00CA373B">
              <w:rPr>
                <w:lang w:val="en-US"/>
              </w:rPr>
              <w:t>ota</w:t>
            </w:r>
            <w:proofErr w:type="spellEnd"/>
            <w:r w:rsidRPr="00CA373B">
              <w:rPr>
                <w:lang w:val="en-US"/>
              </w:rPr>
              <w:t xml:space="preserve"> </w:t>
            </w:r>
            <w:proofErr w:type="spellStart"/>
            <w:r w:rsidRPr="00CA373B">
              <w:rPr>
                <w:lang w:val="en-US"/>
              </w:rPr>
              <w:t>Magyarorszagon</w:t>
            </w:r>
            <w:proofErr w:type="spellEnd"/>
            <w:r w:rsidRPr="00CA373B">
              <w:rPr>
                <w:lang w:val="en-US"/>
              </w:rPr>
              <w:t xml:space="preserve"> a </w:t>
            </w:r>
            <w:proofErr w:type="spellStart"/>
            <w:r w:rsidRPr="00CA373B">
              <w:rPr>
                <w:lang w:val="en-US"/>
              </w:rPr>
              <w:t>noknek</w:t>
            </w:r>
            <w:proofErr w:type="spellEnd"/>
            <w:r w:rsidRPr="00CA373B">
              <w:rPr>
                <w:lang w:val="en-US"/>
              </w:rPr>
              <w:t xml:space="preserve"> </w:t>
            </w:r>
            <w:proofErr w:type="spellStart"/>
            <w:r w:rsidRPr="00CA373B">
              <w:rPr>
                <w:lang w:val="en-US"/>
              </w:rPr>
              <w:t>lehetoseguk</w:t>
            </w:r>
            <w:proofErr w:type="spellEnd"/>
            <w:r w:rsidRPr="00CA373B">
              <w:rPr>
                <w:lang w:val="en-US"/>
              </w:rPr>
              <w:t xml:space="preserve"> van GYED </w:t>
            </w:r>
            <w:proofErr w:type="spellStart"/>
            <w:r w:rsidRPr="00CA373B">
              <w:rPr>
                <w:lang w:val="en-US"/>
              </w:rPr>
              <w:t>melletti</w:t>
            </w:r>
            <w:proofErr w:type="spellEnd"/>
            <w:r w:rsidRPr="00CA373B">
              <w:rPr>
                <w:lang w:val="en-US"/>
              </w:rPr>
              <w:t xml:space="preserve"> </w:t>
            </w:r>
            <w:proofErr w:type="spellStart"/>
            <w:r w:rsidRPr="00CA373B">
              <w:rPr>
                <w:lang w:val="en-US"/>
              </w:rPr>
              <w:t>munkavegzesre</w:t>
            </w:r>
            <w:proofErr w:type="spellEnd"/>
            <w:r w:rsidRPr="00CA373B">
              <w:rPr>
                <w:lang w:val="en-US"/>
              </w:rPr>
              <w:t xml:space="preserve"> a </w:t>
            </w:r>
            <w:proofErr w:type="spellStart"/>
            <w:r w:rsidRPr="00CA373B">
              <w:rPr>
                <w:lang w:val="en-US"/>
              </w:rPr>
              <w:t>gyermek</w:t>
            </w:r>
            <w:proofErr w:type="spellEnd"/>
            <w:r w:rsidRPr="00CA373B">
              <w:rPr>
                <w:lang w:val="en-US"/>
              </w:rPr>
              <w:t xml:space="preserve"> 1-2 eves </w:t>
            </w:r>
            <w:proofErr w:type="spellStart"/>
            <w:r w:rsidRPr="00CA373B">
              <w:rPr>
                <w:lang w:val="en-US"/>
              </w:rPr>
              <w:t>koraban</w:t>
            </w:r>
            <w:proofErr w:type="spellEnd"/>
            <w:r w:rsidRPr="00CA373B">
              <w:rPr>
                <w:lang w:val="en-US"/>
              </w:rPr>
              <w:t xml:space="preserve">, es 2016-tol a </w:t>
            </w:r>
            <w:proofErr w:type="spellStart"/>
            <w:r w:rsidRPr="00CA373B">
              <w:rPr>
                <w:lang w:val="en-US"/>
              </w:rPr>
              <w:t>gyermek</w:t>
            </w:r>
            <w:proofErr w:type="spellEnd"/>
            <w:r w:rsidRPr="00CA373B">
              <w:rPr>
                <w:lang w:val="en-US"/>
              </w:rPr>
              <w:t xml:space="preserve"> 0.5 eves </w:t>
            </w:r>
            <w:proofErr w:type="spellStart"/>
            <w:r w:rsidRPr="00CA373B">
              <w:rPr>
                <w:lang w:val="en-US"/>
              </w:rPr>
              <w:t>koratol</w:t>
            </w:r>
            <w:proofErr w:type="spellEnd"/>
            <w:r w:rsidRPr="00CA373B">
              <w:rPr>
                <w:lang w:val="en-US"/>
              </w:rPr>
              <w:t xml:space="preserve">, </w:t>
            </w:r>
            <w:proofErr w:type="spellStart"/>
            <w:r w:rsidRPr="00CA373B">
              <w:rPr>
                <w:lang w:val="en-US"/>
              </w:rPr>
              <w:t>ami</w:t>
            </w:r>
            <w:proofErr w:type="spellEnd"/>
            <w:r w:rsidRPr="00CA373B">
              <w:rPr>
                <w:lang w:val="en-US"/>
              </w:rPr>
              <w:t xml:space="preserve"> eros </w:t>
            </w:r>
            <w:proofErr w:type="spellStart"/>
            <w:r w:rsidRPr="00CA373B">
              <w:rPr>
                <w:lang w:val="en-US"/>
              </w:rPr>
              <w:t>osz-tonzo</w:t>
            </w:r>
            <w:proofErr w:type="spellEnd"/>
            <w:r w:rsidRPr="00CA373B">
              <w:rPr>
                <w:lang w:val="en-US"/>
              </w:rPr>
              <w:t xml:space="preserve"> </w:t>
            </w:r>
            <w:proofErr w:type="spellStart"/>
            <w:r w:rsidRPr="00CA373B">
              <w:rPr>
                <w:lang w:val="en-US"/>
              </w:rPr>
              <w:t>elobb</w:t>
            </w:r>
            <w:proofErr w:type="spellEnd"/>
            <w:r w:rsidRPr="00CA373B">
              <w:rPr>
                <w:lang w:val="en-US"/>
              </w:rPr>
              <w:t xml:space="preserve"> </w:t>
            </w:r>
            <w:proofErr w:type="spellStart"/>
            <w:r w:rsidRPr="00CA373B">
              <w:rPr>
                <w:lang w:val="en-US"/>
              </w:rPr>
              <w:t>visszaterni</w:t>
            </w:r>
            <w:proofErr w:type="spellEnd"/>
            <w:r w:rsidRPr="00CA373B">
              <w:rPr>
                <w:lang w:val="en-US"/>
              </w:rPr>
              <w:t xml:space="preserve"> a </w:t>
            </w:r>
            <w:proofErr w:type="spellStart"/>
            <w:r w:rsidRPr="00CA373B">
              <w:rPr>
                <w:lang w:val="en-US"/>
              </w:rPr>
              <w:t>munkaeropiacra</w:t>
            </w:r>
            <w:proofErr w:type="spellEnd"/>
            <w:r w:rsidRPr="00CA373B">
              <w:rPr>
                <w:lang w:val="en-US"/>
              </w:rPr>
              <w:t xml:space="preserve">. A </w:t>
            </w:r>
            <w:proofErr w:type="spellStart"/>
            <w:r w:rsidRPr="00CA373B">
              <w:rPr>
                <w:lang w:val="en-US"/>
              </w:rPr>
              <w:t>projektben</w:t>
            </w:r>
            <w:proofErr w:type="spellEnd"/>
            <w:r w:rsidRPr="00CA373B">
              <w:rPr>
                <w:lang w:val="en-US"/>
              </w:rPr>
              <w:t xml:space="preserve"> </w:t>
            </w:r>
            <w:proofErr w:type="spellStart"/>
            <w:r w:rsidRPr="00CA373B">
              <w:rPr>
                <w:lang w:val="en-US"/>
              </w:rPr>
              <w:t>azon</w:t>
            </w:r>
            <w:proofErr w:type="spellEnd"/>
            <w:r w:rsidRPr="00CA373B">
              <w:rPr>
                <w:lang w:val="en-US"/>
              </w:rPr>
              <w:t xml:space="preserve"> </w:t>
            </w:r>
            <w:proofErr w:type="spellStart"/>
            <w:r w:rsidRPr="00CA373B">
              <w:rPr>
                <w:lang w:val="en-US"/>
              </w:rPr>
              <w:t>anyak</w:t>
            </w:r>
            <w:proofErr w:type="spellEnd"/>
            <w:r w:rsidRPr="00CA373B">
              <w:rPr>
                <w:lang w:val="en-US"/>
              </w:rPr>
              <w:t xml:space="preserve"> </w:t>
            </w:r>
            <w:proofErr w:type="spellStart"/>
            <w:r w:rsidRPr="00CA373B">
              <w:rPr>
                <w:lang w:val="en-US"/>
              </w:rPr>
              <w:t>munkaeropiaci</w:t>
            </w:r>
            <w:proofErr w:type="spellEnd"/>
            <w:r w:rsidRPr="00CA373B">
              <w:rPr>
                <w:lang w:val="en-US"/>
              </w:rPr>
              <w:t xml:space="preserve"> </w:t>
            </w:r>
            <w:proofErr w:type="spellStart"/>
            <w:r w:rsidRPr="00CA373B">
              <w:rPr>
                <w:lang w:val="en-US"/>
              </w:rPr>
              <w:t>palyajat</w:t>
            </w:r>
            <w:proofErr w:type="spellEnd"/>
            <w:r w:rsidRPr="00CA373B">
              <w:rPr>
                <w:lang w:val="en-US"/>
              </w:rPr>
              <w:t xml:space="preserve"> </w:t>
            </w:r>
            <w:proofErr w:type="spellStart"/>
            <w:r w:rsidRPr="00CA373B">
              <w:rPr>
                <w:lang w:val="en-US"/>
              </w:rPr>
              <w:t>hasonlitjuk</w:t>
            </w:r>
            <w:proofErr w:type="spellEnd"/>
            <w:r w:rsidRPr="00CA373B">
              <w:rPr>
                <w:lang w:val="en-US"/>
              </w:rPr>
              <w:t xml:space="preserve"> </w:t>
            </w:r>
            <w:proofErr w:type="spellStart"/>
            <w:r w:rsidRPr="00CA373B">
              <w:rPr>
                <w:lang w:val="en-US"/>
              </w:rPr>
              <w:t>ossze</w:t>
            </w:r>
            <w:proofErr w:type="spellEnd"/>
            <w:r w:rsidRPr="00CA373B">
              <w:rPr>
                <w:lang w:val="en-US"/>
              </w:rPr>
              <w:t xml:space="preserve">, </w:t>
            </w:r>
            <w:proofErr w:type="spellStart"/>
            <w:r w:rsidRPr="00CA373B">
              <w:rPr>
                <w:lang w:val="en-US"/>
              </w:rPr>
              <w:t>akiknek</w:t>
            </w:r>
            <w:proofErr w:type="spellEnd"/>
            <w:r w:rsidRPr="00CA373B">
              <w:rPr>
                <w:lang w:val="en-US"/>
              </w:rPr>
              <w:t xml:space="preserve"> a </w:t>
            </w:r>
            <w:proofErr w:type="spellStart"/>
            <w:r w:rsidRPr="00CA373B">
              <w:rPr>
                <w:lang w:val="en-US"/>
              </w:rPr>
              <w:t>kozvetlen</w:t>
            </w:r>
            <w:proofErr w:type="spellEnd"/>
            <w:r w:rsidRPr="00CA373B">
              <w:rPr>
                <w:lang w:val="en-US"/>
              </w:rPr>
              <w:t xml:space="preserve"> </w:t>
            </w:r>
            <w:proofErr w:type="spellStart"/>
            <w:r w:rsidRPr="00CA373B">
              <w:rPr>
                <w:lang w:val="en-US"/>
              </w:rPr>
              <w:t>kollegai</w:t>
            </w:r>
            <w:proofErr w:type="spellEnd"/>
            <w:r w:rsidRPr="00CA373B">
              <w:rPr>
                <w:lang w:val="en-US"/>
              </w:rPr>
              <w:t xml:space="preserve"> (</w:t>
            </w:r>
            <w:proofErr w:type="spellStart"/>
            <w:r w:rsidRPr="00CA373B">
              <w:rPr>
                <w:lang w:val="en-US"/>
              </w:rPr>
              <w:t>versenytarsai</w:t>
            </w:r>
            <w:proofErr w:type="spellEnd"/>
            <w:r w:rsidRPr="00CA373B">
              <w:rPr>
                <w:lang w:val="en-US"/>
              </w:rPr>
              <w:t xml:space="preserve">) </w:t>
            </w:r>
            <w:proofErr w:type="spellStart"/>
            <w:r w:rsidRPr="00CA373B">
              <w:rPr>
                <w:lang w:val="en-US"/>
              </w:rPr>
              <w:t>rovidebb</w:t>
            </w:r>
            <w:proofErr w:type="spellEnd"/>
            <w:r w:rsidRPr="00CA373B">
              <w:rPr>
                <w:lang w:val="en-US"/>
              </w:rPr>
              <w:t xml:space="preserve"> </w:t>
            </w:r>
            <w:proofErr w:type="spellStart"/>
            <w:r w:rsidRPr="00CA373B">
              <w:rPr>
                <w:lang w:val="en-US"/>
              </w:rPr>
              <w:t>ideig</w:t>
            </w:r>
            <w:proofErr w:type="spellEnd"/>
            <w:r w:rsidRPr="00CA373B">
              <w:rPr>
                <w:lang w:val="en-US"/>
              </w:rPr>
              <w:t xml:space="preserve"> </w:t>
            </w:r>
            <w:proofErr w:type="spellStart"/>
            <w:r w:rsidRPr="00CA373B">
              <w:rPr>
                <w:lang w:val="en-US"/>
              </w:rPr>
              <w:t>voltak</w:t>
            </w:r>
            <w:proofErr w:type="spellEnd"/>
            <w:r w:rsidRPr="00CA373B">
              <w:rPr>
                <w:lang w:val="en-US"/>
              </w:rPr>
              <w:t xml:space="preserve"> </w:t>
            </w:r>
            <w:proofErr w:type="spellStart"/>
            <w:r w:rsidRPr="00CA373B">
              <w:rPr>
                <w:lang w:val="en-US"/>
              </w:rPr>
              <w:t>tavol</w:t>
            </w:r>
            <w:proofErr w:type="spellEnd"/>
            <w:r w:rsidRPr="00CA373B">
              <w:rPr>
                <w:lang w:val="en-US"/>
              </w:rPr>
              <w:t xml:space="preserve"> a </w:t>
            </w:r>
            <w:proofErr w:type="spellStart"/>
            <w:r w:rsidRPr="00CA373B">
              <w:rPr>
                <w:lang w:val="en-US"/>
              </w:rPr>
              <w:t>reformok</w:t>
            </w:r>
            <w:proofErr w:type="spellEnd"/>
            <w:r w:rsidRPr="00CA373B">
              <w:rPr>
                <w:lang w:val="en-US"/>
              </w:rPr>
              <w:t xml:space="preserve"> </w:t>
            </w:r>
            <w:proofErr w:type="spellStart"/>
            <w:r w:rsidRPr="00CA373B">
              <w:rPr>
                <w:lang w:val="en-US"/>
              </w:rPr>
              <w:t>kovetkezteben</w:t>
            </w:r>
            <w:proofErr w:type="spellEnd"/>
            <w:r w:rsidRPr="00CA373B">
              <w:rPr>
                <w:lang w:val="en-US"/>
              </w:rPr>
              <w:t>.</w:t>
            </w:r>
          </w:p>
        </w:tc>
      </w:tr>
      <w:tr w:rsidR="00A37F08" w:rsidRPr="004318A5" w14:paraId="5F7E9792"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48D81C65" w14:textId="77777777" w:rsidR="00A37F08" w:rsidRPr="00CA373B" w:rsidRDefault="00A37F08" w:rsidP="00A37F08">
            <w:pPr>
              <w:numPr>
                <w:ilvl w:val="0"/>
                <w:numId w:val="12"/>
              </w:numPr>
              <w:jc w:val="both"/>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25C638F1" w14:textId="77777777" w:rsidR="00A37F08" w:rsidRPr="00CA373B" w:rsidRDefault="00A37F08" w:rsidP="00692A13">
            <w:pPr>
              <w:rPr>
                <w:color w:val="000000"/>
              </w:rPr>
            </w:pPr>
            <w:r w:rsidRPr="00CA373B">
              <w:rPr>
                <w:color w:val="000000"/>
              </w:rPr>
              <w:t xml:space="preserve">Adamecz-Völgyi Anna </w:t>
            </w:r>
          </w:p>
        </w:tc>
        <w:tc>
          <w:tcPr>
            <w:tcW w:w="1896" w:type="dxa"/>
            <w:tcBorders>
              <w:top w:val="single" w:sz="4" w:space="0" w:color="auto"/>
              <w:left w:val="nil"/>
              <w:bottom w:val="single" w:sz="4" w:space="0" w:color="auto"/>
              <w:right w:val="single" w:sz="4" w:space="0" w:color="auto"/>
            </w:tcBorders>
            <w:vAlign w:val="center"/>
          </w:tcPr>
          <w:p w14:paraId="40833EC2" w14:textId="77777777" w:rsidR="00A37F08" w:rsidRPr="00CA373B" w:rsidRDefault="00A37F08" w:rsidP="00A37F08">
            <w:pPr>
              <w:jc w:val="center"/>
              <w:rPr>
                <w:color w:val="000000"/>
              </w:rPr>
            </w:pPr>
            <w:r w:rsidRPr="00CA373B">
              <w:rPr>
                <w:color w:val="000000"/>
              </w:rPr>
              <w:t>Nők munkaerőpiaci kimenetei és mentális egészsége fertilitással kapcsolatos sokkok (vetélés, menopauza) mentén</w:t>
            </w:r>
          </w:p>
          <w:p w14:paraId="060B5DB7" w14:textId="77777777" w:rsidR="00A37F08" w:rsidRPr="00CA373B" w:rsidRDefault="00A37F08" w:rsidP="00A37F08">
            <w:pPr>
              <w:jc w:val="center"/>
              <w:rPr>
                <w:color w:val="000000"/>
              </w:rPr>
            </w:pPr>
          </w:p>
        </w:tc>
        <w:tc>
          <w:tcPr>
            <w:tcW w:w="6026" w:type="dxa"/>
            <w:tcBorders>
              <w:top w:val="single" w:sz="4" w:space="0" w:color="auto"/>
              <w:left w:val="nil"/>
              <w:bottom w:val="single" w:sz="4" w:space="0" w:color="auto"/>
              <w:right w:val="single" w:sz="4" w:space="0" w:color="auto"/>
            </w:tcBorders>
            <w:vAlign w:val="center"/>
          </w:tcPr>
          <w:p w14:paraId="7D16E2A9" w14:textId="77777777" w:rsidR="00A37F08" w:rsidRPr="00CA373B" w:rsidRDefault="00A37F08" w:rsidP="00A37F08">
            <w:r w:rsidRPr="00CA373B">
              <w:t>Bár a férfiak és a nők közötti munkaerőpiaci különbségek egy része a gyermekvállaláshoz kapcsolódik, nemek közötti bérkülönbségek a gyermektelen férfiak és nők között is vannak. Ebben a projektben két olyan fertilitási sokk kapcsolatát vizsgáljuk a munkaerőpiaci kimenetekre, amelyek a gyermektelen nőket is érintik: a vetélésekét és a menopauzáét. Orvoslátogatási és gyógyszerkiváltási adatokból határozzuk meg ezeket az eseményeket, és megnézzük, hogy milyen hatással vannak a nők munkaerőpiaci kimeneteire, illetve a férfi-nő bérkülönbségekre. A mentális egészség szerepét csatornaként vizsgáljuk.</w:t>
            </w:r>
          </w:p>
          <w:p w14:paraId="72025B89" w14:textId="77777777" w:rsidR="00A37F08" w:rsidRPr="00CA373B" w:rsidRDefault="00A37F08" w:rsidP="00A37F08">
            <w:pPr>
              <w:rPr>
                <w:lang w:val="en-US"/>
              </w:rPr>
            </w:pPr>
          </w:p>
        </w:tc>
      </w:tr>
      <w:tr w:rsidR="00A37F08" w:rsidRPr="004318A5" w14:paraId="37CFDDCE"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16899F2C"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8AC1A60" w14:textId="77777777" w:rsidR="00A37F08" w:rsidRPr="00CA373B" w:rsidRDefault="00A37F08" w:rsidP="00692A13">
            <w:pPr>
              <w:rPr>
                <w:color w:val="000000"/>
              </w:rPr>
            </w:pPr>
            <w:r w:rsidRPr="00CA373B">
              <w:rPr>
                <w:color w:val="000000"/>
              </w:rPr>
              <w:t>Horn Dániel,</w:t>
            </w:r>
          </w:p>
          <w:p w14:paraId="3D7CA1FA" w14:textId="77777777" w:rsidR="00A37F08" w:rsidRPr="00CA373B" w:rsidRDefault="00A37F08" w:rsidP="00692A13">
            <w:pPr>
              <w:rPr>
                <w:color w:val="000000"/>
              </w:rPr>
            </w:pPr>
            <w:r w:rsidRPr="00CA373B">
              <w:rPr>
                <w:color w:val="000000"/>
              </w:rPr>
              <w:t>Barabás Dániel,</w:t>
            </w:r>
          </w:p>
          <w:p w14:paraId="715ECA23" w14:textId="77777777" w:rsidR="00A37F08" w:rsidRPr="00CA373B" w:rsidRDefault="00A37F08" w:rsidP="00692A13">
            <w:pPr>
              <w:rPr>
                <w:color w:val="000000"/>
              </w:rPr>
            </w:pPr>
            <w:r w:rsidRPr="00CA373B">
              <w:rPr>
                <w:color w:val="000000"/>
              </w:rPr>
              <w:t>Németh Áron László,</w:t>
            </w:r>
          </w:p>
          <w:p w14:paraId="5C7D8425" w14:textId="77777777" w:rsidR="00A37F08" w:rsidRPr="00CA373B" w:rsidRDefault="00A37F08" w:rsidP="00692A13">
            <w:pPr>
              <w:rPr>
                <w:color w:val="000000"/>
              </w:rPr>
            </w:pPr>
            <w:r w:rsidRPr="00CA373B">
              <w:rPr>
                <w:color w:val="000000"/>
              </w:rPr>
              <w:t>Mendöl Márk,</w:t>
            </w:r>
          </w:p>
          <w:p w14:paraId="56435AC7" w14:textId="77777777" w:rsidR="00A37F08" w:rsidRPr="00CA373B" w:rsidRDefault="00A37F08" w:rsidP="00692A13">
            <w:pPr>
              <w:rPr>
                <w:color w:val="000000"/>
              </w:rPr>
            </w:pPr>
            <w:r w:rsidRPr="00CA373B">
              <w:rPr>
                <w:color w:val="000000"/>
              </w:rPr>
              <w:t>Velkey Artúr Ferenc</w:t>
            </w:r>
          </w:p>
        </w:tc>
        <w:tc>
          <w:tcPr>
            <w:tcW w:w="1896" w:type="dxa"/>
            <w:tcBorders>
              <w:top w:val="single" w:sz="4" w:space="0" w:color="auto"/>
              <w:left w:val="nil"/>
              <w:bottom w:val="single" w:sz="4" w:space="0" w:color="auto"/>
              <w:right w:val="single" w:sz="4" w:space="0" w:color="auto"/>
            </w:tcBorders>
            <w:vAlign w:val="center"/>
          </w:tcPr>
          <w:p w14:paraId="70FE6E3D" w14:textId="77777777" w:rsidR="00A37F08" w:rsidRPr="00CA373B" w:rsidRDefault="00A37F08" w:rsidP="00A37F08">
            <w:pPr>
              <w:jc w:val="center"/>
              <w:rPr>
                <w:color w:val="000000"/>
              </w:rPr>
            </w:pPr>
            <w:r w:rsidRPr="00CA373B">
              <w:rPr>
                <w:color w:val="000000"/>
              </w:rPr>
              <w:t>Kollégiumok hatása az egyetem/munkaerőpiaci kimenetelekre</w:t>
            </w:r>
          </w:p>
          <w:p w14:paraId="6BD81437" w14:textId="77777777" w:rsidR="00A37F08" w:rsidRPr="00CA373B" w:rsidRDefault="00A37F08" w:rsidP="00A37F08">
            <w:pPr>
              <w:jc w:val="center"/>
              <w:rPr>
                <w:color w:val="000000"/>
              </w:rPr>
            </w:pPr>
          </w:p>
        </w:tc>
        <w:tc>
          <w:tcPr>
            <w:tcW w:w="6026" w:type="dxa"/>
            <w:tcBorders>
              <w:top w:val="single" w:sz="4" w:space="0" w:color="auto"/>
              <w:left w:val="nil"/>
              <w:bottom w:val="single" w:sz="4" w:space="0" w:color="auto"/>
              <w:right w:val="single" w:sz="4" w:space="0" w:color="auto"/>
            </w:tcBorders>
            <w:vAlign w:val="center"/>
          </w:tcPr>
          <w:p w14:paraId="5B8C7E23" w14:textId="77777777" w:rsidR="00A37F08" w:rsidRPr="00CA373B" w:rsidRDefault="00A37F08" w:rsidP="00A37F08">
            <w:pPr>
              <w:rPr>
                <w:lang w:val="en-US"/>
              </w:rPr>
            </w:pPr>
            <w:r w:rsidRPr="00CA373B">
              <w:t>A Középiskola alatt kollégista státusz betöltésének (kollégiumban lakás) hatásának vizsgálata a tanuló tanulmányi eredményére, egyetemre való bekerülésére/munkaerőpiaci kimenetelére</w:t>
            </w:r>
          </w:p>
        </w:tc>
      </w:tr>
      <w:tr w:rsidR="00A37F08" w:rsidRPr="004318A5" w14:paraId="0CCC1301" w14:textId="77777777" w:rsidTr="00E11FCE">
        <w:trPr>
          <w:trHeight w:val="810"/>
        </w:trPr>
        <w:tc>
          <w:tcPr>
            <w:tcW w:w="631" w:type="dxa"/>
            <w:tcBorders>
              <w:top w:val="single" w:sz="4" w:space="0" w:color="auto"/>
              <w:left w:val="single" w:sz="4" w:space="0" w:color="auto"/>
              <w:bottom w:val="single" w:sz="4" w:space="0" w:color="auto"/>
              <w:right w:val="single" w:sz="4" w:space="0" w:color="auto"/>
            </w:tcBorders>
          </w:tcPr>
          <w:p w14:paraId="3C7D008D"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228AFD76" w14:textId="77777777" w:rsidR="00A37F08" w:rsidRPr="00CA373B" w:rsidRDefault="00A37F08" w:rsidP="00692A13">
            <w:pPr>
              <w:rPr>
                <w:color w:val="000000"/>
              </w:rPr>
            </w:pPr>
            <w:r w:rsidRPr="00CA373B">
              <w:rPr>
                <w:color w:val="000000"/>
              </w:rPr>
              <w:t xml:space="preserve">Varga Júlia, </w:t>
            </w:r>
          </w:p>
          <w:p w14:paraId="492A6258" w14:textId="77777777" w:rsidR="00742014" w:rsidRDefault="00A37F08" w:rsidP="00692A13">
            <w:pPr>
              <w:rPr>
                <w:color w:val="000000"/>
              </w:rPr>
            </w:pPr>
            <w:r w:rsidRPr="00CA373B">
              <w:rPr>
                <w:color w:val="000000"/>
              </w:rPr>
              <w:t xml:space="preserve">Csillag Márton, </w:t>
            </w:r>
          </w:p>
          <w:p w14:paraId="7A0BB8EF" w14:textId="77777777" w:rsidR="00742014" w:rsidRDefault="00A37F08" w:rsidP="00692A13">
            <w:pPr>
              <w:rPr>
                <w:color w:val="000000"/>
              </w:rPr>
            </w:pPr>
            <w:r w:rsidRPr="00CA373B">
              <w:rPr>
                <w:color w:val="000000"/>
              </w:rPr>
              <w:t xml:space="preserve">Hermann Zoltán, </w:t>
            </w:r>
          </w:p>
          <w:p w14:paraId="2EC2A967" w14:textId="77777777" w:rsidR="00A37F08" w:rsidRPr="00CA373B" w:rsidRDefault="00A37F08" w:rsidP="00692A13">
            <w:pPr>
              <w:rPr>
                <w:color w:val="000000"/>
              </w:rPr>
            </w:pPr>
            <w:r w:rsidRPr="00CA373B">
              <w:rPr>
                <w:color w:val="000000"/>
              </w:rPr>
              <w:t>Sebők Anna</w:t>
            </w:r>
          </w:p>
        </w:tc>
        <w:tc>
          <w:tcPr>
            <w:tcW w:w="1896" w:type="dxa"/>
            <w:tcBorders>
              <w:top w:val="single" w:sz="4" w:space="0" w:color="auto"/>
              <w:left w:val="nil"/>
              <w:bottom w:val="single" w:sz="4" w:space="0" w:color="auto"/>
              <w:right w:val="single" w:sz="4" w:space="0" w:color="auto"/>
            </w:tcBorders>
            <w:vAlign w:val="center"/>
          </w:tcPr>
          <w:p w14:paraId="7CE9A291" w14:textId="77777777" w:rsidR="00A37F08" w:rsidRPr="00CA373B" w:rsidRDefault="00A37F08" w:rsidP="00A37F08">
            <w:pPr>
              <w:jc w:val="center"/>
              <w:rPr>
                <w:color w:val="000000"/>
              </w:rPr>
            </w:pPr>
            <w:r w:rsidRPr="00CA373B">
              <w:rPr>
                <w:color w:val="000000"/>
              </w:rPr>
              <w:t>Milyen tényezők akadályozzák a foglalkozási mobilitást Magyarországon?</w:t>
            </w:r>
          </w:p>
          <w:p w14:paraId="2A0E7FD3" w14:textId="77777777" w:rsidR="00A37F08" w:rsidRPr="00CA373B" w:rsidRDefault="00A37F08" w:rsidP="00A37F08">
            <w:pPr>
              <w:jc w:val="center"/>
              <w:rPr>
                <w:color w:val="000000"/>
              </w:rPr>
            </w:pPr>
          </w:p>
        </w:tc>
        <w:tc>
          <w:tcPr>
            <w:tcW w:w="6026" w:type="dxa"/>
            <w:tcBorders>
              <w:top w:val="single" w:sz="4" w:space="0" w:color="auto"/>
              <w:left w:val="nil"/>
              <w:bottom w:val="single" w:sz="4" w:space="0" w:color="auto"/>
              <w:right w:val="single" w:sz="4" w:space="0" w:color="auto"/>
            </w:tcBorders>
          </w:tcPr>
          <w:p w14:paraId="094A91E7" w14:textId="77777777" w:rsidR="00A37F08" w:rsidRPr="00CA373B" w:rsidRDefault="00A37F08" w:rsidP="00A37F08">
            <w:pPr>
              <w:rPr>
                <w:lang w:val="en-US"/>
              </w:rPr>
            </w:pPr>
            <w:r w:rsidRPr="00CA373B">
              <w:t>A kutatás azt vizsgálja különböző aspektusokból, hogy milyen tényezők akadályozzák a foglalkozási mobilitást Magyarországon.</w:t>
            </w:r>
          </w:p>
        </w:tc>
      </w:tr>
      <w:tr w:rsidR="00A37F08" w:rsidRPr="004318A5" w14:paraId="48F92ABB" w14:textId="77777777" w:rsidTr="00E11FCE">
        <w:trPr>
          <w:trHeight w:val="58"/>
        </w:trPr>
        <w:tc>
          <w:tcPr>
            <w:tcW w:w="631" w:type="dxa"/>
            <w:tcBorders>
              <w:top w:val="single" w:sz="4" w:space="0" w:color="auto"/>
              <w:left w:val="single" w:sz="4" w:space="0" w:color="auto"/>
              <w:bottom w:val="single" w:sz="4" w:space="0" w:color="auto"/>
              <w:right w:val="single" w:sz="4" w:space="0" w:color="auto"/>
            </w:tcBorders>
          </w:tcPr>
          <w:p w14:paraId="0C01B6CD" w14:textId="77777777" w:rsidR="00A37F08" w:rsidRPr="00CA373B" w:rsidRDefault="00A37F08" w:rsidP="00A37F0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8CE9B1C" w14:textId="77777777" w:rsidR="00A37F08" w:rsidRPr="00CA373B" w:rsidRDefault="00A37F08" w:rsidP="00692A13">
            <w:pPr>
              <w:rPr>
                <w:color w:val="000000"/>
              </w:rPr>
            </w:pPr>
          </w:p>
          <w:p w14:paraId="69214355" w14:textId="77777777" w:rsidR="00742014" w:rsidRDefault="00A37F08" w:rsidP="00692A13">
            <w:pPr>
              <w:rPr>
                <w:color w:val="000000"/>
              </w:rPr>
            </w:pPr>
            <w:proofErr w:type="spellStart"/>
            <w:r w:rsidRPr="00CA373B">
              <w:rPr>
                <w:color w:val="000000"/>
              </w:rPr>
              <w:t>João</w:t>
            </w:r>
            <w:proofErr w:type="spellEnd"/>
            <w:r w:rsidRPr="00CA373B">
              <w:rPr>
                <w:color w:val="000000"/>
              </w:rPr>
              <w:t xml:space="preserve"> Bernardo Almeida </w:t>
            </w:r>
            <w:proofErr w:type="spellStart"/>
            <w:r w:rsidRPr="00CA373B">
              <w:rPr>
                <w:color w:val="000000"/>
              </w:rPr>
              <w:t>dos</w:t>
            </w:r>
            <w:proofErr w:type="spellEnd"/>
            <w:r w:rsidRPr="00CA373B">
              <w:rPr>
                <w:color w:val="000000"/>
              </w:rPr>
              <w:t xml:space="preserve"> Reis, </w:t>
            </w:r>
          </w:p>
          <w:p w14:paraId="3C20FCA1" w14:textId="77777777" w:rsidR="00A37F08" w:rsidRPr="00CA373B" w:rsidRDefault="00A37F08" w:rsidP="00692A13">
            <w:pPr>
              <w:rPr>
                <w:color w:val="000000"/>
              </w:rPr>
            </w:pPr>
            <w:r w:rsidRPr="00CA373B">
              <w:rPr>
                <w:color w:val="000000"/>
              </w:rPr>
              <w:t xml:space="preserve">Timea Molnar, </w:t>
            </w:r>
          </w:p>
          <w:p w14:paraId="588883C7" w14:textId="77777777" w:rsidR="00A37F08" w:rsidRPr="00CA373B" w:rsidRDefault="00A37F08" w:rsidP="00692A13">
            <w:pPr>
              <w:rPr>
                <w:color w:val="000000"/>
              </w:rPr>
            </w:pPr>
            <w:r w:rsidRPr="00CA373B">
              <w:rPr>
                <w:color w:val="000000"/>
              </w:rPr>
              <w:t>Gábor Békés</w:t>
            </w:r>
          </w:p>
          <w:p w14:paraId="08345A97" w14:textId="77777777" w:rsidR="00A37F08" w:rsidRPr="00CA373B" w:rsidRDefault="00A37F08" w:rsidP="00692A13">
            <w:pPr>
              <w:rPr>
                <w:color w:val="000000"/>
              </w:rPr>
            </w:pPr>
          </w:p>
        </w:tc>
        <w:tc>
          <w:tcPr>
            <w:tcW w:w="1896" w:type="dxa"/>
            <w:tcBorders>
              <w:top w:val="single" w:sz="4" w:space="0" w:color="auto"/>
              <w:left w:val="nil"/>
              <w:bottom w:val="single" w:sz="4" w:space="0" w:color="auto"/>
              <w:right w:val="single" w:sz="4" w:space="0" w:color="auto"/>
            </w:tcBorders>
            <w:vAlign w:val="center"/>
          </w:tcPr>
          <w:p w14:paraId="5B83F88B" w14:textId="77777777" w:rsidR="00A37F08" w:rsidRPr="00CA373B" w:rsidRDefault="00A37F08" w:rsidP="00A37F08">
            <w:pPr>
              <w:jc w:val="center"/>
              <w:rPr>
                <w:color w:val="000000"/>
              </w:rPr>
            </w:pPr>
            <w:r w:rsidRPr="00CA373B">
              <w:rPr>
                <w:color w:val="000000"/>
              </w:rPr>
              <w:t xml:space="preserve">Health </w:t>
            </w:r>
            <w:proofErr w:type="spellStart"/>
            <w:r w:rsidRPr="00CA373B">
              <w:rPr>
                <w:color w:val="000000"/>
              </w:rPr>
              <w:t>Implications</w:t>
            </w:r>
            <w:proofErr w:type="spellEnd"/>
            <w:r w:rsidRPr="00CA373B">
              <w:rPr>
                <w:color w:val="000000"/>
              </w:rPr>
              <w:t xml:space="preserve"> of </w:t>
            </w:r>
            <w:proofErr w:type="spellStart"/>
            <w:r w:rsidRPr="00CA373B">
              <w:rPr>
                <w:color w:val="000000"/>
              </w:rPr>
              <w:t>Hungary's</w:t>
            </w:r>
            <w:proofErr w:type="spellEnd"/>
            <w:r w:rsidRPr="00CA373B">
              <w:rPr>
                <w:color w:val="000000"/>
              </w:rPr>
              <w:t xml:space="preserve"> Public </w:t>
            </w:r>
            <w:proofErr w:type="spellStart"/>
            <w:r w:rsidRPr="00CA373B">
              <w:rPr>
                <w:color w:val="000000"/>
              </w:rPr>
              <w:t>Work</w:t>
            </w:r>
            <w:proofErr w:type="spellEnd"/>
            <w:r w:rsidRPr="00CA373B">
              <w:rPr>
                <w:color w:val="000000"/>
              </w:rPr>
              <w:t xml:space="preserve"> Program</w:t>
            </w:r>
          </w:p>
        </w:tc>
        <w:tc>
          <w:tcPr>
            <w:tcW w:w="6026" w:type="dxa"/>
            <w:tcBorders>
              <w:top w:val="single" w:sz="4" w:space="0" w:color="auto"/>
              <w:left w:val="nil"/>
              <w:bottom w:val="single" w:sz="4" w:space="0" w:color="auto"/>
              <w:right w:val="single" w:sz="4" w:space="0" w:color="auto"/>
            </w:tcBorders>
            <w:vAlign w:val="center"/>
          </w:tcPr>
          <w:p w14:paraId="70E2D458" w14:textId="77777777" w:rsidR="00A37F08" w:rsidRPr="00CA373B" w:rsidRDefault="00A37F08" w:rsidP="00A37F08">
            <w:pPr>
              <w:rPr>
                <w:lang w:val="en-US"/>
              </w:rPr>
            </w:pPr>
            <w:r w:rsidRPr="00CA373B">
              <w:rPr>
                <w:lang w:val="en-US"/>
              </w:rPr>
              <w:t>This research aims to investigate the impact of Public Work Programs on the health outcomes of participants. Specifically, the study will focus on the effects of moving unemployed individuals into low-skilled occupations, predominantly physical labor, in exchange for financial support that falls below the minimum wage. This study is a complement to existing research on the effect of labor market outcomes on health. By examining the health outcomes of individuals who have participated in Public Work Programs, this study will contribute to our understanding of the impact of such programs on the overall well-being of participants.</w:t>
            </w:r>
          </w:p>
        </w:tc>
      </w:tr>
      <w:bookmarkEnd w:id="1"/>
      <w:tr w:rsidR="00257793" w:rsidRPr="004318A5" w14:paraId="68DB8CCD"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19E91E07" w14:textId="77777777" w:rsidR="00257793" w:rsidRPr="00CA373B" w:rsidRDefault="00257793" w:rsidP="00257793">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F31C112" w14:textId="77777777" w:rsidR="00257793" w:rsidRDefault="00257793" w:rsidP="00257793">
            <w:pPr>
              <w:rPr>
                <w:color w:val="000000"/>
              </w:rPr>
            </w:pPr>
            <w:r>
              <w:rPr>
                <w:color w:val="000000"/>
              </w:rPr>
              <w:t>Hermann Zoltán</w:t>
            </w:r>
          </w:p>
          <w:p w14:paraId="52C890CD" w14:textId="77777777" w:rsidR="00257793" w:rsidRDefault="00257793" w:rsidP="00257793">
            <w:pPr>
              <w:rPr>
                <w:color w:val="000000"/>
              </w:rPr>
            </w:pPr>
            <w:r w:rsidRPr="00424493">
              <w:rPr>
                <w:color w:val="000000"/>
              </w:rPr>
              <w:t xml:space="preserve">Vadle Zsuzsa, </w:t>
            </w:r>
          </w:p>
          <w:p w14:paraId="7367EA54" w14:textId="77777777" w:rsidR="00257793" w:rsidRPr="00CA373B" w:rsidRDefault="00257793" w:rsidP="00257793">
            <w:pPr>
              <w:rPr>
                <w:color w:val="000000"/>
              </w:rPr>
            </w:pPr>
            <w:r w:rsidRPr="00424493">
              <w:rPr>
                <w:color w:val="000000"/>
              </w:rPr>
              <w:t>Molnár Timea L</w:t>
            </w:r>
            <w:r>
              <w:rPr>
                <w:color w:val="000000"/>
              </w:rPr>
              <w:t>aura</w:t>
            </w:r>
          </w:p>
        </w:tc>
        <w:tc>
          <w:tcPr>
            <w:tcW w:w="1896" w:type="dxa"/>
            <w:tcBorders>
              <w:top w:val="single" w:sz="4" w:space="0" w:color="auto"/>
              <w:left w:val="nil"/>
              <w:bottom w:val="single" w:sz="4" w:space="0" w:color="auto"/>
              <w:right w:val="single" w:sz="4" w:space="0" w:color="auto"/>
            </w:tcBorders>
            <w:vAlign w:val="center"/>
          </w:tcPr>
          <w:p w14:paraId="74957AE5" w14:textId="77777777" w:rsidR="00257793" w:rsidRPr="00CA373B" w:rsidRDefault="00257793" w:rsidP="00257793">
            <w:pPr>
              <w:rPr>
                <w:color w:val="000000"/>
              </w:rPr>
            </w:pPr>
            <w:r w:rsidRPr="00424493">
              <w:rPr>
                <w:lang w:val="en-US"/>
              </w:rPr>
              <w:t>Relative Class Rank in Primary School and Later Student Achievement, Mental Health and Initial Labor Outcomes</w:t>
            </w:r>
          </w:p>
        </w:tc>
        <w:tc>
          <w:tcPr>
            <w:tcW w:w="6026" w:type="dxa"/>
            <w:tcBorders>
              <w:top w:val="single" w:sz="4" w:space="0" w:color="auto"/>
              <w:left w:val="nil"/>
              <w:bottom w:val="single" w:sz="4" w:space="0" w:color="auto"/>
              <w:right w:val="single" w:sz="4" w:space="0" w:color="auto"/>
            </w:tcBorders>
            <w:vAlign w:val="center"/>
          </w:tcPr>
          <w:p w14:paraId="25989010" w14:textId="77777777" w:rsidR="00257793" w:rsidRPr="00CA373B" w:rsidRDefault="00257793" w:rsidP="00257793">
            <w:pPr>
              <w:rPr>
                <w:lang w:val="en-US"/>
              </w:rPr>
            </w:pPr>
            <w:r w:rsidRPr="00257793">
              <w:rPr>
                <w:lang w:val="en-US"/>
              </w:rPr>
              <w:t>In this project we aim to measure the effect of (primary school) within-class achievement rank on students’ long-term student achievement (in secondary school), health outcomes (with a focus on mental health), and initial labor outcomes, by various dimensions (gender, race, parental background, and baseline non-cognitive skills; etc.), potentially looking at mechanisms such as parental investments or increased effort of students.</w:t>
            </w:r>
          </w:p>
        </w:tc>
      </w:tr>
      <w:tr w:rsidR="00257793" w:rsidRPr="004318A5" w14:paraId="77171C8A"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49B59041" w14:textId="77777777" w:rsidR="00257793" w:rsidRPr="00CA373B" w:rsidRDefault="00257793" w:rsidP="00257793">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556BEA26" w14:textId="77777777" w:rsidR="00CA34B4" w:rsidRPr="00CA34B4" w:rsidRDefault="00CA34B4" w:rsidP="00CA34B4">
            <w:pPr>
              <w:rPr>
                <w:color w:val="000000"/>
              </w:rPr>
            </w:pPr>
            <w:r w:rsidRPr="00CA34B4">
              <w:rPr>
                <w:color w:val="000000"/>
              </w:rPr>
              <w:t>Rohit Sahasrabuddhe</w:t>
            </w:r>
          </w:p>
          <w:p w14:paraId="28029A29" w14:textId="77777777" w:rsidR="00257793" w:rsidRDefault="00CA34B4" w:rsidP="00CA34B4">
            <w:pPr>
              <w:rPr>
                <w:color w:val="000000"/>
              </w:rPr>
            </w:pPr>
            <w:r w:rsidRPr="00CA34B4">
              <w:rPr>
                <w:color w:val="000000"/>
              </w:rPr>
              <w:t xml:space="preserve">Rita Maria </w:t>
            </w:r>
            <w:proofErr w:type="spellStart"/>
            <w:r w:rsidRPr="00CA34B4">
              <w:rPr>
                <w:color w:val="000000"/>
              </w:rPr>
              <w:t>del</w:t>
            </w:r>
            <w:proofErr w:type="spellEnd"/>
            <w:r w:rsidRPr="00CA34B4">
              <w:rPr>
                <w:color w:val="000000"/>
              </w:rPr>
              <w:t xml:space="preserve"> Rio-</w:t>
            </w:r>
            <w:proofErr w:type="spellStart"/>
            <w:r w:rsidRPr="00CA34B4">
              <w:rPr>
                <w:color w:val="000000"/>
              </w:rPr>
              <w:t>Chanona</w:t>
            </w:r>
            <w:proofErr w:type="spellEnd"/>
          </w:p>
          <w:p w14:paraId="06E0CF05" w14:textId="77777777" w:rsidR="00CA34B4" w:rsidRDefault="00CA34B4" w:rsidP="00CA34B4">
            <w:pPr>
              <w:rPr>
                <w:color w:val="000000"/>
              </w:rPr>
            </w:pPr>
            <w:r>
              <w:rPr>
                <w:color w:val="000000"/>
              </w:rPr>
              <w:t>Ilyés Virág</w:t>
            </w:r>
          </w:p>
          <w:p w14:paraId="7972A82A" w14:textId="77777777" w:rsidR="00CA34B4" w:rsidRDefault="00CA34B4" w:rsidP="00CA34B4">
            <w:pPr>
              <w:rPr>
                <w:color w:val="000000"/>
              </w:rPr>
            </w:pPr>
            <w:r>
              <w:rPr>
                <w:color w:val="000000"/>
              </w:rPr>
              <w:t>Lengyel Balázs</w:t>
            </w:r>
          </w:p>
        </w:tc>
        <w:tc>
          <w:tcPr>
            <w:tcW w:w="1896" w:type="dxa"/>
            <w:tcBorders>
              <w:top w:val="single" w:sz="4" w:space="0" w:color="auto"/>
              <w:left w:val="nil"/>
              <w:bottom w:val="single" w:sz="4" w:space="0" w:color="auto"/>
              <w:right w:val="single" w:sz="4" w:space="0" w:color="auto"/>
            </w:tcBorders>
            <w:vAlign w:val="center"/>
          </w:tcPr>
          <w:p w14:paraId="3EAA39AF" w14:textId="77777777" w:rsidR="00257793" w:rsidRPr="00424493" w:rsidRDefault="00CA34B4" w:rsidP="00257793">
            <w:pPr>
              <w:jc w:val="center"/>
              <w:rPr>
                <w:color w:val="000000"/>
              </w:rPr>
            </w:pPr>
            <w:r w:rsidRPr="00CA34B4">
              <w:rPr>
                <w:color w:val="000000"/>
              </w:rPr>
              <w:t xml:space="preserve">Modelling </w:t>
            </w:r>
            <w:proofErr w:type="spellStart"/>
            <w:r w:rsidRPr="00CA34B4">
              <w:rPr>
                <w:color w:val="000000"/>
              </w:rPr>
              <w:t>career</w:t>
            </w:r>
            <w:proofErr w:type="spellEnd"/>
            <w:r w:rsidRPr="00CA34B4">
              <w:rPr>
                <w:color w:val="000000"/>
              </w:rPr>
              <w:t xml:space="preserve"> </w:t>
            </w:r>
            <w:proofErr w:type="spellStart"/>
            <w:r w:rsidRPr="00CA34B4">
              <w:rPr>
                <w:color w:val="000000"/>
              </w:rPr>
              <w:t>paths</w:t>
            </w:r>
            <w:proofErr w:type="spellEnd"/>
            <w:r w:rsidRPr="00CA34B4">
              <w:rPr>
                <w:color w:val="000000"/>
              </w:rPr>
              <w:t xml:space="preserve"> </w:t>
            </w:r>
            <w:proofErr w:type="spellStart"/>
            <w:r w:rsidRPr="00CA34B4">
              <w:rPr>
                <w:color w:val="000000"/>
              </w:rPr>
              <w:t>as</w:t>
            </w:r>
            <w:proofErr w:type="spellEnd"/>
            <w:r w:rsidRPr="00CA34B4">
              <w:rPr>
                <w:color w:val="000000"/>
              </w:rPr>
              <w:t xml:space="preserve"> </w:t>
            </w:r>
            <w:proofErr w:type="spellStart"/>
            <w:r w:rsidRPr="00CA34B4">
              <w:rPr>
                <w:color w:val="000000"/>
              </w:rPr>
              <w:t>higher</w:t>
            </w:r>
            <w:proofErr w:type="spellEnd"/>
            <w:r w:rsidRPr="00CA34B4">
              <w:rPr>
                <w:color w:val="000000"/>
              </w:rPr>
              <w:t xml:space="preserve"> </w:t>
            </w:r>
            <w:proofErr w:type="spellStart"/>
            <w:r w:rsidRPr="00CA34B4">
              <w:rPr>
                <w:color w:val="000000"/>
              </w:rPr>
              <w:t>order</w:t>
            </w:r>
            <w:proofErr w:type="spellEnd"/>
            <w:r w:rsidRPr="00CA34B4">
              <w:rPr>
                <w:color w:val="000000"/>
              </w:rPr>
              <w:t xml:space="preserve"> </w:t>
            </w:r>
            <w:proofErr w:type="spellStart"/>
            <w:r w:rsidRPr="00CA34B4">
              <w:rPr>
                <w:color w:val="000000"/>
              </w:rPr>
              <w:t>networks</w:t>
            </w:r>
            <w:proofErr w:type="spellEnd"/>
          </w:p>
        </w:tc>
        <w:tc>
          <w:tcPr>
            <w:tcW w:w="6026" w:type="dxa"/>
            <w:tcBorders>
              <w:top w:val="single" w:sz="4" w:space="0" w:color="auto"/>
              <w:left w:val="nil"/>
              <w:bottom w:val="single" w:sz="4" w:space="0" w:color="auto"/>
              <w:right w:val="single" w:sz="4" w:space="0" w:color="auto"/>
            </w:tcBorders>
            <w:vAlign w:val="center"/>
          </w:tcPr>
          <w:p w14:paraId="2373D41B" w14:textId="77777777" w:rsidR="00CB08F3" w:rsidRPr="00CB08F3" w:rsidRDefault="00CB08F3" w:rsidP="00CB08F3">
            <w:pPr>
              <w:rPr>
                <w:lang w:val="en-US"/>
              </w:rPr>
            </w:pPr>
            <w:r w:rsidRPr="00CB08F3">
              <w:rPr>
                <w:lang w:val="en-US"/>
              </w:rPr>
              <w:t xml:space="preserve">The goals are to </w:t>
            </w:r>
          </w:p>
          <w:p w14:paraId="2D9CC802" w14:textId="77777777" w:rsidR="00CB08F3" w:rsidRPr="00CB08F3" w:rsidRDefault="00CB08F3" w:rsidP="00CB08F3">
            <w:pPr>
              <w:rPr>
                <w:lang w:val="en-US"/>
              </w:rPr>
            </w:pPr>
            <w:r w:rsidRPr="00CB08F3">
              <w:rPr>
                <w:lang w:val="en-US"/>
              </w:rPr>
              <w:t>(1)</w:t>
            </w:r>
            <w:r w:rsidRPr="00CB08F3">
              <w:rPr>
                <w:lang w:val="en-US"/>
              </w:rPr>
              <w:tab/>
              <w:t xml:space="preserve">Investigate the effect of the previous occupations of a worker on their future opportunities by using higher-order memory networks to model occupational mobility. </w:t>
            </w:r>
          </w:p>
          <w:p w14:paraId="72B1B10B" w14:textId="77777777" w:rsidR="00CB08F3" w:rsidRPr="00CB08F3" w:rsidRDefault="00CB08F3" w:rsidP="00CB08F3">
            <w:pPr>
              <w:rPr>
                <w:lang w:val="en-US"/>
              </w:rPr>
            </w:pPr>
            <w:r w:rsidRPr="00CB08F3">
              <w:rPr>
                <w:lang w:val="en-US"/>
              </w:rPr>
              <w:t>(2)</w:t>
            </w:r>
            <w:r w:rsidRPr="00CB08F3">
              <w:rPr>
                <w:lang w:val="en-US"/>
              </w:rPr>
              <w:tab/>
              <w:t xml:space="preserve">Identify enabling factors (such as geography, firm size, skills, </w:t>
            </w:r>
            <w:proofErr w:type="spellStart"/>
            <w:r w:rsidRPr="00CB08F3">
              <w:rPr>
                <w:lang w:val="en-US"/>
              </w:rPr>
              <w:t>etc</w:t>
            </w:r>
            <w:proofErr w:type="spellEnd"/>
            <w:r w:rsidRPr="00CB08F3">
              <w:rPr>
                <w:lang w:val="en-US"/>
              </w:rPr>
              <w:t>) that allow workers to make desirable job transitions.</w:t>
            </w:r>
          </w:p>
          <w:p w14:paraId="25E1D54E" w14:textId="77777777" w:rsidR="00CB08F3" w:rsidRPr="00CB08F3" w:rsidRDefault="00CB08F3" w:rsidP="00CB08F3">
            <w:pPr>
              <w:rPr>
                <w:lang w:val="en-US"/>
              </w:rPr>
            </w:pPr>
            <w:r w:rsidRPr="00CB08F3">
              <w:rPr>
                <w:lang w:val="en-US"/>
              </w:rPr>
              <w:t xml:space="preserve">To achieve this goal we study </w:t>
            </w:r>
            <w:proofErr w:type="spellStart"/>
            <w:r w:rsidRPr="00CB08F3">
              <w:rPr>
                <w:lang w:val="en-US"/>
              </w:rPr>
              <w:t>study</w:t>
            </w:r>
            <w:proofErr w:type="spellEnd"/>
            <w:r w:rsidRPr="00CB08F3">
              <w:rPr>
                <w:lang w:val="en-US"/>
              </w:rPr>
              <w:t xml:space="preserve"> career paths of workers using ‘higher-order networks’. This novel methodology has been tested before using passenger itineraries, internet browsing, and shipping traffic data. This project will establishing a methodology to identify enabling factors for better careers of the workforce in Hungary.</w:t>
            </w:r>
          </w:p>
          <w:p w14:paraId="63C0D0CC" w14:textId="77777777" w:rsidR="00257793" w:rsidRPr="00424493" w:rsidRDefault="00257793" w:rsidP="00257793">
            <w:pPr>
              <w:rPr>
                <w:lang w:val="en-US"/>
              </w:rPr>
            </w:pPr>
          </w:p>
        </w:tc>
      </w:tr>
      <w:tr w:rsidR="003E2645" w:rsidRPr="004318A5" w14:paraId="2DE96D89"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4CAED2B1" w14:textId="77777777" w:rsidR="003E2645" w:rsidRPr="00CA373B" w:rsidRDefault="003E2645" w:rsidP="00257793">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69D5B42E" w14:textId="77777777" w:rsidR="003E2645" w:rsidRDefault="003E2645" w:rsidP="00CA34B4">
            <w:pPr>
              <w:rPr>
                <w:color w:val="000000"/>
              </w:rPr>
            </w:pPr>
            <w:r>
              <w:rPr>
                <w:color w:val="000000"/>
              </w:rPr>
              <w:t>Munkácsy Balázs</w:t>
            </w:r>
          </w:p>
          <w:p w14:paraId="466E276C" w14:textId="77777777" w:rsidR="003E2645" w:rsidRPr="00CA34B4" w:rsidRDefault="003E2645" w:rsidP="00CA34B4">
            <w:pPr>
              <w:rPr>
                <w:color w:val="000000"/>
              </w:rPr>
            </w:pPr>
            <w:r>
              <w:rPr>
                <w:color w:val="000000"/>
              </w:rPr>
              <w:t xml:space="preserve">Horn Dániel </w:t>
            </w:r>
          </w:p>
        </w:tc>
        <w:tc>
          <w:tcPr>
            <w:tcW w:w="1896" w:type="dxa"/>
            <w:tcBorders>
              <w:top w:val="single" w:sz="4" w:space="0" w:color="auto"/>
              <w:left w:val="nil"/>
              <w:bottom w:val="single" w:sz="4" w:space="0" w:color="auto"/>
              <w:right w:val="single" w:sz="4" w:space="0" w:color="auto"/>
            </w:tcBorders>
            <w:vAlign w:val="center"/>
          </w:tcPr>
          <w:p w14:paraId="0AEB247E" w14:textId="77777777" w:rsidR="003E2645" w:rsidRPr="00CA34B4" w:rsidRDefault="003E2645" w:rsidP="00257793">
            <w:pPr>
              <w:jc w:val="center"/>
              <w:rPr>
                <w:color w:val="000000"/>
              </w:rPr>
            </w:pPr>
            <w:r w:rsidRPr="003E2645">
              <w:rPr>
                <w:color w:val="000000"/>
              </w:rPr>
              <w:t>Szakiskolai szelekciót és kompetenciamérési eredményeket együtt meghatározó tényezők vizsgálata az Országos Kompetenciamérés és a Szegedi Longitudinális Program adatai alapján</w:t>
            </w:r>
          </w:p>
        </w:tc>
        <w:tc>
          <w:tcPr>
            <w:tcW w:w="6026" w:type="dxa"/>
            <w:tcBorders>
              <w:top w:val="single" w:sz="4" w:space="0" w:color="auto"/>
              <w:left w:val="nil"/>
              <w:bottom w:val="single" w:sz="4" w:space="0" w:color="auto"/>
              <w:right w:val="single" w:sz="4" w:space="0" w:color="auto"/>
            </w:tcBorders>
            <w:vAlign w:val="center"/>
          </w:tcPr>
          <w:p w14:paraId="79E3A979" w14:textId="77777777" w:rsidR="003E2645" w:rsidRPr="00CB08F3" w:rsidRDefault="003E2645" w:rsidP="00CB08F3">
            <w:pPr>
              <w:rPr>
                <w:lang w:val="en-US"/>
              </w:rPr>
            </w:pPr>
            <w:r w:rsidRPr="003E2645">
              <w:rPr>
                <w:lang w:val="en-US"/>
              </w:rPr>
              <w:t xml:space="preserve">A </w:t>
            </w:r>
            <w:proofErr w:type="spellStart"/>
            <w:r w:rsidRPr="003E2645">
              <w:rPr>
                <w:lang w:val="en-US"/>
              </w:rPr>
              <w:t>kutatás</w:t>
            </w:r>
            <w:proofErr w:type="spellEnd"/>
            <w:r w:rsidRPr="003E2645">
              <w:rPr>
                <w:lang w:val="en-US"/>
              </w:rPr>
              <w:t xml:space="preserve"> </w:t>
            </w:r>
            <w:proofErr w:type="spellStart"/>
            <w:r w:rsidRPr="003E2645">
              <w:rPr>
                <w:lang w:val="en-US"/>
              </w:rPr>
              <w:t>során</w:t>
            </w:r>
            <w:proofErr w:type="spellEnd"/>
            <w:r w:rsidRPr="003E2645">
              <w:rPr>
                <w:lang w:val="en-US"/>
              </w:rPr>
              <w:t xml:space="preserve"> </w:t>
            </w:r>
            <w:proofErr w:type="spellStart"/>
            <w:r w:rsidRPr="003E2645">
              <w:rPr>
                <w:lang w:val="en-US"/>
              </w:rPr>
              <w:t>azt</w:t>
            </w:r>
            <w:proofErr w:type="spellEnd"/>
            <w:r w:rsidRPr="003E2645">
              <w:rPr>
                <w:lang w:val="en-US"/>
              </w:rPr>
              <w:t xml:space="preserve"> </w:t>
            </w:r>
            <w:proofErr w:type="spellStart"/>
            <w:r w:rsidRPr="003E2645">
              <w:rPr>
                <w:lang w:val="en-US"/>
              </w:rPr>
              <w:t>vizsgálom</w:t>
            </w:r>
            <w:proofErr w:type="spellEnd"/>
            <w:r w:rsidRPr="003E2645">
              <w:rPr>
                <w:lang w:val="en-US"/>
              </w:rPr>
              <w:t xml:space="preserve">, </w:t>
            </w:r>
            <w:proofErr w:type="spellStart"/>
            <w:r w:rsidRPr="003E2645">
              <w:rPr>
                <w:lang w:val="en-US"/>
              </w:rPr>
              <w:t>hogy</w:t>
            </w:r>
            <w:proofErr w:type="spellEnd"/>
            <w:r w:rsidRPr="003E2645">
              <w:rPr>
                <w:lang w:val="en-US"/>
              </w:rPr>
              <w:t xml:space="preserve"> </w:t>
            </w:r>
            <w:proofErr w:type="spellStart"/>
            <w:r w:rsidRPr="003E2645">
              <w:rPr>
                <w:lang w:val="en-US"/>
              </w:rPr>
              <w:t>melyek</w:t>
            </w:r>
            <w:proofErr w:type="spellEnd"/>
            <w:r w:rsidRPr="003E2645">
              <w:rPr>
                <w:lang w:val="en-US"/>
              </w:rPr>
              <w:t xml:space="preserve"> </w:t>
            </w:r>
            <w:proofErr w:type="spellStart"/>
            <w:r w:rsidRPr="003E2645">
              <w:rPr>
                <w:lang w:val="en-US"/>
              </w:rPr>
              <w:t>azok</w:t>
            </w:r>
            <w:proofErr w:type="spellEnd"/>
            <w:r w:rsidRPr="003E2645">
              <w:rPr>
                <w:lang w:val="en-US"/>
              </w:rPr>
              <w:t xml:space="preserve"> a </w:t>
            </w:r>
            <w:proofErr w:type="spellStart"/>
            <w:r w:rsidRPr="003E2645">
              <w:rPr>
                <w:lang w:val="en-US"/>
              </w:rPr>
              <w:t>készségek</w:t>
            </w:r>
            <w:proofErr w:type="spellEnd"/>
            <w:r w:rsidRPr="003E2645">
              <w:rPr>
                <w:lang w:val="en-US"/>
              </w:rPr>
              <w:t xml:space="preserve">, </w:t>
            </w:r>
            <w:proofErr w:type="spellStart"/>
            <w:r w:rsidRPr="003E2645">
              <w:rPr>
                <w:lang w:val="en-US"/>
              </w:rPr>
              <w:t>egyéni</w:t>
            </w:r>
            <w:proofErr w:type="spellEnd"/>
            <w:r w:rsidRPr="003E2645">
              <w:rPr>
                <w:lang w:val="en-US"/>
              </w:rPr>
              <w:t xml:space="preserve">, </w:t>
            </w:r>
            <w:proofErr w:type="spellStart"/>
            <w:r w:rsidRPr="003E2645">
              <w:rPr>
                <w:lang w:val="en-US"/>
              </w:rPr>
              <w:t>általános</w:t>
            </w:r>
            <w:proofErr w:type="spellEnd"/>
            <w:r w:rsidRPr="003E2645">
              <w:rPr>
                <w:lang w:val="en-US"/>
              </w:rPr>
              <w:t xml:space="preserve"> </w:t>
            </w:r>
            <w:proofErr w:type="spellStart"/>
            <w:r w:rsidRPr="003E2645">
              <w:rPr>
                <w:lang w:val="en-US"/>
              </w:rPr>
              <w:t>iskolai</w:t>
            </w:r>
            <w:proofErr w:type="spellEnd"/>
            <w:r w:rsidRPr="003E2645">
              <w:rPr>
                <w:lang w:val="en-US"/>
              </w:rPr>
              <w:t xml:space="preserve"> és </w:t>
            </w:r>
            <w:proofErr w:type="spellStart"/>
            <w:r w:rsidRPr="003E2645">
              <w:rPr>
                <w:lang w:val="en-US"/>
              </w:rPr>
              <w:t>családi</w:t>
            </w:r>
            <w:proofErr w:type="spellEnd"/>
            <w:r w:rsidRPr="003E2645">
              <w:rPr>
                <w:lang w:val="en-US"/>
              </w:rPr>
              <w:t xml:space="preserve"> </w:t>
            </w:r>
            <w:proofErr w:type="spellStart"/>
            <w:r w:rsidRPr="003E2645">
              <w:rPr>
                <w:lang w:val="en-US"/>
              </w:rPr>
              <w:t>háttérváltozók</w:t>
            </w:r>
            <w:proofErr w:type="spellEnd"/>
            <w:r w:rsidRPr="003E2645">
              <w:rPr>
                <w:lang w:val="en-US"/>
              </w:rPr>
              <w:t xml:space="preserve">, </w:t>
            </w:r>
            <w:proofErr w:type="spellStart"/>
            <w:r w:rsidRPr="003E2645">
              <w:rPr>
                <w:lang w:val="en-US"/>
              </w:rPr>
              <w:t>amelyek</w:t>
            </w:r>
            <w:proofErr w:type="spellEnd"/>
            <w:r w:rsidRPr="003E2645">
              <w:rPr>
                <w:lang w:val="en-US"/>
              </w:rPr>
              <w:t xml:space="preserve"> </w:t>
            </w:r>
            <w:proofErr w:type="spellStart"/>
            <w:r w:rsidRPr="003E2645">
              <w:rPr>
                <w:lang w:val="en-US"/>
              </w:rPr>
              <w:t>egyszerre</w:t>
            </w:r>
            <w:proofErr w:type="spellEnd"/>
            <w:r w:rsidRPr="003E2645">
              <w:rPr>
                <w:lang w:val="en-US"/>
              </w:rPr>
              <w:t xml:space="preserve"> </w:t>
            </w:r>
            <w:proofErr w:type="spellStart"/>
            <w:r w:rsidRPr="003E2645">
              <w:rPr>
                <w:lang w:val="en-US"/>
              </w:rPr>
              <w:t>előre</w:t>
            </w:r>
            <w:proofErr w:type="spellEnd"/>
            <w:r w:rsidRPr="003E2645">
              <w:rPr>
                <w:lang w:val="en-US"/>
              </w:rPr>
              <w:t xml:space="preserve"> </w:t>
            </w:r>
            <w:proofErr w:type="spellStart"/>
            <w:r w:rsidRPr="003E2645">
              <w:rPr>
                <w:lang w:val="en-US"/>
              </w:rPr>
              <w:t>jelzik</w:t>
            </w:r>
            <w:proofErr w:type="spellEnd"/>
            <w:r w:rsidRPr="003E2645">
              <w:rPr>
                <w:lang w:val="en-US"/>
              </w:rPr>
              <w:t xml:space="preserve"> </w:t>
            </w:r>
            <w:proofErr w:type="spellStart"/>
            <w:r w:rsidRPr="003E2645">
              <w:rPr>
                <w:lang w:val="en-US"/>
              </w:rPr>
              <w:t>az</w:t>
            </w:r>
            <w:proofErr w:type="spellEnd"/>
            <w:r w:rsidRPr="003E2645">
              <w:rPr>
                <w:lang w:val="en-US"/>
              </w:rPr>
              <w:t xml:space="preserve"> </w:t>
            </w:r>
            <w:proofErr w:type="spellStart"/>
            <w:r w:rsidRPr="003E2645">
              <w:rPr>
                <w:lang w:val="en-US"/>
              </w:rPr>
              <w:t>érettségit</w:t>
            </w:r>
            <w:proofErr w:type="spellEnd"/>
            <w:r w:rsidRPr="003E2645">
              <w:rPr>
                <w:lang w:val="en-US"/>
              </w:rPr>
              <w:t xml:space="preserve"> </w:t>
            </w:r>
            <w:proofErr w:type="spellStart"/>
            <w:r w:rsidRPr="003E2645">
              <w:rPr>
                <w:lang w:val="en-US"/>
              </w:rPr>
              <w:t>nem</w:t>
            </w:r>
            <w:proofErr w:type="spellEnd"/>
            <w:r w:rsidRPr="003E2645">
              <w:rPr>
                <w:lang w:val="en-US"/>
              </w:rPr>
              <w:t xml:space="preserve"> </w:t>
            </w:r>
            <w:proofErr w:type="spellStart"/>
            <w:r w:rsidRPr="003E2645">
              <w:rPr>
                <w:lang w:val="en-US"/>
              </w:rPr>
              <w:t>adó</w:t>
            </w:r>
            <w:proofErr w:type="spellEnd"/>
            <w:r w:rsidRPr="003E2645">
              <w:rPr>
                <w:lang w:val="en-US"/>
              </w:rPr>
              <w:t xml:space="preserve"> </w:t>
            </w:r>
            <w:proofErr w:type="spellStart"/>
            <w:r w:rsidRPr="003E2645">
              <w:rPr>
                <w:lang w:val="en-US"/>
              </w:rPr>
              <w:t>középiskolába</w:t>
            </w:r>
            <w:proofErr w:type="spellEnd"/>
            <w:r w:rsidRPr="003E2645">
              <w:rPr>
                <w:lang w:val="en-US"/>
              </w:rPr>
              <w:t xml:space="preserve"> </w:t>
            </w:r>
            <w:proofErr w:type="spellStart"/>
            <w:r w:rsidRPr="003E2645">
              <w:rPr>
                <w:lang w:val="en-US"/>
              </w:rPr>
              <w:t>való</w:t>
            </w:r>
            <w:proofErr w:type="spellEnd"/>
            <w:r w:rsidRPr="003E2645">
              <w:rPr>
                <w:lang w:val="en-US"/>
              </w:rPr>
              <w:t xml:space="preserve"> </w:t>
            </w:r>
            <w:proofErr w:type="spellStart"/>
            <w:r w:rsidRPr="003E2645">
              <w:rPr>
                <w:lang w:val="en-US"/>
              </w:rPr>
              <w:t>felvételt</w:t>
            </w:r>
            <w:proofErr w:type="spellEnd"/>
            <w:r w:rsidRPr="003E2645">
              <w:rPr>
                <w:lang w:val="en-US"/>
              </w:rPr>
              <w:t xml:space="preserve"> és a </w:t>
            </w:r>
            <w:proofErr w:type="spellStart"/>
            <w:r w:rsidRPr="003E2645">
              <w:rPr>
                <w:lang w:val="en-US"/>
              </w:rPr>
              <w:t>középis-kolai</w:t>
            </w:r>
            <w:proofErr w:type="spellEnd"/>
            <w:r w:rsidRPr="003E2645">
              <w:rPr>
                <w:lang w:val="en-US"/>
              </w:rPr>
              <w:t xml:space="preserve"> </w:t>
            </w:r>
            <w:proofErr w:type="spellStart"/>
            <w:r w:rsidRPr="003E2645">
              <w:rPr>
                <w:lang w:val="en-US"/>
              </w:rPr>
              <w:t>kompetenciamérési</w:t>
            </w:r>
            <w:proofErr w:type="spellEnd"/>
            <w:r w:rsidRPr="003E2645">
              <w:rPr>
                <w:lang w:val="en-US"/>
              </w:rPr>
              <w:t xml:space="preserve"> </w:t>
            </w:r>
            <w:proofErr w:type="spellStart"/>
            <w:r w:rsidRPr="003E2645">
              <w:rPr>
                <w:lang w:val="en-US"/>
              </w:rPr>
              <w:t>pontok</w:t>
            </w:r>
            <w:proofErr w:type="spellEnd"/>
            <w:r w:rsidRPr="003E2645">
              <w:rPr>
                <w:lang w:val="en-US"/>
              </w:rPr>
              <w:t xml:space="preserve"> </w:t>
            </w:r>
            <w:proofErr w:type="spellStart"/>
            <w:r w:rsidRPr="003E2645">
              <w:rPr>
                <w:lang w:val="en-US"/>
              </w:rPr>
              <w:t>alakulását</w:t>
            </w:r>
            <w:proofErr w:type="spellEnd"/>
            <w:r w:rsidRPr="003E2645">
              <w:rPr>
                <w:lang w:val="en-US"/>
              </w:rPr>
              <w:t xml:space="preserve"> is.</w:t>
            </w:r>
          </w:p>
        </w:tc>
      </w:tr>
      <w:tr w:rsidR="00065BA5" w:rsidRPr="004318A5" w14:paraId="40A266E7"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6F1BEDDE" w14:textId="77777777" w:rsidR="00065BA5" w:rsidRPr="00CA373B" w:rsidRDefault="00065BA5" w:rsidP="00257793">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D815A55" w14:textId="77777777" w:rsidR="00065BA5" w:rsidRDefault="00065BA5" w:rsidP="00CA34B4">
            <w:pPr>
              <w:rPr>
                <w:color w:val="000000"/>
              </w:rPr>
            </w:pPr>
            <w:r>
              <w:rPr>
                <w:color w:val="000000"/>
              </w:rPr>
              <w:t>Tir Melinda</w:t>
            </w:r>
          </w:p>
          <w:p w14:paraId="06732BF3" w14:textId="77777777" w:rsidR="00065BA5" w:rsidRDefault="00065BA5" w:rsidP="00CA34B4">
            <w:pPr>
              <w:rPr>
                <w:color w:val="000000"/>
              </w:rPr>
            </w:pPr>
            <w:r>
              <w:rPr>
                <w:color w:val="000000"/>
              </w:rPr>
              <w:t>Boza István</w:t>
            </w:r>
          </w:p>
        </w:tc>
        <w:tc>
          <w:tcPr>
            <w:tcW w:w="1896" w:type="dxa"/>
            <w:tcBorders>
              <w:top w:val="single" w:sz="4" w:space="0" w:color="auto"/>
              <w:left w:val="nil"/>
              <w:bottom w:val="single" w:sz="4" w:space="0" w:color="auto"/>
              <w:right w:val="single" w:sz="4" w:space="0" w:color="auto"/>
            </w:tcBorders>
            <w:vAlign w:val="center"/>
          </w:tcPr>
          <w:p w14:paraId="0B69BE2E" w14:textId="77777777" w:rsidR="00065BA5" w:rsidRDefault="00065BA5" w:rsidP="00065BA5">
            <w:pPr>
              <w:jc w:val="center"/>
              <w:rPr>
                <w:rFonts w:ascii="Verdana" w:hAnsi="Verdana" w:cs="Calibri"/>
                <w:color w:val="000000"/>
                <w:sz w:val="18"/>
                <w:szCs w:val="18"/>
              </w:rPr>
            </w:pPr>
            <w:r>
              <w:rPr>
                <w:rFonts w:ascii="Verdana" w:hAnsi="Verdana" w:cs="Calibri"/>
                <w:color w:val="000000"/>
                <w:sz w:val="18"/>
                <w:szCs w:val="18"/>
              </w:rPr>
              <w:t xml:space="preserve">Global </w:t>
            </w:r>
            <w:proofErr w:type="spellStart"/>
            <w:r>
              <w:rPr>
                <w:rFonts w:ascii="Verdana" w:hAnsi="Verdana" w:cs="Calibri"/>
                <w:color w:val="000000"/>
                <w:sz w:val="18"/>
                <w:szCs w:val="18"/>
              </w:rPr>
              <w:t>Repository</w:t>
            </w:r>
            <w:proofErr w:type="spellEnd"/>
            <w:r>
              <w:rPr>
                <w:rFonts w:ascii="Verdana" w:hAnsi="Verdana" w:cs="Calibri"/>
                <w:color w:val="000000"/>
                <w:sz w:val="18"/>
                <w:szCs w:val="18"/>
              </w:rPr>
              <w:t xml:space="preserve"> of </w:t>
            </w:r>
            <w:proofErr w:type="spellStart"/>
            <w:r>
              <w:rPr>
                <w:rFonts w:ascii="Verdana" w:hAnsi="Verdana" w:cs="Calibri"/>
                <w:color w:val="000000"/>
                <w:sz w:val="18"/>
                <w:szCs w:val="18"/>
              </w:rPr>
              <w:t>Income</w:t>
            </w:r>
            <w:proofErr w:type="spellEnd"/>
            <w:r>
              <w:rPr>
                <w:rFonts w:ascii="Verdana" w:hAnsi="Verdana" w:cs="Calibri"/>
                <w:color w:val="000000"/>
                <w:sz w:val="18"/>
                <w:szCs w:val="18"/>
              </w:rPr>
              <w:t xml:space="preserve"> Dynamics </w:t>
            </w:r>
          </w:p>
          <w:p w14:paraId="72B1A753" w14:textId="77777777" w:rsidR="00065BA5" w:rsidRPr="003E2645" w:rsidRDefault="00065BA5" w:rsidP="00257793">
            <w:pPr>
              <w:jc w:val="center"/>
              <w:rPr>
                <w:color w:val="000000"/>
              </w:rPr>
            </w:pPr>
          </w:p>
        </w:tc>
        <w:tc>
          <w:tcPr>
            <w:tcW w:w="6026" w:type="dxa"/>
            <w:tcBorders>
              <w:top w:val="single" w:sz="4" w:space="0" w:color="auto"/>
              <w:left w:val="nil"/>
              <w:bottom w:val="single" w:sz="4" w:space="0" w:color="auto"/>
              <w:right w:val="single" w:sz="4" w:space="0" w:color="auto"/>
            </w:tcBorders>
            <w:vAlign w:val="center"/>
          </w:tcPr>
          <w:p w14:paraId="246D1955" w14:textId="77777777" w:rsidR="00065BA5" w:rsidRDefault="00065BA5" w:rsidP="00065BA5">
            <w:pPr>
              <w:rPr>
                <w:rFonts w:ascii="Verdana" w:hAnsi="Verdana"/>
                <w:sz w:val="18"/>
                <w:szCs w:val="18"/>
              </w:rPr>
            </w:pPr>
            <w:r>
              <w:rPr>
                <w:rFonts w:ascii="Verdana" w:hAnsi="Verdana"/>
                <w:sz w:val="18"/>
                <w:szCs w:val="18"/>
              </w:rPr>
              <w:t xml:space="preserve">A projekt célja aggregált béradatok szolgáltatása a GRID project részére. </w:t>
            </w:r>
          </w:p>
          <w:p w14:paraId="0871A73A" w14:textId="77777777" w:rsidR="00065BA5" w:rsidRDefault="00065BA5" w:rsidP="00065BA5">
            <w:pPr>
              <w:rPr>
                <w:rFonts w:ascii="Verdana" w:hAnsi="Verdana"/>
                <w:sz w:val="18"/>
                <w:szCs w:val="18"/>
              </w:rPr>
            </w:pPr>
          </w:p>
          <w:p w14:paraId="0B290B47" w14:textId="77777777" w:rsidR="00065BA5" w:rsidRPr="003E2645" w:rsidRDefault="00065BA5" w:rsidP="00065BA5">
            <w:pPr>
              <w:rPr>
                <w:lang w:val="en-US"/>
              </w:rPr>
            </w:pPr>
            <w:r>
              <w:rPr>
                <w:rFonts w:ascii="Verdana" w:hAnsi="Verdana"/>
                <w:sz w:val="18"/>
                <w:szCs w:val="18"/>
              </w:rPr>
              <w:t xml:space="preserve">The Global </w:t>
            </w:r>
            <w:proofErr w:type="spellStart"/>
            <w:r>
              <w:rPr>
                <w:rFonts w:ascii="Verdana" w:hAnsi="Verdana"/>
                <w:sz w:val="18"/>
                <w:szCs w:val="18"/>
              </w:rPr>
              <w:t>Repository</w:t>
            </w:r>
            <w:proofErr w:type="spellEnd"/>
            <w:r>
              <w:rPr>
                <w:rFonts w:ascii="Verdana" w:hAnsi="Verdana"/>
                <w:sz w:val="18"/>
                <w:szCs w:val="18"/>
              </w:rPr>
              <w:t xml:space="preserve"> of </w:t>
            </w:r>
            <w:proofErr w:type="spellStart"/>
            <w:r>
              <w:rPr>
                <w:rFonts w:ascii="Verdana" w:hAnsi="Verdana"/>
                <w:sz w:val="18"/>
                <w:szCs w:val="18"/>
              </w:rPr>
              <w:t>Income</w:t>
            </w:r>
            <w:proofErr w:type="spellEnd"/>
            <w:r>
              <w:rPr>
                <w:rFonts w:ascii="Verdana" w:hAnsi="Verdana"/>
                <w:sz w:val="18"/>
                <w:szCs w:val="18"/>
              </w:rPr>
              <w:t xml:space="preserve"> Dynamics—GRID—is an </w:t>
            </w:r>
            <w:proofErr w:type="spellStart"/>
            <w:r>
              <w:rPr>
                <w:rFonts w:ascii="Verdana" w:hAnsi="Verdana"/>
                <w:sz w:val="18"/>
                <w:szCs w:val="18"/>
              </w:rPr>
              <w:t>open-access</w:t>
            </w:r>
            <w:proofErr w:type="spellEnd"/>
            <w:r>
              <w:rPr>
                <w:rFonts w:ascii="Verdana" w:hAnsi="Verdana"/>
                <w:sz w:val="18"/>
                <w:szCs w:val="18"/>
              </w:rPr>
              <w:t xml:space="preserve"> </w:t>
            </w:r>
            <w:proofErr w:type="spellStart"/>
            <w:r>
              <w:rPr>
                <w:rFonts w:ascii="Verdana" w:hAnsi="Verdana"/>
                <w:sz w:val="18"/>
                <w:szCs w:val="18"/>
              </w:rPr>
              <w:t>international</w:t>
            </w:r>
            <w:proofErr w:type="spellEnd"/>
            <w:r>
              <w:rPr>
                <w:rFonts w:ascii="Verdana" w:hAnsi="Verdana"/>
                <w:sz w:val="18"/>
                <w:szCs w:val="18"/>
              </w:rPr>
              <w:t xml:space="preserve"> </w:t>
            </w:r>
            <w:proofErr w:type="spellStart"/>
            <w:r>
              <w:rPr>
                <w:rFonts w:ascii="Verdana" w:hAnsi="Verdana"/>
                <w:sz w:val="18"/>
                <w:szCs w:val="18"/>
              </w:rPr>
              <w:t>database</w:t>
            </w:r>
            <w:proofErr w:type="spellEnd"/>
            <w:r>
              <w:rPr>
                <w:rFonts w:ascii="Verdana" w:hAnsi="Verdana"/>
                <w:sz w:val="18"/>
                <w:szCs w:val="18"/>
              </w:rPr>
              <w:t xml:space="preserve"> </w:t>
            </w:r>
            <w:proofErr w:type="spellStart"/>
            <w:r>
              <w:rPr>
                <w:rFonts w:ascii="Verdana" w:hAnsi="Verdana"/>
                <w:sz w:val="18"/>
                <w:szCs w:val="18"/>
              </w:rPr>
              <w:t>that</w:t>
            </w:r>
            <w:proofErr w:type="spellEnd"/>
            <w:r>
              <w:rPr>
                <w:rFonts w:ascii="Verdana" w:hAnsi="Verdana"/>
                <w:sz w:val="18"/>
                <w:szCs w:val="18"/>
              </w:rPr>
              <w:t xml:space="preserve"> </w:t>
            </w:r>
            <w:proofErr w:type="spellStart"/>
            <w:r>
              <w:rPr>
                <w:rFonts w:ascii="Verdana" w:hAnsi="Verdana"/>
                <w:sz w:val="18"/>
                <w:szCs w:val="18"/>
              </w:rPr>
              <w:t>provides</w:t>
            </w:r>
            <w:proofErr w:type="spellEnd"/>
            <w:r>
              <w:rPr>
                <w:rFonts w:ascii="Verdana" w:hAnsi="Verdana"/>
                <w:sz w:val="18"/>
                <w:szCs w:val="18"/>
              </w:rPr>
              <w:t xml:space="preserve"> a </w:t>
            </w:r>
            <w:proofErr w:type="spellStart"/>
            <w:r>
              <w:rPr>
                <w:rFonts w:ascii="Verdana" w:hAnsi="Verdana"/>
                <w:sz w:val="18"/>
                <w:szCs w:val="18"/>
              </w:rPr>
              <w:t>wealth</w:t>
            </w:r>
            <w:proofErr w:type="spellEnd"/>
            <w:r>
              <w:rPr>
                <w:rFonts w:ascii="Verdana" w:hAnsi="Verdana"/>
                <w:sz w:val="18"/>
                <w:szCs w:val="18"/>
              </w:rPr>
              <w:t xml:space="preserve"> of </w:t>
            </w:r>
            <w:proofErr w:type="spellStart"/>
            <w:r>
              <w:rPr>
                <w:rFonts w:ascii="Verdana" w:hAnsi="Verdana"/>
                <w:sz w:val="18"/>
                <w:szCs w:val="18"/>
              </w:rPr>
              <w:t>micro</w:t>
            </w:r>
            <w:proofErr w:type="spellEnd"/>
            <w:r>
              <w:rPr>
                <w:rFonts w:ascii="Verdana" w:hAnsi="Verdana"/>
                <w:sz w:val="18"/>
                <w:szCs w:val="18"/>
              </w:rPr>
              <w:t xml:space="preserve"> </w:t>
            </w:r>
            <w:proofErr w:type="spellStart"/>
            <w:r>
              <w:rPr>
                <w:rFonts w:ascii="Verdana" w:hAnsi="Verdana"/>
                <w:sz w:val="18"/>
                <w:szCs w:val="18"/>
              </w:rPr>
              <w:t>statistics</w:t>
            </w:r>
            <w:proofErr w:type="spellEnd"/>
            <w:r>
              <w:rPr>
                <w:rFonts w:ascii="Verdana" w:hAnsi="Verdana"/>
                <w:sz w:val="18"/>
                <w:szCs w:val="18"/>
              </w:rPr>
              <w:t xml:space="preserve"> </w:t>
            </w:r>
            <w:proofErr w:type="spellStart"/>
            <w:r>
              <w:rPr>
                <w:rFonts w:ascii="Verdana" w:hAnsi="Verdana"/>
                <w:sz w:val="18"/>
                <w:szCs w:val="18"/>
              </w:rPr>
              <w:t>on</w:t>
            </w:r>
            <w:proofErr w:type="spellEnd"/>
            <w:r>
              <w:rPr>
                <w:rFonts w:ascii="Verdana" w:hAnsi="Verdana"/>
                <w:sz w:val="18"/>
                <w:szCs w:val="18"/>
              </w:rPr>
              <w:t xml:space="preserve"> </w:t>
            </w:r>
            <w:proofErr w:type="spellStart"/>
            <w:r>
              <w:rPr>
                <w:rFonts w:ascii="Verdana" w:hAnsi="Verdana"/>
                <w:sz w:val="18"/>
                <w:szCs w:val="18"/>
              </w:rPr>
              <w:t>income</w:t>
            </w:r>
            <w:proofErr w:type="spellEnd"/>
            <w:r>
              <w:rPr>
                <w:rFonts w:ascii="Verdana" w:hAnsi="Verdana"/>
                <w:sz w:val="18"/>
                <w:szCs w:val="18"/>
              </w:rPr>
              <w:t xml:space="preserve"> </w:t>
            </w:r>
            <w:proofErr w:type="spellStart"/>
            <w:r>
              <w:rPr>
                <w:rFonts w:ascii="Verdana" w:hAnsi="Verdana"/>
                <w:sz w:val="18"/>
                <w:szCs w:val="18"/>
              </w:rPr>
              <w:t>inequality</w:t>
            </w:r>
            <w:proofErr w:type="spellEnd"/>
            <w:r>
              <w:rPr>
                <w:rFonts w:ascii="Verdana" w:hAnsi="Verdana"/>
                <w:sz w:val="18"/>
                <w:szCs w:val="18"/>
              </w:rPr>
              <w:t xml:space="preserve"> and </w:t>
            </w:r>
            <w:proofErr w:type="spellStart"/>
            <w:r>
              <w:rPr>
                <w:rFonts w:ascii="Verdana" w:hAnsi="Verdana"/>
                <w:sz w:val="18"/>
                <w:szCs w:val="18"/>
              </w:rPr>
              <w:t>income</w:t>
            </w:r>
            <w:proofErr w:type="spellEnd"/>
            <w:r>
              <w:rPr>
                <w:rFonts w:ascii="Verdana" w:hAnsi="Verdana"/>
                <w:sz w:val="18"/>
                <w:szCs w:val="18"/>
              </w:rPr>
              <w:t xml:space="preserve"> </w:t>
            </w:r>
            <w:proofErr w:type="spellStart"/>
            <w:r>
              <w:rPr>
                <w:rFonts w:ascii="Verdana" w:hAnsi="Verdana"/>
                <w:sz w:val="18"/>
                <w:szCs w:val="18"/>
              </w:rPr>
              <w:t>dynamics</w:t>
            </w:r>
            <w:proofErr w:type="spellEnd"/>
            <w:r>
              <w:rPr>
                <w:rFonts w:ascii="Verdana" w:hAnsi="Verdana"/>
                <w:sz w:val="18"/>
                <w:szCs w:val="18"/>
              </w:rPr>
              <w:t xml:space="preserve"> </w:t>
            </w:r>
            <w:proofErr w:type="spellStart"/>
            <w:r>
              <w:rPr>
                <w:rFonts w:ascii="Verdana" w:hAnsi="Verdana"/>
                <w:sz w:val="18"/>
                <w:szCs w:val="18"/>
              </w:rPr>
              <w:t>at</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individual</w:t>
            </w:r>
            <w:proofErr w:type="spellEnd"/>
            <w:r>
              <w:rPr>
                <w:rFonts w:ascii="Verdana" w:hAnsi="Verdana"/>
                <w:sz w:val="18"/>
                <w:szCs w:val="18"/>
              </w:rPr>
              <w:t xml:space="preserve"> </w:t>
            </w:r>
            <w:proofErr w:type="spellStart"/>
            <w:r>
              <w:rPr>
                <w:rFonts w:ascii="Verdana" w:hAnsi="Verdana"/>
                <w:sz w:val="18"/>
                <w:szCs w:val="18"/>
              </w:rPr>
              <w:t>level</w:t>
            </w:r>
            <w:proofErr w:type="spellEnd"/>
            <w:r>
              <w:rPr>
                <w:rFonts w:ascii="Verdana" w:hAnsi="Verdana"/>
                <w:sz w:val="18"/>
                <w:szCs w:val="18"/>
              </w:rPr>
              <w:t xml:space="preserve">. </w:t>
            </w:r>
            <w:proofErr w:type="spellStart"/>
            <w:r>
              <w:rPr>
                <w:rFonts w:ascii="Verdana" w:hAnsi="Verdana"/>
                <w:sz w:val="18"/>
                <w:szCs w:val="18"/>
              </w:rPr>
              <w:t>All</w:t>
            </w:r>
            <w:proofErr w:type="spellEnd"/>
            <w:r>
              <w:rPr>
                <w:rFonts w:ascii="Verdana" w:hAnsi="Verdana"/>
                <w:sz w:val="18"/>
                <w:szCs w:val="18"/>
              </w:rPr>
              <w:t xml:space="preserve"> </w:t>
            </w:r>
            <w:proofErr w:type="spellStart"/>
            <w:r>
              <w:rPr>
                <w:rFonts w:ascii="Verdana" w:hAnsi="Verdana"/>
                <w:sz w:val="18"/>
                <w:szCs w:val="18"/>
              </w:rPr>
              <w:t>statistics</w:t>
            </w:r>
            <w:proofErr w:type="spellEnd"/>
            <w:r>
              <w:rPr>
                <w:rFonts w:ascii="Verdana" w:hAnsi="Verdana"/>
                <w:sz w:val="18"/>
                <w:szCs w:val="18"/>
              </w:rPr>
              <w:t xml:space="preserve"> in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database</w:t>
            </w:r>
            <w:proofErr w:type="spellEnd"/>
            <w:r>
              <w:rPr>
                <w:rFonts w:ascii="Verdana" w:hAnsi="Verdana"/>
                <w:sz w:val="18"/>
                <w:szCs w:val="18"/>
              </w:rPr>
              <w:t xml:space="preserve"> </w:t>
            </w:r>
            <w:proofErr w:type="spellStart"/>
            <w:r>
              <w:rPr>
                <w:rFonts w:ascii="Verdana" w:hAnsi="Verdana"/>
                <w:sz w:val="18"/>
                <w:szCs w:val="18"/>
              </w:rPr>
              <w:t>have</w:t>
            </w:r>
            <w:proofErr w:type="spellEnd"/>
            <w:r>
              <w:rPr>
                <w:rFonts w:ascii="Verdana" w:hAnsi="Verdana"/>
                <w:sz w:val="18"/>
                <w:szCs w:val="18"/>
              </w:rPr>
              <w:t xml:space="preserve"> </w:t>
            </w:r>
            <w:proofErr w:type="spellStart"/>
            <w:r>
              <w:rPr>
                <w:rFonts w:ascii="Verdana" w:hAnsi="Verdana"/>
                <w:sz w:val="18"/>
                <w:szCs w:val="18"/>
              </w:rPr>
              <w:t>been</w:t>
            </w:r>
            <w:proofErr w:type="spellEnd"/>
            <w:r>
              <w:rPr>
                <w:rFonts w:ascii="Verdana" w:hAnsi="Verdana"/>
                <w:sz w:val="18"/>
                <w:szCs w:val="18"/>
              </w:rPr>
              <w:t xml:space="preserve"> </w:t>
            </w:r>
            <w:proofErr w:type="spellStart"/>
            <w:r>
              <w:rPr>
                <w:rFonts w:ascii="Verdana" w:hAnsi="Verdana"/>
                <w:sz w:val="18"/>
                <w:szCs w:val="18"/>
              </w:rPr>
              <w:t>computed</w:t>
            </w:r>
            <w:proofErr w:type="spellEnd"/>
            <w:r>
              <w:rPr>
                <w:rFonts w:ascii="Verdana" w:hAnsi="Verdana"/>
                <w:sz w:val="18"/>
                <w:szCs w:val="18"/>
              </w:rPr>
              <w:t xml:space="preserve"> </w:t>
            </w:r>
            <w:proofErr w:type="spellStart"/>
            <w:r>
              <w:rPr>
                <w:rFonts w:ascii="Verdana" w:hAnsi="Verdana"/>
                <w:sz w:val="18"/>
                <w:szCs w:val="18"/>
              </w:rPr>
              <w:t>from</w:t>
            </w:r>
            <w:proofErr w:type="spellEnd"/>
            <w:r>
              <w:rPr>
                <w:rFonts w:ascii="Verdana" w:hAnsi="Verdana"/>
                <w:sz w:val="18"/>
                <w:szCs w:val="18"/>
              </w:rPr>
              <w:t xml:space="preserve"> </w:t>
            </w:r>
            <w:proofErr w:type="spellStart"/>
            <w:r>
              <w:rPr>
                <w:rFonts w:ascii="Verdana" w:hAnsi="Verdana"/>
                <w:sz w:val="18"/>
                <w:szCs w:val="18"/>
              </w:rPr>
              <w:t>administrative</w:t>
            </w:r>
            <w:proofErr w:type="spellEnd"/>
            <w:r>
              <w:rPr>
                <w:rFonts w:ascii="Verdana" w:hAnsi="Verdana"/>
                <w:sz w:val="18"/>
                <w:szCs w:val="18"/>
              </w:rPr>
              <w:t xml:space="preserve"> </w:t>
            </w:r>
            <w:proofErr w:type="spellStart"/>
            <w:r>
              <w:rPr>
                <w:rFonts w:ascii="Verdana" w:hAnsi="Verdana"/>
                <w:sz w:val="18"/>
                <w:szCs w:val="18"/>
              </w:rPr>
              <w:t>records</w:t>
            </w:r>
            <w:proofErr w:type="spellEnd"/>
            <w:r>
              <w:rPr>
                <w:rFonts w:ascii="Verdana" w:hAnsi="Verdana"/>
                <w:sz w:val="18"/>
                <w:szCs w:val="18"/>
              </w:rPr>
              <w:t xml:space="preserve"> </w:t>
            </w:r>
            <w:proofErr w:type="spellStart"/>
            <w:r>
              <w:rPr>
                <w:rFonts w:ascii="Verdana" w:hAnsi="Verdana"/>
                <w:sz w:val="18"/>
                <w:szCs w:val="18"/>
              </w:rPr>
              <w:t>data</w:t>
            </w:r>
            <w:proofErr w:type="spellEnd"/>
            <w:r>
              <w:rPr>
                <w:rFonts w:ascii="Verdana" w:hAnsi="Verdana"/>
                <w:sz w:val="18"/>
                <w:szCs w:val="18"/>
              </w:rPr>
              <w:t xml:space="preserve"> </w:t>
            </w:r>
            <w:proofErr w:type="spellStart"/>
            <w:r>
              <w:rPr>
                <w:rFonts w:ascii="Verdana" w:hAnsi="Verdana"/>
                <w:sz w:val="18"/>
                <w:szCs w:val="18"/>
              </w:rPr>
              <w:t>on</w:t>
            </w:r>
            <w:proofErr w:type="spellEnd"/>
            <w:r>
              <w:rPr>
                <w:rFonts w:ascii="Verdana" w:hAnsi="Verdana"/>
                <w:sz w:val="18"/>
                <w:szCs w:val="18"/>
              </w:rPr>
              <w:t xml:space="preserve"> </w:t>
            </w:r>
            <w:proofErr w:type="spellStart"/>
            <w:r>
              <w:rPr>
                <w:rFonts w:ascii="Verdana" w:hAnsi="Verdana"/>
                <w:sz w:val="18"/>
                <w:szCs w:val="18"/>
              </w:rPr>
              <w:t>earnings</w:t>
            </w:r>
            <w:proofErr w:type="spellEnd"/>
            <w:r>
              <w:rPr>
                <w:rFonts w:ascii="Verdana" w:hAnsi="Verdana"/>
                <w:sz w:val="18"/>
                <w:szCs w:val="18"/>
              </w:rPr>
              <w:t xml:space="preserve"> </w:t>
            </w:r>
            <w:proofErr w:type="spellStart"/>
            <w:r>
              <w:rPr>
                <w:rFonts w:ascii="Verdana" w:hAnsi="Verdana"/>
                <w:sz w:val="18"/>
                <w:szCs w:val="18"/>
              </w:rPr>
              <w:t>histories</w:t>
            </w:r>
            <w:proofErr w:type="spellEnd"/>
            <w:r>
              <w:rPr>
                <w:rFonts w:ascii="Verdana" w:hAnsi="Verdana"/>
                <w:sz w:val="18"/>
                <w:szCs w:val="18"/>
              </w:rPr>
              <w:t xml:space="preserve"> </w:t>
            </w:r>
            <w:proofErr w:type="spellStart"/>
            <w:r>
              <w:rPr>
                <w:rFonts w:ascii="Verdana" w:hAnsi="Verdana"/>
                <w:sz w:val="18"/>
                <w:szCs w:val="18"/>
              </w:rPr>
              <w:t>from</w:t>
            </w:r>
            <w:proofErr w:type="spellEnd"/>
            <w:r>
              <w:rPr>
                <w:rFonts w:ascii="Verdana" w:hAnsi="Verdana"/>
                <w:sz w:val="18"/>
                <w:szCs w:val="18"/>
              </w:rPr>
              <w:t xml:space="preserve"> </w:t>
            </w:r>
            <w:proofErr w:type="spellStart"/>
            <w:r>
              <w:rPr>
                <w:rFonts w:ascii="Verdana" w:hAnsi="Verdana"/>
                <w:sz w:val="18"/>
                <w:szCs w:val="18"/>
              </w:rPr>
              <w:t>each</w:t>
            </w:r>
            <w:proofErr w:type="spellEnd"/>
            <w:r>
              <w:rPr>
                <w:rFonts w:ascii="Verdana" w:hAnsi="Verdana"/>
                <w:sz w:val="18"/>
                <w:szCs w:val="18"/>
              </w:rPr>
              <w:t xml:space="preserve"> country and </w:t>
            </w:r>
            <w:proofErr w:type="spellStart"/>
            <w:r>
              <w:rPr>
                <w:rFonts w:ascii="Verdana" w:hAnsi="Verdana"/>
                <w:sz w:val="18"/>
                <w:szCs w:val="18"/>
              </w:rPr>
              <w:t>harmonized</w:t>
            </w:r>
            <w:proofErr w:type="spellEnd"/>
            <w:r>
              <w:rPr>
                <w:rFonts w:ascii="Verdana" w:hAnsi="Verdana"/>
                <w:sz w:val="18"/>
                <w:szCs w:val="18"/>
              </w:rPr>
              <w:t xml:space="preserve"> </w:t>
            </w:r>
            <w:proofErr w:type="spellStart"/>
            <w:r>
              <w:rPr>
                <w:rFonts w:ascii="Verdana" w:hAnsi="Verdana"/>
                <w:sz w:val="18"/>
                <w:szCs w:val="18"/>
              </w:rPr>
              <w:t>for</w:t>
            </w:r>
            <w:proofErr w:type="spellEnd"/>
            <w:r>
              <w:rPr>
                <w:rFonts w:ascii="Verdana" w:hAnsi="Verdana"/>
                <w:sz w:val="18"/>
                <w:szCs w:val="18"/>
              </w:rPr>
              <w:t xml:space="preserve"> </w:t>
            </w:r>
            <w:proofErr w:type="spellStart"/>
            <w:r>
              <w:rPr>
                <w:rFonts w:ascii="Verdana" w:hAnsi="Verdana"/>
                <w:sz w:val="18"/>
                <w:szCs w:val="18"/>
              </w:rPr>
              <w:t>comparability</w:t>
            </w:r>
            <w:proofErr w:type="spellEnd"/>
            <w:r>
              <w:rPr>
                <w:rFonts w:ascii="Verdana" w:hAnsi="Verdana"/>
                <w:sz w:val="18"/>
                <w:szCs w:val="18"/>
              </w:rPr>
              <w:t>.</w:t>
            </w:r>
          </w:p>
        </w:tc>
      </w:tr>
      <w:tr w:rsidR="00572368" w:rsidRPr="004318A5" w14:paraId="06798517"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31528A07" w14:textId="77777777" w:rsidR="00572368" w:rsidRPr="00CA373B" w:rsidRDefault="00572368"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46860DC7" w14:textId="77777777" w:rsidR="00572368" w:rsidRDefault="00572368" w:rsidP="00572368">
            <w:pPr>
              <w:rPr>
                <w:color w:val="000000"/>
              </w:rPr>
            </w:pPr>
            <w:r>
              <w:rPr>
                <w:color w:val="000000"/>
              </w:rPr>
              <w:t>Bakó Tamás</w:t>
            </w:r>
          </w:p>
          <w:p w14:paraId="1FCB5FF7" w14:textId="77777777" w:rsidR="00572368" w:rsidRDefault="00572368" w:rsidP="00572368">
            <w:pPr>
              <w:rPr>
                <w:color w:val="000000"/>
              </w:rPr>
            </w:pPr>
            <w:r>
              <w:rPr>
                <w:color w:val="000000"/>
              </w:rPr>
              <w:t>Kálmán Judit Olga</w:t>
            </w:r>
          </w:p>
          <w:p w14:paraId="582D43F2" w14:textId="77777777" w:rsidR="00A57A6E" w:rsidRDefault="00A57A6E" w:rsidP="00572368">
            <w:pPr>
              <w:rPr>
                <w:color w:val="000000"/>
              </w:rPr>
            </w:pPr>
          </w:p>
        </w:tc>
        <w:tc>
          <w:tcPr>
            <w:tcW w:w="1896" w:type="dxa"/>
            <w:tcBorders>
              <w:top w:val="single" w:sz="4" w:space="0" w:color="auto"/>
              <w:left w:val="nil"/>
              <w:bottom w:val="single" w:sz="4" w:space="0" w:color="auto"/>
              <w:right w:val="single" w:sz="4" w:space="0" w:color="auto"/>
            </w:tcBorders>
            <w:vAlign w:val="center"/>
          </w:tcPr>
          <w:p w14:paraId="5B94841D" w14:textId="77777777" w:rsidR="00572368" w:rsidRPr="00572368" w:rsidRDefault="00572368" w:rsidP="00572368">
            <w:pPr>
              <w:rPr>
                <w:lang w:val="en-US"/>
              </w:rPr>
            </w:pPr>
            <w:r w:rsidRPr="00572368">
              <w:rPr>
                <w:lang w:val="en-US"/>
              </w:rPr>
              <w:t xml:space="preserve">A </w:t>
            </w:r>
            <w:proofErr w:type="spellStart"/>
            <w:r w:rsidRPr="00572368">
              <w:rPr>
                <w:lang w:val="en-US"/>
              </w:rPr>
              <w:t>vállalkozóvá</w:t>
            </w:r>
            <w:proofErr w:type="spellEnd"/>
            <w:r w:rsidRPr="00572368">
              <w:rPr>
                <w:lang w:val="en-US"/>
              </w:rPr>
              <w:t xml:space="preserve"> </w:t>
            </w:r>
            <w:proofErr w:type="spellStart"/>
            <w:r w:rsidRPr="00572368">
              <w:rPr>
                <w:lang w:val="en-US"/>
              </w:rPr>
              <w:t>válást</w:t>
            </w:r>
            <w:proofErr w:type="spellEnd"/>
            <w:r w:rsidRPr="00572368">
              <w:rPr>
                <w:lang w:val="en-US"/>
              </w:rPr>
              <w:t xml:space="preserve"> </w:t>
            </w:r>
            <w:proofErr w:type="spellStart"/>
            <w:r w:rsidRPr="00572368">
              <w:rPr>
                <w:lang w:val="en-US"/>
              </w:rPr>
              <w:t>elősegítő</w:t>
            </w:r>
            <w:proofErr w:type="spellEnd"/>
            <w:r w:rsidRPr="00572368">
              <w:rPr>
                <w:lang w:val="en-US"/>
              </w:rPr>
              <w:t xml:space="preserve"> </w:t>
            </w:r>
            <w:proofErr w:type="spellStart"/>
            <w:r w:rsidRPr="00572368">
              <w:rPr>
                <w:lang w:val="en-US"/>
              </w:rPr>
              <w:t>támogatások</w:t>
            </w:r>
            <w:proofErr w:type="spellEnd"/>
            <w:r w:rsidRPr="00572368">
              <w:rPr>
                <w:lang w:val="en-US"/>
              </w:rPr>
              <w:t xml:space="preserve"> </w:t>
            </w:r>
            <w:proofErr w:type="spellStart"/>
            <w:r w:rsidRPr="00572368">
              <w:rPr>
                <w:lang w:val="en-US"/>
              </w:rPr>
              <w:t>munkanélkülieknek</w:t>
            </w:r>
            <w:proofErr w:type="spellEnd"/>
            <w:r w:rsidRPr="00572368">
              <w:rPr>
                <w:lang w:val="en-US"/>
              </w:rPr>
              <w:t xml:space="preserve">: </w:t>
            </w:r>
            <w:proofErr w:type="spellStart"/>
            <w:r w:rsidRPr="00572368">
              <w:rPr>
                <w:lang w:val="en-US"/>
              </w:rPr>
              <w:t>Hatékonyság</w:t>
            </w:r>
            <w:proofErr w:type="spellEnd"/>
            <w:r w:rsidRPr="00572368">
              <w:rPr>
                <w:lang w:val="en-US"/>
              </w:rPr>
              <w:t xml:space="preserve">, </w:t>
            </w:r>
            <w:proofErr w:type="spellStart"/>
            <w:r w:rsidRPr="00572368">
              <w:rPr>
                <w:lang w:val="en-US"/>
              </w:rPr>
              <w:t>heterogenítás</w:t>
            </w:r>
            <w:proofErr w:type="spellEnd"/>
            <w:r w:rsidRPr="00572368">
              <w:rPr>
                <w:lang w:val="en-US"/>
              </w:rPr>
              <w:t xml:space="preserve"> és </w:t>
            </w:r>
            <w:proofErr w:type="spellStart"/>
            <w:r w:rsidRPr="00572368">
              <w:rPr>
                <w:lang w:val="en-US"/>
              </w:rPr>
              <w:t>holtteher</w:t>
            </w:r>
            <w:proofErr w:type="spellEnd"/>
            <w:r w:rsidRPr="00572368">
              <w:rPr>
                <w:lang w:val="en-US"/>
              </w:rPr>
              <w:t xml:space="preserve"> </w:t>
            </w:r>
            <w:proofErr w:type="spellStart"/>
            <w:r w:rsidRPr="00572368">
              <w:rPr>
                <w:lang w:val="en-US"/>
              </w:rPr>
              <w:t>veszteség</w:t>
            </w:r>
            <w:proofErr w:type="spellEnd"/>
          </w:p>
          <w:p w14:paraId="6B9D2745" w14:textId="77777777" w:rsidR="00572368" w:rsidRPr="003E2645" w:rsidRDefault="00572368" w:rsidP="00572368">
            <w:pPr>
              <w:jc w:val="center"/>
              <w:rPr>
                <w:color w:val="000000"/>
              </w:rPr>
            </w:pPr>
            <w:r w:rsidRPr="00572368">
              <w:rPr>
                <w:lang w:val="en-US"/>
              </w:rPr>
              <w:t>Start-up subsidies to the unemployed – Effectiveness, Heterogeneity and Deadweight Loss</w:t>
            </w:r>
          </w:p>
        </w:tc>
        <w:tc>
          <w:tcPr>
            <w:tcW w:w="6026" w:type="dxa"/>
            <w:tcBorders>
              <w:top w:val="single" w:sz="4" w:space="0" w:color="auto"/>
              <w:left w:val="nil"/>
              <w:bottom w:val="single" w:sz="4" w:space="0" w:color="auto"/>
              <w:right w:val="single" w:sz="4" w:space="0" w:color="auto"/>
            </w:tcBorders>
            <w:vAlign w:val="center"/>
          </w:tcPr>
          <w:p w14:paraId="06F88100" w14:textId="77777777" w:rsidR="00572368" w:rsidRPr="003E2645" w:rsidRDefault="00572368" w:rsidP="00572368">
            <w:pPr>
              <w:rPr>
                <w:lang w:val="en-US"/>
              </w:rPr>
            </w:pPr>
            <w:r>
              <w:rPr>
                <w:rFonts w:ascii="Verdana" w:hAnsi="Verdana"/>
                <w:sz w:val="18"/>
                <w:szCs w:val="18"/>
              </w:rPr>
              <w:t>A kutatás célja, hogy feltárja a munkanélkülieket célzó vállalkozóvá válást elősegítő támogatások hatását, különös tekintettel a különböző mértékű támogatás intenzitásra és az esetlegesen felmerülő holtteher veszteségre.</w:t>
            </w:r>
          </w:p>
        </w:tc>
      </w:tr>
      <w:tr w:rsidR="00572368" w:rsidRPr="004318A5" w14:paraId="640D62C9"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7EF37DA5" w14:textId="77777777" w:rsidR="00572368" w:rsidRPr="00CA373B" w:rsidRDefault="00572368"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5E282F48" w14:textId="77777777" w:rsidR="00572368" w:rsidRDefault="00055EB6" w:rsidP="00572368">
            <w:pPr>
              <w:rPr>
                <w:color w:val="000000"/>
              </w:rPr>
            </w:pPr>
            <w:r w:rsidRPr="00055EB6">
              <w:rPr>
                <w:color w:val="000000"/>
              </w:rPr>
              <w:t>Omar Martin Fieles-Ahmad</w:t>
            </w:r>
          </w:p>
          <w:p w14:paraId="46AABF3D" w14:textId="77777777" w:rsidR="00055EB6" w:rsidRDefault="00055EB6" w:rsidP="00572368">
            <w:pPr>
              <w:rPr>
                <w:color w:val="000000"/>
              </w:rPr>
            </w:pPr>
            <w:r w:rsidRPr="00055EB6">
              <w:rPr>
                <w:color w:val="000000"/>
              </w:rPr>
              <w:t>Szabó-Morvai Ágnes</w:t>
            </w:r>
          </w:p>
        </w:tc>
        <w:tc>
          <w:tcPr>
            <w:tcW w:w="1896" w:type="dxa"/>
            <w:tcBorders>
              <w:top w:val="single" w:sz="4" w:space="0" w:color="auto"/>
              <w:left w:val="nil"/>
              <w:bottom w:val="single" w:sz="4" w:space="0" w:color="auto"/>
              <w:right w:val="single" w:sz="4" w:space="0" w:color="auto"/>
            </w:tcBorders>
            <w:vAlign w:val="center"/>
          </w:tcPr>
          <w:p w14:paraId="1F775816" w14:textId="77777777" w:rsidR="00055EB6" w:rsidRDefault="00055EB6" w:rsidP="00055EB6">
            <w:pPr>
              <w:jc w:val="center"/>
              <w:rPr>
                <w:rFonts w:ascii="Calibri" w:hAnsi="Calibri" w:cs="Calibri"/>
                <w:color w:val="000000"/>
                <w:sz w:val="22"/>
                <w:szCs w:val="22"/>
              </w:rPr>
            </w:pPr>
            <w:r>
              <w:rPr>
                <w:rFonts w:ascii="Calibri" w:hAnsi="Calibri" w:cs="Calibri"/>
                <w:color w:val="000000"/>
                <w:sz w:val="22"/>
                <w:szCs w:val="22"/>
              </w:rPr>
              <w:t>A lakhatási költségek hatása a fertilitásra és az abortuszokra</w:t>
            </w:r>
            <w:r>
              <w:rPr>
                <w:rFonts w:ascii="Calibri" w:hAnsi="Calibri" w:cs="Calibri"/>
                <w:color w:val="000000"/>
                <w:sz w:val="22"/>
                <w:szCs w:val="22"/>
              </w:rPr>
              <w:br/>
              <w:t xml:space="preserve">The </w:t>
            </w:r>
            <w:proofErr w:type="spellStart"/>
            <w:r>
              <w:rPr>
                <w:rFonts w:ascii="Calibri" w:hAnsi="Calibri" w:cs="Calibri"/>
                <w:color w:val="000000"/>
                <w:sz w:val="22"/>
                <w:szCs w:val="22"/>
              </w:rPr>
              <w:t>Effect</w:t>
            </w:r>
            <w:proofErr w:type="spellEnd"/>
            <w:r>
              <w:rPr>
                <w:rFonts w:ascii="Calibri" w:hAnsi="Calibri" w:cs="Calibri"/>
                <w:color w:val="000000"/>
                <w:sz w:val="22"/>
                <w:szCs w:val="22"/>
              </w:rPr>
              <w:t xml:space="preserve"> of </w:t>
            </w:r>
            <w:proofErr w:type="spellStart"/>
            <w:r>
              <w:rPr>
                <w:rFonts w:ascii="Calibri" w:hAnsi="Calibri" w:cs="Calibri"/>
                <w:color w:val="000000"/>
                <w:sz w:val="22"/>
                <w:szCs w:val="22"/>
              </w:rPr>
              <w:t>Housing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Prices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Abortions</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Fertility</w:t>
            </w:r>
            <w:proofErr w:type="spellEnd"/>
          </w:p>
          <w:p w14:paraId="407AFE10" w14:textId="77777777" w:rsidR="00572368" w:rsidRPr="003E2645" w:rsidRDefault="00572368" w:rsidP="00572368">
            <w:pPr>
              <w:jc w:val="center"/>
              <w:rPr>
                <w:color w:val="000000"/>
              </w:rPr>
            </w:pPr>
          </w:p>
        </w:tc>
        <w:tc>
          <w:tcPr>
            <w:tcW w:w="6026" w:type="dxa"/>
            <w:tcBorders>
              <w:top w:val="single" w:sz="4" w:space="0" w:color="auto"/>
              <w:left w:val="nil"/>
              <w:bottom w:val="single" w:sz="4" w:space="0" w:color="auto"/>
              <w:right w:val="single" w:sz="4" w:space="0" w:color="auto"/>
            </w:tcBorders>
            <w:vAlign w:val="center"/>
          </w:tcPr>
          <w:p w14:paraId="49717CE2" w14:textId="77777777" w:rsidR="00055EB6" w:rsidRDefault="00055EB6" w:rsidP="00055EB6">
            <w:pPr>
              <w:rPr>
                <w:rFonts w:ascii="Verdana" w:hAnsi="Verdana"/>
                <w:sz w:val="18"/>
                <w:szCs w:val="18"/>
              </w:rPr>
            </w:pPr>
            <w:r>
              <w:rPr>
                <w:rFonts w:ascii="Verdana" w:hAnsi="Verdana"/>
                <w:sz w:val="18"/>
                <w:szCs w:val="18"/>
              </w:rPr>
              <w:t xml:space="preserve">A lakhatási költségek emelkedése azt eredményezheti, hogy a családok nem vállalnak több gyermeket, illetve a megfogant terhességek nagyobb hányada végződik abortusszal. Ezt a hipotézist kívánjuk tesztelni a kutatás során. </w:t>
            </w:r>
          </w:p>
          <w:p w14:paraId="21D0D879" w14:textId="77777777" w:rsidR="00572368" w:rsidRPr="003E2645" w:rsidRDefault="00572368" w:rsidP="00572368">
            <w:pPr>
              <w:rPr>
                <w:lang w:val="en-US"/>
              </w:rPr>
            </w:pPr>
          </w:p>
        </w:tc>
      </w:tr>
      <w:tr w:rsidR="00055EB6" w:rsidRPr="004318A5" w14:paraId="69ADBE66"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7093A823" w14:textId="77777777" w:rsidR="00055EB6" w:rsidRPr="00CA373B" w:rsidRDefault="00055EB6"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6BA62EDD" w14:textId="77777777" w:rsidR="00055EB6" w:rsidRDefault="00055EB6" w:rsidP="00572368">
            <w:pPr>
              <w:rPr>
                <w:color w:val="000000"/>
              </w:rPr>
            </w:pPr>
            <w:r>
              <w:rPr>
                <w:color w:val="000000"/>
              </w:rPr>
              <w:t>Koren Miklós</w:t>
            </w:r>
          </w:p>
          <w:p w14:paraId="6160C0B4" w14:textId="77777777" w:rsidR="00055EB6" w:rsidRDefault="00055EB6" w:rsidP="00572368">
            <w:pPr>
              <w:rPr>
                <w:color w:val="000000"/>
              </w:rPr>
            </w:pPr>
            <w:r>
              <w:rPr>
                <w:color w:val="000000"/>
              </w:rPr>
              <w:t>Reizer Balázs</w:t>
            </w:r>
          </w:p>
        </w:tc>
        <w:tc>
          <w:tcPr>
            <w:tcW w:w="1896" w:type="dxa"/>
            <w:tcBorders>
              <w:top w:val="single" w:sz="4" w:space="0" w:color="auto"/>
              <w:left w:val="nil"/>
              <w:bottom w:val="single" w:sz="4" w:space="0" w:color="auto"/>
              <w:right w:val="single" w:sz="4" w:space="0" w:color="auto"/>
            </w:tcBorders>
            <w:vAlign w:val="center"/>
          </w:tcPr>
          <w:p w14:paraId="57CDB34C" w14:textId="77777777" w:rsidR="00055EB6" w:rsidRPr="003E2645" w:rsidRDefault="00055EB6" w:rsidP="00572368">
            <w:pPr>
              <w:jc w:val="center"/>
              <w:rPr>
                <w:color w:val="000000"/>
              </w:rPr>
            </w:pPr>
            <w:proofErr w:type="spellStart"/>
            <w:r w:rsidRPr="00055EB6">
              <w:rPr>
                <w:color w:val="000000"/>
              </w:rPr>
              <w:t>Customer</w:t>
            </w:r>
            <w:proofErr w:type="spellEnd"/>
            <w:r w:rsidRPr="00055EB6">
              <w:rPr>
                <w:color w:val="000000"/>
              </w:rPr>
              <w:t xml:space="preserve"> </w:t>
            </w:r>
            <w:proofErr w:type="spellStart"/>
            <w:r w:rsidRPr="00055EB6">
              <w:rPr>
                <w:color w:val="000000"/>
              </w:rPr>
              <w:t>Poaching</w:t>
            </w:r>
            <w:proofErr w:type="spellEnd"/>
            <w:r w:rsidRPr="00055EB6">
              <w:rPr>
                <w:color w:val="000000"/>
              </w:rPr>
              <w:t xml:space="preserve"> and Business </w:t>
            </w:r>
            <w:proofErr w:type="spellStart"/>
            <w:r w:rsidRPr="00055EB6">
              <w:rPr>
                <w:color w:val="000000"/>
              </w:rPr>
              <w:t>Stealing</w:t>
            </w:r>
            <w:proofErr w:type="spellEnd"/>
          </w:p>
        </w:tc>
        <w:tc>
          <w:tcPr>
            <w:tcW w:w="6026" w:type="dxa"/>
            <w:tcBorders>
              <w:top w:val="single" w:sz="4" w:space="0" w:color="auto"/>
              <w:left w:val="nil"/>
              <w:bottom w:val="single" w:sz="4" w:space="0" w:color="auto"/>
              <w:right w:val="single" w:sz="4" w:space="0" w:color="auto"/>
            </w:tcBorders>
            <w:vAlign w:val="center"/>
          </w:tcPr>
          <w:p w14:paraId="096458C2" w14:textId="77777777" w:rsidR="00055EB6" w:rsidRPr="003E2645" w:rsidRDefault="00055EB6" w:rsidP="00572368">
            <w:pPr>
              <w:rPr>
                <w:lang w:val="en-US"/>
              </w:rPr>
            </w:pPr>
            <w:r>
              <w:rPr>
                <w:lang w:val="en-US"/>
              </w:rPr>
              <w:t xml:space="preserve">We estimate the importance of sales manager mobility across firms for poaching business customers. Merging ADMIN data with VAT data on business to business transactions, we will ask if firms that hire sales managers from other firms tend to establish new </w:t>
            </w:r>
            <w:proofErr w:type="spellStart"/>
            <w:r>
              <w:rPr>
                <w:lang w:val="en-US"/>
              </w:rPr>
              <w:t>ralationships</w:t>
            </w:r>
            <w:proofErr w:type="spellEnd"/>
            <w:r>
              <w:rPr>
                <w:lang w:val="en-US"/>
              </w:rPr>
              <w:t xml:space="preserve"> </w:t>
            </w:r>
            <w:proofErr w:type="spellStart"/>
            <w:r>
              <w:rPr>
                <w:lang w:val="en-US"/>
              </w:rPr>
              <w:t>wit</w:t>
            </w:r>
            <w:proofErr w:type="spellEnd"/>
            <w:r>
              <w:rPr>
                <w:lang w:val="en-US"/>
              </w:rPr>
              <w:t xml:space="preserve"> customers of the sending firm. </w:t>
            </w:r>
          </w:p>
        </w:tc>
      </w:tr>
      <w:tr w:rsidR="00055EB6" w:rsidRPr="004318A5" w14:paraId="0CF19156"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496E4A89" w14:textId="77777777" w:rsidR="00055EB6" w:rsidRPr="00CA373B" w:rsidRDefault="00055EB6"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272E50CC" w14:textId="77777777" w:rsidR="00055EB6" w:rsidRDefault="00055EB6" w:rsidP="00572368">
            <w:pPr>
              <w:rPr>
                <w:color w:val="000000"/>
              </w:rPr>
            </w:pPr>
            <w:r>
              <w:rPr>
                <w:color w:val="000000"/>
              </w:rPr>
              <w:t>Hajdu Tamás</w:t>
            </w:r>
          </w:p>
        </w:tc>
        <w:tc>
          <w:tcPr>
            <w:tcW w:w="1896" w:type="dxa"/>
            <w:tcBorders>
              <w:top w:val="single" w:sz="4" w:space="0" w:color="auto"/>
              <w:left w:val="nil"/>
              <w:bottom w:val="single" w:sz="4" w:space="0" w:color="auto"/>
              <w:right w:val="single" w:sz="4" w:space="0" w:color="auto"/>
            </w:tcBorders>
            <w:vAlign w:val="center"/>
          </w:tcPr>
          <w:p w14:paraId="36DE7295" w14:textId="77777777" w:rsidR="00055EB6" w:rsidRPr="00055EB6" w:rsidRDefault="00055EB6" w:rsidP="00055EB6">
            <w:pPr>
              <w:rPr>
                <w:color w:val="000000"/>
              </w:rPr>
            </w:pPr>
            <w:r w:rsidRPr="00055EB6">
              <w:rPr>
                <w:color w:val="000000"/>
              </w:rPr>
              <w:t>Időjárás és morbiditás</w:t>
            </w:r>
          </w:p>
        </w:tc>
        <w:tc>
          <w:tcPr>
            <w:tcW w:w="6026" w:type="dxa"/>
            <w:tcBorders>
              <w:top w:val="single" w:sz="4" w:space="0" w:color="auto"/>
              <w:left w:val="nil"/>
              <w:bottom w:val="single" w:sz="4" w:space="0" w:color="auto"/>
              <w:right w:val="single" w:sz="4" w:space="0" w:color="auto"/>
            </w:tcBorders>
            <w:vAlign w:val="center"/>
          </w:tcPr>
          <w:p w14:paraId="0EDE9B1E" w14:textId="77777777" w:rsidR="00055EB6" w:rsidRDefault="00055EB6" w:rsidP="00572368">
            <w:pPr>
              <w:rPr>
                <w:lang w:val="en-US"/>
              </w:rPr>
            </w:pPr>
            <w:r>
              <w:rPr>
                <w:rFonts w:ascii="Verdana" w:hAnsi="Verdana"/>
                <w:sz w:val="18"/>
                <w:szCs w:val="18"/>
              </w:rPr>
              <w:t>A projekt célja az időjárás (hőmérséklet, páratartalom) és a morbiditás közötti kapcsolat átfogó vizsgálata. Az elemzés a fekvő- és a járóbeteg-eseményeket, a gyógyszerkiadásokat és a háziorvosi látógatásokat is magában foglalja. A fő kérdés az, hogy bizonyos időjárási körülmények hatására változik-e az orvosi ellátások igénybevétele. A kutatás a kapcsolat időbeli dinamikáját is vizsgálni kívánja.</w:t>
            </w:r>
          </w:p>
        </w:tc>
      </w:tr>
      <w:tr w:rsidR="00BF10CE" w:rsidRPr="004318A5" w14:paraId="78039B1A"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2A615601" w14:textId="77777777" w:rsidR="00BF10CE" w:rsidRPr="00CA373B" w:rsidRDefault="00BF10CE"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732D1BF5" w14:textId="77777777" w:rsidR="00BF10CE" w:rsidRDefault="00BF10CE" w:rsidP="00572368">
            <w:pPr>
              <w:rPr>
                <w:color w:val="000000"/>
              </w:rPr>
            </w:pPr>
            <w:r w:rsidRPr="00BF10CE">
              <w:rPr>
                <w:color w:val="000000"/>
              </w:rPr>
              <w:t>Herskovits Dávid</w:t>
            </w:r>
          </w:p>
        </w:tc>
        <w:tc>
          <w:tcPr>
            <w:tcW w:w="1896" w:type="dxa"/>
            <w:tcBorders>
              <w:top w:val="single" w:sz="4" w:space="0" w:color="auto"/>
              <w:left w:val="nil"/>
              <w:bottom w:val="single" w:sz="4" w:space="0" w:color="auto"/>
              <w:right w:val="single" w:sz="4" w:space="0" w:color="auto"/>
            </w:tcBorders>
            <w:vAlign w:val="center"/>
          </w:tcPr>
          <w:p w14:paraId="24967DAB" w14:textId="77777777" w:rsidR="00BF10CE" w:rsidRDefault="00BF10CE" w:rsidP="00055EB6">
            <w:pPr>
              <w:rPr>
                <w:color w:val="000000"/>
              </w:rPr>
            </w:pPr>
            <w:r w:rsidRPr="00BF10CE">
              <w:rPr>
                <w:color w:val="000000"/>
              </w:rPr>
              <w:t>Magyarországi járások és lehetőségek – melyik járásokban a legjobb felnőni?</w:t>
            </w:r>
          </w:p>
          <w:p w14:paraId="3C5FBFBF" w14:textId="77777777" w:rsidR="00BF10CE" w:rsidRPr="00055EB6" w:rsidRDefault="00BF10CE" w:rsidP="00055EB6">
            <w:pPr>
              <w:rPr>
                <w:color w:val="000000"/>
              </w:rPr>
            </w:pPr>
            <w:proofErr w:type="spellStart"/>
            <w:r>
              <w:rPr>
                <w:rFonts w:ascii="Verdana" w:hAnsi="Verdana"/>
                <w:sz w:val="18"/>
                <w:szCs w:val="18"/>
                <w:highlight w:val="lightGray"/>
              </w:rPr>
              <w:t>Opportunity</w:t>
            </w:r>
            <w:proofErr w:type="spellEnd"/>
            <w:r>
              <w:rPr>
                <w:rFonts w:ascii="Verdana" w:hAnsi="Verdana"/>
                <w:sz w:val="18"/>
                <w:szCs w:val="18"/>
                <w:highlight w:val="lightGray"/>
              </w:rPr>
              <w:t xml:space="preserve"> Atlas in Hungary – </w:t>
            </w:r>
            <w:proofErr w:type="spellStart"/>
            <w:r>
              <w:rPr>
                <w:rFonts w:ascii="Verdana" w:hAnsi="Verdana"/>
                <w:sz w:val="18"/>
                <w:szCs w:val="18"/>
                <w:highlight w:val="lightGray"/>
              </w:rPr>
              <w:t>which</w:t>
            </w:r>
            <w:proofErr w:type="spellEnd"/>
            <w:r>
              <w:rPr>
                <w:rFonts w:ascii="Verdana" w:hAnsi="Verdana"/>
                <w:sz w:val="18"/>
                <w:szCs w:val="18"/>
                <w:highlight w:val="lightGray"/>
              </w:rPr>
              <w:t xml:space="preserve"> </w:t>
            </w:r>
            <w:proofErr w:type="spellStart"/>
            <w:r>
              <w:rPr>
                <w:rFonts w:ascii="Verdana" w:hAnsi="Verdana"/>
                <w:sz w:val="18"/>
                <w:szCs w:val="18"/>
                <w:highlight w:val="lightGray"/>
              </w:rPr>
              <w:t>neighborhoods</w:t>
            </w:r>
            <w:proofErr w:type="spellEnd"/>
            <w:r>
              <w:rPr>
                <w:rFonts w:ascii="Verdana" w:hAnsi="Verdana"/>
                <w:sz w:val="18"/>
                <w:szCs w:val="18"/>
                <w:highlight w:val="lightGray"/>
              </w:rPr>
              <w:t xml:space="preserve"> </w:t>
            </w:r>
            <w:proofErr w:type="spellStart"/>
            <w:r>
              <w:rPr>
                <w:rFonts w:ascii="Verdana" w:hAnsi="Verdana"/>
                <w:sz w:val="18"/>
                <w:szCs w:val="18"/>
                <w:highlight w:val="lightGray"/>
              </w:rPr>
              <w:t>offer</w:t>
            </w:r>
            <w:proofErr w:type="spellEnd"/>
            <w:r>
              <w:rPr>
                <w:rFonts w:ascii="Verdana" w:hAnsi="Verdana"/>
                <w:sz w:val="18"/>
                <w:szCs w:val="18"/>
                <w:highlight w:val="lightGray"/>
              </w:rPr>
              <w:t xml:space="preserve"> </w:t>
            </w:r>
            <w:proofErr w:type="spellStart"/>
            <w:r>
              <w:rPr>
                <w:rFonts w:ascii="Verdana" w:hAnsi="Verdana"/>
                <w:sz w:val="18"/>
                <w:szCs w:val="18"/>
                <w:highlight w:val="lightGray"/>
              </w:rPr>
              <w:t>the</w:t>
            </w:r>
            <w:proofErr w:type="spellEnd"/>
            <w:r>
              <w:rPr>
                <w:rFonts w:ascii="Verdana" w:hAnsi="Verdana"/>
                <w:sz w:val="18"/>
                <w:szCs w:val="18"/>
                <w:highlight w:val="lightGray"/>
              </w:rPr>
              <w:t xml:space="preserve"> </w:t>
            </w:r>
            <w:proofErr w:type="spellStart"/>
            <w:r>
              <w:rPr>
                <w:rFonts w:ascii="Verdana" w:hAnsi="Verdana"/>
                <w:sz w:val="18"/>
                <w:szCs w:val="18"/>
                <w:highlight w:val="lightGray"/>
              </w:rPr>
              <w:t>best</w:t>
            </w:r>
            <w:proofErr w:type="spellEnd"/>
            <w:r>
              <w:rPr>
                <w:rFonts w:ascii="Verdana" w:hAnsi="Verdana"/>
                <w:sz w:val="18"/>
                <w:szCs w:val="18"/>
                <w:highlight w:val="lightGray"/>
              </w:rPr>
              <w:t xml:space="preserve"> </w:t>
            </w:r>
            <w:proofErr w:type="spellStart"/>
            <w:r>
              <w:rPr>
                <w:rFonts w:ascii="Verdana" w:hAnsi="Verdana"/>
                <w:sz w:val="18"/>
                <w:szCs w:val="18"/>
                <w:highlight w:val="lightGray"/>
              </w:rPr>
              <w:t>opportunities</w:t>
            </w:r>
            <w:proofErr w:type="spellEnd"/>
            <w:r>
              <w:rPr>
                <w:rFonts w:ascii="Verdana" w:hAnsi="Verdana"/>
                <w:sz w:val="18"/>
                <w:szCs w:val="18"/>
                <w:highlight w:val="lightGray"/>
              </w:rPr>
              <w:t xml:space="preserve"> </w:t>
            </w:r>
            <w:proofErr w:type="spellStart"/>
            <w:r>
              <w:rPr>
                <w:rFonts w:ascii="Verdana" w:hAnsi="Verdana"/>
                <w:sz w:val="18"/>
                <w:szCs w:val="18"/>
                <w:highlight w:val="lightGray"/>
              </w:rPr>
              <w:t>for</w:t>
            </w:r>
            <w:proofErr w:type="spellEnd"/>
            <w:r>
              <w:rPr>
                <w:rFonts w:ascii="Verdana" w:hAnsi="Verdana"/>
                <w:sz w:val="18"/>
                <w:szCs w:val="18"/>
                <w:highlight w:val="lightGray"/>
              </w:rPr>
              <w:t xml:space="preserve"> </w:t>
            </w:r>
            <w:proofErr w:type="spellStart"/>
            <w:r>
              <w:rPr>
                <w:rFonts w:ascii="Verdana" w:hAnsi="Verdana"/>
                <w:sz w:val="18"/>
                <w:szCs w:val="18"/>
                <w:highlight w:val="lightGray"/>
              </w:rPr>
              <w:t>children</w:t>
            </w:r>
            <w:proofErr w:type="spellEnd"/>
          </w:p>
        </w:tc>
        <w:tc>
          <w:tcPr>
            <w:tcW w:w="6026" w:type="dxa"/>
            <w:tcBorders>
              <w:top w:val="single" w:sz="4" w:space="0" w:color="auto"/>
              <w:left w:val="nil"/>
              <w:bottom w:val="single" w:sz="4" w:space="0" w:color="auto"/>
              <w:right w:val="single" w:sz="4" w:space="0" w:color="auto"/>
            </w:tcBorders>
            <w:vAlign w:val="center"/>
          </w:tcPr>
          <w:p w14:paraId="404BC5D3" w14:textId="77777777" w:rsidR="00BF10CE" w:rsidRDefault="00BF10CE" w:rsidP="00BF10CE">
            <w:pPr>
              <w:rPr>
                <w:rFonts w:ascii="Verdana" w:hAnsi="Verdana"/>
                <w:sz w:val="18"/>
                <w:szCs w:val="18"/>
              </w:rPr>
            </w:pPr>
            <w:r>
              <w:rPr>
                <w:rFonts w:ascii="Verdana" w:hAnsi="Verdana"/>
                <w:sz w:val="18"/>
                <w:szCs w:val="18"/>
              </w:rPr>
              <w:t xml:space="preserve">Azt vizsgálnánk, hogy mely járásokban felnőtt embereknek vannak a legjobb eredményei (végzettség, kereset) később, illetve milyen hatása lehet egy adott járásba költözésnek. Illetve a </w:t>
            </w:r>
            <w:proofErr w:type="spellStart"/>
            <w:r>
              <w:rPr>
                <w:rFonts w:ascii="Verdana" w:hAnsi="Verdana"/>
                <w:sz w:val="18"/>
                <w:szCs w:val="18"/>
              </w:rPr>
              <w:t>kompetenciaméréses</w:t>
            </w:r>
            <w:proofErr w:type="spellEnd"/>
            <w:r>
              <w:rPr>
                <w:rFonts w:ascii="Verdana" w:hAnsi="Verdana"/>
                <w:sz w:val="18"/>
                <w:szCs w:val="18"/>
              </w:rPr>
              <w:t xml:space="preserve"> adatokkal azt is megnéznénk, hogy kik azok, akik el tudják érni a céljaikat (a kompetenciamérés háttérkérőívben van egy kérdés, hogy milyen végzettséget szeretne elérni), ezt hogyan befolyásolja az iskola, a családi háttér, és a szülők végzettsége.</w:t>
            </w:r>
          </w:p>
          <w:p w14:paraId="35F0F569" w14:textId="77777777" w:rsidR="00BF10CE" w:rsidRDefault="00BF10CE" w:rsidP="00572368">
            <w:pPr>
              <w:rPr>
                <w:rFonts w:ascii="Verdana" w:hAnsi="Verdana"/>
                <w:sz w:val="18"/>
                <w:szCs w:val="18"/>
              </w:rPr>
            </w:pPr>
          </w:p>
        </w:tc>
      </w:tr>
      <w:tr w:rsidR="000E49B6" w:rsidRPr="004318A5" w14:paraId="07DE8698"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3D622C1B" w14:textId="77777777" w:rsidR="000E49B6" w:rsidRPr="00CA373B" w:rsidRDefault="000E49B6"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7A42E4CB" w14:textId="77777777" w:rsidR="000E49B6" w:rsidRDefault="00F26CF3" w:rsidP="00572368">
            <w:pPr>
              <w:rPr>
                <w:color w:val="000000"/>
              </w:rPr>
            </w:pPr>
            <w:r w:rsidRPr="00F26CF3">
              <w:rPr>
                <w:color w:val="000000"/>
              </w:rPr>
              <w:t>Boza István</w:t>
            </w:r>
            <w:r>
              <w:rPr>
                <w:color w:val="000000"/>
              </w:rPr>
              <w:t>, Hajdú Gergely</w:t>
            </w:r>
          </w:p>
          <w:p w14:paraId="7350298B" w14:textId="77777777" w:rsidR="000E49B6" w:rsidRPr="00BF10CE" w:rsidRDefault="000E49B6" w:rsidP="00572368">
            <w:pPr>
              <w:rPr>
                <w:color w:val="000000"/>
              </w:rPr>
            </w:pPr>
          </w:p>
        </w:tc>
        <w:tc>
          <w:tcPr>
            <w:tcW w:w="1896" w:type="dxa"/>
            <w:tcBorders>
              <w:top w:val="single" w:sz="4" w:space="0" w:color="auto"/>
              <w:left w:val="nil"/>
              <w:bottom w:val="single" w:sz="4" w:space="0" w:color="auto"/>
              <w:right w:val="single" w:sz="4" w:space="0" w:color="auto"/>
            </w:tcBorders>
            <w:vAlign w:val="center"/>
          </w:tcPr>
          <w:p w14:paraId="6556A59E" w14:textId="77777777" w:rsidR="000E49B6" w:rsidRPr="00BF10CE" w:rsidRDefault="00F26CF3" w:rsidP="00055EB6">
            <w:pPr>
              <w:rPr>
                <w:color w:val="000000"/>
              </w:rPr>
            </w:pPr>
            <w:r w:rsidRPr="00F26CF3">
              <w:rPr>
                <w:color w:val="000000"/>
              </w:rPr>
              <w:t>Komparatív projektek a (bér)egyenlőtlenségek témakörében a COIN projekt keretében</w:t>
            </w:r>
          </w:p>
        </w:tc>
        <w:tc>
          <w:tcPr>
            <w:tcW w:w="6026" w:type="dxa"/>
            <w:tcBorders>
              <w:top w:val="single" w:sz="4" w:space="0" w:color="auto"/>
              <w:left w:val="nil"/>
              <w:bottom w:val="single" w:sz="4" w:space="0" w:color="auto"/>
              <w:right w:val="single" w:sz="4" w:space="0" w:color="auto"/>
            </w:tcBorders>
            <w:vAlign w:val="center"/>
          </w:tcPr>
          <w:p w14:paraId="481C7C6F" w14:textId="77777777" w:rsidR="000E49B6" w:rsidRDefault="00F26CF3" w:rsidP="00BF10CE">
            <w:pPr>
              <w:rPr>
                <w:rFonts w:ascii="Verdana" w:hAnsi="Verdana"/>
                <w:sz w:val="18"/>
                <w:szCs w:val="18"/>
              </w:rPr>
            </w:pPr>
            <w:r>
              <w:rPr>
                <w:rFonts w:ascii="Verdana" w:hAnsi="Verdana"/>
                <w:sz w:val="18"/>
                <w:szCs w:val="18"/>
              </w:rPr>
              <w:t xml:space="preserve">A </w:t>
            </w:r>
            <w:proofErr w:type="spellStart"/>
            <w:r>
              <w:rPr>
                <w:rFonts w:ascii="Verdana" w:hAnsi="Verdana"/>
                <w:sz w:val="18"/>
                <w:szCs w:val="18"/>
              </w:rPr>
              <w:t>Comparative</w:t>
            </w:r>
            <w:proofErr w:type="spellEnd"/>
            <w:r>
              <w:rPr>
                <w:rFonts w:ascii="Verdana" w:hAnsi="Verdana"/>
                <w:sz w:val="18"/>
                <w:szCs w:val="18"/>
              </w:rPr>
              <w:t xml:space="preserve"> </w:t>
            </w:r>
            <w:proofErr w:type="spellStart"/>
            <w:r>
              <w:rPr>
                <w:rFonts w:ascii="Verdana" w:hAnsi="Verdana"/>
                <w:sz w:val="18"/>
                <w:szCs w:val="18"/>
              </w:rPr>
              <w:t>Organizational</w:t>
            </w:r>
            <w:proofErr w:type="spellEnd"/>
            <w:r>
              <w:rPr>
                <w:rFonts w:ascii="Verdana" w:hAnsi="Verdana"/>
                <w:sz w:val="18"/>
                <w:szCs w:val="18"/>
              </w:rPr>
              <w:t xml:space="preserve"> </w:t>
            </w:r>
            <w:proofErr w:type="spellStart"/>
            <w:r>
              <w:rPr>
                <w:rFonts w:ascii="Verdana" w:hAnsi="Verdana"/>
                <w:sz w:val="18"/>
                <w:szCs w:val="18"/>
              </w:rPr>
              <w:t>Inequality</w:t>
            </w:r>
            <w:proofErr w:type="spellEnd"/>
            <w:r>
              <w:rPr>
                <w:rFonts w:ascii="Verdana" w:hAnsi="Verdana"/>
                <w:sz w:val="18"/>
                <w:szCs w:val="18"/>
              </w:rPr>
              <w:t xml:space="preserve"> Network (COIN) egy immár tizenöt ország kutatóit tartalmazó csoport, mely számos alprojekten keresztül vizsgálja meg az egyenlőtlenségek szintjét és időbeli alakulását az érintett országokban, kapcsolt adminisztratív (panel) adatok segítségével. Az érintett témák között szerepel az általános béregyenlőtlenség illetve annak munkahelyek közötti illetve belüli aránya; a nemek közötti különbségek alakulása (munkahelyeken belül); a munkahelyi (bér szerinti) szegregáció és polarizáció azonosítása; illetve a kitett dolgozók szerepének vizsgálata. E mellett egyes projektek a nagyvárosok illetve a pénzügyi szektor hozzájárulását próbálják számszerűsíteni az egyenlőtlenségek alakulásához. Újonnan induló projekt még a cég szintű női-férfi bérkülönbség (GWG) azonosítása és deskriptív magyarázata a cégek közötti különbségeknek.  Bővebben: http://umwebdev.oit.umass.edu/coin/papers.html</w:t>
            </w:r>
          </w:p>
        </w:tc>
      </w:tr>
      <w:tr w:rsidR="008B7FC1" w:rsidRPr="004318A5" w14:paraId="58875EDA"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7EDE27A4" w14:textId="77777777" w:rsidR="008B7FC1" w:rsidRPr="00CA373B" w:rsidRDefault="008B7FC1"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2BA3C826" w14:textId="77777777" w:rsidR="008B7FC1" w:rsidRPr="00F26CF3" w:rsidRDefault="008B7FC1" w:rsidP="00572368">
            <w:pPr>
              <w:rPr>
                <w:color w:val="000000"/>
              </w:rPr>
            </w:pPr>
            <w:r w:rsidRPr="008B7FC1">
              <w:rPr>
                <w:color w:val="000000"/>
              </w:rPr>
              <w:t>Csillag Márton</w:t>
            </w:r>
            <w:r>
              <w:rPr>
                <w:color w:val="000000"/>
              </w:rPr>
              <w:t>,</w:t>
            </w:r>
            <w:r w:rsidR="00C21ACE">
              <w:rPr>
                <w:color w:val="000000"/>
              </w:rPr>
              <w:t xml:space="preserve"> </w:t>
            </w:r>
            <w:r w:rsidRPr="008B7FC1">
              <w:rPr>
                <w:color w:val="000000"/>
              </w:rPr>
              <w:t>Márk Lili Katalin</w:t>
            </w:r>
          </w:p>
        </w:tc>
        <w:tc>
          <w:tcPr>
            <w:tcW w:w="1896" w:type="dxa"/>
            <w:tcBorders>
              <w:top w:val="single" w:sz="4" w:space="0" w:color="auto"/>
              <w:left w:val="nil"/>
              <w:bottom w:val="single" w:sz="4" w:space="0" w:color="auto"/>
              <w:right w:val="single" w:sz="4" w:space="0" w:color="auto"/>
            </w:tcBorders>
            <w:vAlign w:val="center"/>
          </w:tcPr>
          <w:p w14:paraId="4542202A" w14:textId="77777777" w:rsidR="008B7FC1" w:rsidRPr="00F26CF3" w:rsidRDefault="008B7FC1" w:rsidP="00055EB6">
            <w:pPr>
              <w:rPr>
                <w:color w:val="000000"/>
              </w:rPr>
            </w:pPr>
            <w:r w:rsidRPr="008B7FC1">
              <w:rPr>
                <w:color w:val="000000"/>
              </w:rPr>
              <w:t>A passzív táppénz maximális időtartamának ösztönzési hatási – egy természetes kísérlet Magyarországon</w:t>
            </w:r>
          </w:p>
        </w:tc>
        <w:tc>
          <w:tcPr>
            <w:tcW w:w="6026" w:type="dxa"/>
            <w:tcBorders>
              <w:top w:val="single" w:sz="4" w:space="0" w:color="auto"/>
              <w:left w:val="nil"/>
              <w:bottom w:val="single" w:sz="4" w:space="0" w:color="auto"/>
              <w:right w:val="single" w:sz="4" w:space="0" w:color="auto"/>
            </w:tcBorders>
            <w:vAlign w:val="center"/>
          </w:tcPr>
          <w:p w14:paraId="14D8B43E" w14:textId="77777777" w:rsidR="008B7FC1" w:rsidRDefault="008B7FC1" w:rsidP="00BF10CE">
            <w:pPr>
              <w:rPr>
                <w:rFonts w:ascii="Verdana" w:hAnsi="Verdana"/>
                <w:sz w:val="18"/>
                <w:szCs w:val="18"/>
              </w:rPr>
            </w:pPr>
            <w:r>
              <w:rPr>
                <w:rFonts w:ascii="Verdana" w:hAnsi="Verdana"/>
                <w:sz w:val="18"/>
                <w:szCs w:val="18"/>
              </w:rPr>
              <w:t xml:space="preserve">A projektben a 2007 ápr. 1-i szabályváltozás hatását elemezzük, mely során a passzív táppénz maximális időtartamát 90 napról 45 napra csökkentették. A változás „természetes kísérleti” helyzetet teremt, így meg tudjuk vizsgálni, hogy a táppénz milyen hatással van a munkakínálatra. Az egészségügyi kimenetekre gyakorolt hatások (pl. </w:t>
            </w:r>
            <w:proofErr w:type="spellStart"/>
            <w:r>
              <w:rPr>
                <w:rFonts w:ascii="Verdana" w:hAnsi="Verdana"/>
                <w:sz w:val="18"/>
                <w:szCs w:val="18"/>
              </w:rPr>
              <w:t>eü</w:t>
            </w:r>
            <w:proofErr w:type="spellEnd"/>
            <w:r>
              <w:rPr>
                <w:rFonts w:ascii="Verdana" w:hAnsi="Verdana"/>
                <w:sz w:val="18"/>
                <w:szCs w:val="18"/>
              </w:rPr>
              <w:t>. kiadások) elemzésével arra is következtethetünk, hogy a változás mennyiben a valóban rászorulók kárára történt és mennyiben a korábban a passzív táppénzt társadalmi szempontból indokolatlanul hosszú ideig igénybe vevők kárára.</w:t>
            </w:r>
          </w:p>
        </w:tc>
      </w:tr>
      <w:tr w:rsidR="006D28A8" w:rsidRPr="004318A5" w14:paraId="79E2B4EE"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5C4EB11A" w14:textId="77777777" w:rsidR="006D28A8" w:rsidRPr="00CA373B" w:rsidRDefault="006D28A8"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51ED1F77" w14:textId="77777777" w:rsidR="006D28A8" w:rsidRPr="008B7FC1" w:rsidRDefault="006D28A8" w:rsidP="00572368">
            <w:pPr>
              <w:rPr>
                <w:color w:val="000000"/>
              </w:rPr>
            </w:pPr>
            <w:r w:rsidRPr="006D28A8">
              <w:rPr>
                <w:color w:val="000000"/>
              </w:rPr>
              <w:t>Lengyel Balázs</w:t>
            </w:r>
            <w:r>
              <w:rPr>
                <w:color w:val="000000"/>
              </w:rPr>
              <w:t xml:space="preserve">, </w:t>
            </w:r>
            <w:r w:rsidRPr="006D28A8">
              <w:rPr>
                <w:color w:val="000000"/>
              </w:rPr>
              <w:t>Zádor Zsófia</w:t>
            </w:r>
          </w:p>
        </w:tc>
        <w:tc>
          <w:tcPr>
            <w:tcW w:w="1896" w:type="dxa"/>
            <w:tcBorders>
              <w:top w:val="single" w:sz="4" w:space="0" w:color="auto"/>
              <w:left w:val="nil"/>
              <w:bottom w:val="single" w:sz="4" w:space="0" w:color="auto"/>
              <w:right w:val="single" w:sz="4" w:space="0" w:color="auto"/>
            </w:tcBorders>
            <w:vAlign w:val="center"/>
          </w:tcPr>
          <w:p w14:paraId="10DCFD16" w14:textId="77777777" w:rsidR="006D28A8" w:rsidRPr="008B7FC1" w:rsidRDefault="006D28A8" w:rsidP="00055EB6">
            <w:pPr>
              <w:rPr>
                <w:color w:val="000000"/>
              </w:rPr>
            </w:pPr>
            <w:r w:rsidRPr="006D28A8">
              <w:rPr>
                <w:color w:val="000000"/>
              </w:rPr>
              <w:t>Az emberi mobilitás hatása a munkaerőpiacra</w:t>
            </w:r>
          </w:p>
        </w:tc>
        <w:tc>
          <w:tcPr>
            <w:tcW w:w="6026" w:type="dxa"/>
            <w:tcBorders>
              <w:top w:val="single" w:sz="4" w:space="0" w:color="auto"/>
              <w:left w:val="nil"/>
              <w:bottom w:val="single" w:sz="4" w:space="0" w:color="auto"/>
              <w:right w:val="single" w:sz="4" w:space="0" w:color="auto"/>
            </w:tcBorders>
            <w:vAlign w:val="center"/>
          </w:tcPr>
          <w:p w14:paraId="08E5FB34" w14:textId="77777777" w:rsidR="006D28A8" w:rsidRDefault="006D28A8" w:rsidP="00BF10CE">
            <w:pPr>
              <w:rPr>
                <w:rFonts w:ascii="Verdana" w:hAnsi="Verdana"/>
                <w:sz w:val="18"/>
                <w:szCs w:val="18"/>
              </w:rPr>
            </w:pPr>
            <w:r>
              <w:rPr>
                <w:rFonts w:ascii="Verdana" w:hAnsi="Verdana"/>
                <w:sz w:val="18"/>
                <w:szCs w:val="18"/>
              </w:rPr>
              <w:t>A projekt az emberi mobilitás hatását vizsgálja a munkaerőpiacon. A kutatás két célt szolgál, elsősorban, hogy felmérje a tér és időbeli emberi mobilitást szociális és gazdasági csoportok szerint. Majd ezt az információt felhasználva felméri, hogy melyik csoportok azok, akik aktívan részt tudnak venni a távmunkában vagy hullanak ki a munkaerőpiacról.</w:t>
            </w:r>
          </w:p>
        </w:tc>
      </w:tr>
      <w:tr w:rsidR="00FE5FAE" w:rsidRPr="004318A5" w14:paraId="4F78FD65"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094413C3" w14:textId="77777777" w:rsidR="00FE5FAE" w:rsidRPr="00CA373B" w:rsidRDefault="00FE5FAE"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3B6D8B7" w14:textId="77777777" w:rsidR="00FE5FAE" w:rsidRPr="006D28A8" w:rsidRDefault="00FE5FAE" w:rsidP="00572368">
            <w:pPr>
              <w:rPr>
                <w:color w:val="000000"/>
              </w:rPr>
            </w:pPr>
            <w:r w:rsidRPr="006E4329">
              <w:rPr>
                <w:rFonts w:ascii="Verdana" w:hAnsi="Verdana"/>
                <w:sz w:val="18"/>
                <w:szCs w:val="18"/>
              </w:rPr>
              <w:t>Bárdits Anna</w:t>
            </w:r>
          </w:p>
        </w:tc>
        <w:tc>
          <w:tcPr>
            <w:tcW w:w="1896" w:type="dxa"/>
            <w:tcBorders>
              <w:top w:val="single" w:sz="4" w:space="0" w:color="auto"/>
              <w:left w:val="nil"/>
              <w:bottom w:val="single" w:sz="4" w:space="0" w:color="auto"/>
              <w:right w:val="single" w:sz="4" w:space="0" w:color="auto"/>
            </w:tcBorders>
            <w:vAlign w:val="center"/>
          </w:tcPr>
          <w:p w14:paraId="68A492C9" w14:textId="77777777" w:rsidR="00FE5FAE" w:rsidRDefault="00FE5FAE" w:rsidP="00055EB6">
            <w:pPr>
              <w:rPr>
                <w:rFonts w:ascii="Verdana" w:hAnsi="Verdana"/>
                <w:sz w:val="18"/>
                <w:szCs w:val="18"/>
              </w:rPr>
            </w:pPr>
            <w:r>
              <w:rPr>
                <w:rFonts w:ascii="Verdana" w:hAnsi="Verdana"/>
                <w:sz w:val="18"/>
                <w:szCs w:val="18"/>
              </w:rPr>
              <w:t>Az általános és középiskola szerepe a nők STEM szakmákban való alulreprezentáltságában /</w:t>
            </w:r>
          </w:p>
          <w:p w14:paraId="0CA00C9A" w14:textId="77777777" w:rsidR="00FE5FAE" w:rsidRPr="006D28A8" w:rsidRDefault="00FE5FAE" w:rsidP="00055EB6">
            <w:pPr>
              <w:rPr>
                <w:color w:val="000000"/>
              </w:rPr>
            </w:pPr>
            <w:r>
              <w:rPr>
                <w:rFonts w:ascii="Verdana" w:hAnsi="Verdana"/>
                <w:sz w:val="18"/>
                <w:szCs w:val="18"/>
              </w:rPr>
              <w:t xml:space="preserve">The </w:t>
            </w:r>
            <w:proofErr w:type="spellStart"/>
            <w:r>
              <w:rPr>
                <w:rFonts w:ascii="Verdana" w:hAnsi="Verdana"/>
                <w:sz w:val="18"/>
                <w:szCs w:val="18"/>
              </w:rPr>
              <w:t>Role</w:t>
            </w:r>
            <w:proofErr w:type="spellEnd"/>
            <w:r>
              <w:rPr>
                <w:rFonts w:ascii="Verdana" w:hAnsi="Verdana"/>
                <w:sz w:val="18"/>
                <w:szCs w:val="18"/>
              </w:rPr>
              <w:t xml:space="preserve"> of </w:t>
            </w:r>
            <w:proofErr w:type="spellStart"/>
            <w:r>
              <w:rPr>
                <w:rFonts w:ascii="Verdana" w:hAnsi="Verdana"/>
                <w:sz w:val="18"/>
                <w:szCs w:val="18"/>
              </w:rPr>
              <w:t>Primary</w:t>
            </w:r>
            <w:proofErr w:type="spellEnd"/>
            <w:r>
              <w:rPr>
                <w:rFonts w:ascii="Verdana" w:hAnsi="Verdana"/>
                <w:sz w:val="18"/>
                <w:szCs w:val="18"/>
              </w:rPr>
              <w:t xml:space="preserve"> and </w:t>
            </w:r>
            <w:proofErr w:type="spellStart"/>
            <w:r>
              <w:rPr>
                <w:rFonts w:ascii="Verdana" w:hAnsi="Verdana"/>
                <w:sz w:val="18"/>
                <w:szCs w:val="18"/>
              </w:rPr>
              <w:t>Secondary</w:t>
            </w:r>
            <w:proofErr w:type="spellEnd"/>
            <w:r>
              <w:rPr>
                <w:rFonts w:ascii="Verdana" w:hAnsi="Verdana"/>
                <w:sz w:val="18"/>
                <w:szCs w:val="18"/>
              </w:rPr>
              <w:t xml:space="preserve"> </w:t>
            </w:r>
            <w:proofErr w:type="spellStart"/>
            <w:r>
              <w:rPr>
                <w:rFonts w:ascii="Verdana" w:hAnsi="Verdana"/>
                <w:sz w:val="18"/>
                <w:szCs w:val="18"/>
              </w:rPr>
              <w:t>Schools</w:t>
            </w:r>
            <w:proofErr w:type="spellEnd"/>
            <w:r>
              <w:rPr>
                <w:rFonts w:ascii="Verdana" w:hAnsi="Verdana"/>
                <w:sz w:val="18"/>
                <w:szCs w:val="18"/>
              </w:rPr>
              <w:t xml:space="preserve"> in </w:t>
            </w:r>
            <w:proofErr w:type="spellStart"/>
            <w:r>
              <w:rPr>
                <w:rFonts w:ascii="Verdana" w:hAnsi="Verdana"/>
                <w:sz w:val="18"/>
                <w:szCs w:val="18"/>
              </w:rPr>
              <w:t>Explaining</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Gender </w:t>
            </w:r>
            <w:proofErr w:type="spellStart"/>
            <w:r>
              <w:rPr>
                <w:rFonts w:ascii="Verdana" w:hAnsi="Verdana"/>
                <w:sz w:val="18"/>
                <w:szCs w:val="18"/>
              </w:rPr>
              <w:t>Gap</w:t>
            </w:r>
            <w:proofErr w:type="spellEnd"/>
            <w:r>
              <w:rPr>
                <w:rFonts w:ascii="Verdana" w:hAnsi="Verdana"/>
                <w:sz w:val="18"/>
                <w:szCs w:val="18"/>
              </w:rPr>
              <w:t xml:space="preserve"> in STEM </w:t>
            </w:r>
            <w:proofErr w:type="spellStart"/>
            <w:r>
              <w:rPr>
                <w:rFonts w:ascii="Verdana" w:hAnsi="Verdana"/>
                <w:sz w:val="18"/>
                <w:szCs w:val="18"/>
              </w:rPr>
              <w:t>Occupations</w:t>
            </w:r>
            <w:proofErr w:type="spellEnd"/>
          </w:p>
        </w:tc>
        <w:tc>
          <w:tcPr>
            <w:tcW w:w="6026" w:type="dxa"/>
            <w:tcBorders>
              <w:top w:val="single" w:sz="4" w:space="0" w:color="auto"/>
              <w:left w:val="nil"/>
              <w:bottom w:val="single" w:sz="4" w:space="0" w:color="auto"/>
              <w:right w:val="single" w:sz="4" w:space="0" w:color="auto"/>
            </w:tcBorders>
            <w:vAlign w:val="center"/>
          </w:tcPr>
          <w:p w14:paraId="731032C7" w14:textId="77777777" w:rsidR="00FE5FAE" w:rsidRDefault="00FE5FAE" w:rsidP="00BF10CE">
            <w:pPr>
              <w:rPr>
                <w:rFonts w:ascii="Verdana" w:hAnsi="Verdana"/>
                <w:sz w:val="18"/>
                <w:szCs w:val="18"/>
              </w:rPr>
            </w:pPr>
            <w:proofErr w:type="spellStart"/>
            <w:r w:rsidRPr="00306906">
              <w:rPr>
                <w:rFonts w:ascii="Verdana" w:hAnsi="Verdana"/>
                <w:sz w:val="18"/>
                <w:szCs w:val="18"/>
              </w:rPr>
              <w:t>My</w:t>
            </w:r>
            <w:proofErr w:type="spellEnd"/>
            <w:r w:rsidRPr="00306906">
              <w:rPr>
                <w:rFonts w:ascii="Verdana" w:hAnsi="Verdana"/>
                <w:sz w:val="18"/>
                <w:szCs w:val="18"/>
              </w:rPr>
              <w:t xml:space="preserve"> </w:t>
            </w:r>
            <w:proofErr w:type="spellStart"/>
            <w:r w:rsidRPr="00306906">
              <w:rPr>
                <w:rFonts w:ascii="Verdana" w:hAnsi="Verdana"/>
                <w:sz w:val="18"/>
                <w:szCs w:val="18"/>
              </w:rPr>
              <w:t>research</w:t>
            </w:r>
            <w:proofErr w:type="spellEnd"/>
            <w:r w:rsidRPr="00306906">
              <w:rPr>
                <w:rFonts w:ascii="Verdana" w:hAnsi="Verdana"/>
                <w:sz w:val="18"/>
                <w:szCs w:val="18"/>
              </w:rPr>
              <w:t xml:space="preserve"> </w:t>
            </w:r>
            <w:proofErr w:type="spellStart"/>
            <w:r w:rsidRPr="00306906">
              <w:rPr>
                <w:rFonts w:ascii="Verdana" w:hAnsi="Verdana"/>
                <w:sz w:val="18"/>
                <w:szCs w:val="18"/>
              </w:rPr>
              <w:t>aims</w:t>
            </w:r>
            <w:proofErr w:type="spellEnd"/>
            <w:r w:rsidRPr="00306906">
              <w:rPr>
                <w:rFonts w:ascii="Verdana" w:hAnsi="Verdana"/>
                <w:sz w:val="18"/>
                <w:szCs w:val="18"/>
              </w:rPr>
              <w:t xml:space="preserve"> </w:t>
            </w:r>
            <w:proofErr w:type="spellStart"/>
            <w:r w:rsidRPr="00306906">
              <w:rPr>
                <w:rFonts w:ascii="Verdana" w:hAnsi="Verdana"/>
                <w:sz w:val="18"/>
                <w:szCs w:val="18"/>
              </w:rPr>
              <w:t>to</w:t>
            </w:r>
            <w:proofErr w:type="spellEnd"/>
            <w:r w:rsidRPr="00306906">
              <w:rPr>
                <w:rFonts w:ascii="Verdana" w:hAnsi="Verdana"/>
                <w:sz w:val="18"/>
                <w:szCs w:val="18"/>
              </w:rPr>
              <w:t xml:space="preserve"> </w:t>
            </w:r>
            <w:proofErr w:type="spellStart"/>
            <w:r w:rsidRPr="00306906">
              <w:rPr>
                <w:rFonts w:ascii="Verdana" w:hAnsi="Verdana"/>
                <w:sz w:val="18"/>
                <w:szCs w:val="18"/>
              </w:rPr>
              <w:t>deepen</w:t>
            </w:r>
            <w:proofErr w:type="spellEnd"/>
            <w:r w:rsidRPr="00306906">
              <w:rPr>
                <w:rFonts w:ascii="Verdana" w:hAnsi="Verdana"/>
                <w:sz w:val="18"/>
                <w:szCs w:val="18"/>
              </w:rPr>
              <w:t xml:space="preserve"> </w:t>
            </w:r>
            <w:proofErr w:type="spellStart"/>
            <w:r w:rsidRPr="00306906">
              <w:rPr>
                <w:rFonts w:ascii="Verdana" w:hAnsi="Verdana"/>
                <w:sz w:val="18"/>
                <w:szCs w:val="18"/>
              </w:rPr>
              <w:t>our</w:t>
            </w:r>
            <w:proofErr w:type="spellEnd"/>
            <w:r w:rsidRPr="00306906">
              <w:rPr>
                <w:rFonts w:ascii="Verdana" w:hAnsi="Verdana"/>
                <w:sz w:val="18"/>
                <w:szCs w:val="18"/>
              </w:rPr>
              <w:t xml:space="preserve"> </w:t>
            </w:r>
            <w:proofErr w:type="spellStart"/>
            <w:r w:rsidRPr="00306906">
              <w:rPr>
                <w:rFonts w:ascii="Verdana" w:hAnsi="Verdana"/>
                <w:sz w:val="18"/>
                <w:szCs w:val="18"/>
              </w:rPr>
              <w:t>understanding</w:t>
            </w:r>
            <w:proofErr w:type="spellEnd"/>
            <w:r w:rsidRPr="00306906">
              <w:rPr>
                <w:rFonts w:ascii="Verdana" w:hAnsi="Verdana"/>
                <w:sz w:val="18"/>
                <w:szCs w:val="18"/>
              </w:rPr>
              <w:t xml:space="preserve"> of </w:t>
            </w:r>
            <w:proofErr w:type="spellStart"/>
            <w:r w:rsidRPr="00306906">
              <w:rPr>
                <w:rFonts w:ascii="Verdana" w:hAnsi="Verdana"/>
                <w:sz w:val="18"/>
                <w:szCs w:val="18"/>
              </w:rPr>
              <w:t>the</w:t>
            </w:r>
            <w:proofErr w:type="spellEnd"/>
            <w:r w:rsidRPr="00306906">
              <w:rPr>
                <w:rFonts w:ascii="Verdana" w:hAnsi="Verdana"/>
                <w:sz w:val="18"/>
                <w:szCs w:val="18"/>
              </w:rPr>
              <w:t xml:space="preserve"> </w:t>
            </w:r>
            <w:proofErr w:type="spellStart"/>
            <w:r w:rsidRPr="00306906">
              <w:rPr>
                <w:rFonts w:ascii="Verdana" w:hAnsi="Verdana"/>
                <w:sz w:val="18"/>
                <w:szCs w:val="18"/>
              </w:rPr>
              <w:t>origins</w:t>
            </w:r>
            <w:proofErr w:type="spellEnd"/>
            <w:r w:rsidRPr="00306906">
              <w:rPr>
                <w:rFonts w:ascii="Verdana" w:hAnsi="Verdana"/>
                <w:sz w:val="18"/>
                <w:szCs w:val="18"/>
              </w:rPr>
              <w:t xml:space="preserve"> of </w:t>
            </w:r>
            <w:proofErr w:type="spellStart"/>
            <w:r w:rsidRPr="00306906">
              <w:rPr>
                <w:rFonts w:ascii="Verdana" w:hAnsi="Verdana"/>
                <w:sz w:val="18"/>
                <w:szCs w:val="18"/>
              </w:rPr>
              <w:t>the</w:t>
            </w:r>
            <w:proofErr w:type="spellEnd"/>
            <w:r w:rsidRPr="00306906">
              <w:rPr>
                <w:rFonts w:ascii="Verdana" w:hAnsi="Verdana"/>
                <w:sz w:val="18"/>
                <w:szCs w:val="18"/>
              </w:rPr>
              <w:t xml:space="preserve"> </w:t>
            </w:r>
            <w:proofErr w:type="spellStart"/>
            <w:r w:rsidRPr="00306906">
              <w:rPr>
                <w:rFonts w:ascii="Verdana" w:hAnsi="Verdana"/>
                <w:sz w:val="18"/>
                <w:szCs w:val="18"/>
              </w:rPr>
              <w:t>underrepresentation</w:t>
            </w:r>
            <w:proofErr w:type="spellEnd"/>
            <w:r w:rsidRPr="00306906">
              <w:rPr>
                <w:rFonts w:ascii="Verdana" w:hAnsi="Verdana"/>
                <w:sz w:val="18"/>
                <w:szCs w:val="18"/>
              </w:rPr>
              <w:t xml:space="preserve"> of </w:t>
            </w:r>
            <w:proofErr w:type="spellStart"/>
            <w:r w:rsidRPr="00306906">
              <w:rPr>
                <w:rFonts w:ascii="Verdana" w:hAnsi="Verdana"/>
                <w:sz w:val="18"/>
                <w:szCs w:val="18"/>
              </w:rPr>
              <w:t>women</w:t>
            </w:r>
            <w:proofErr w:type="spellEnd"/>
            <w:r w:rsidRPr="00306906">
              <w:rPr>
                <w:rFonts w:ascii="Verdana" w:hAnsi="Verdana"/>
                <w:sz w:val="18"/>
                <w:szCs w:val="18"/>
              </w:rPr>
              <w:t xml:space="preserve"> in </w:t>
            </w:r>
            <w:proofErr w:type="spellStart"/>
            <w:r>
              <w:rPr>
                <w:rFonts w:ascii="Verdana" w:hAnsi="Verdana"/>
                <w:sz w:val="18"/>
                <w:szCs w:val="18"/>
              </w:rPr>
              <w:t>science</w:t>
            </w:r>
            <w:proofErr w:type="spellEnd"/>
            <w:r>
              <w:rPr>
                <w:rFonts w:ascii="Verdana" w:hAnsi="Verdana"/>
                <w:sz w:val="18"/>
                <w:szCs w:val="18"/>
              </w:rPr>
              <w:t xml:space="preserve">, </w:t>
            </w:r>
            <w:proofErr w:type="spellStart"/>
            <w:r>
              <w:rPr>
                <w:rFonts w:ascii="Verdana" w:hAnsi="Verdana"/>
                <w:sz w:val="18"/>
                <w:szCs w:val="18"/>
              </w:rPr>
              <w:t>technology</w:t>
            </w:r>
            <w:proofErr w:type="spellEnd"/>
            <w:r>
              <w:rPr>
                <w:rFonts w:ascii="Verdana" w:hAnsi="Verdana"/>
                <w:sz w:val="18"/>
                <w:szCs w:val="18"/>
              </w:rPr>
              <w:t xml:space="preserve">, </w:t>
            </w:r>
            <w:proofErr w:type="spellStart"/>
            <w:r>
              <w:rPr>
                <w:rFonts w:ascii="Verdana" w:hAnsi="Verdana"/>
                <w:sz w:val="18"/>
                <w:szCs w:val="18"/>
              </w:rPr>
              <w:t>engineering</w:t>
            </w:r>
            <w:proofErr w:type="spellEnd"/>
            <w:r>
              <w:rPr>
                <w:rFonts w:ascii="Verdana" w:hAnsi="Verdana"/>
                <w:sz w:val="18"/>
                <w:szCs w:val="18"/>
              </w:rPr>
              <w:t xml:space="preserve">, and </w:t>
            </w:r>
            <w:proofErr w:type="spellStart"/>
            <w:r>
              <w:rPr>
                <w:rFonts w:ascii="Verdana" w:hAnsi="Verdana"/>
                <w:sz w:val="18"/>
                <w:szCs w:val="18"/>
              </w:rPr>
              <w:t>mathematics</w:t>
            </w:r>
            <w:proofErr w:type="spellEnd"/>
            <w:r>
              <w:rPr>
                <w:rFonts w:ascii="Verdana" w:hAnsi="Verdana"/>
                <w:sz w:val="18"/>
                <w:szCs w:val="18"/>
              </w:rPr>
              <w:t xml:space="preserve"> (</w:t>
            </w:r>
            <w:r w:rsidRPr="00306906">
              <w:rPr>
                <w:rFonts w:ascii="Verdana" w:hAnsi="Verdana"/>
                <w:sz w:val="18"/>
                <w:szCs w:val="18"/>
              </w:rPr>
              <w:t>STEM</w:t>
            </w:r>
            <w:r>
              <w:rPr>
                <w:rFonts w:ascii="Verdana" w:hAnsi="Verdana"/>
                <w:sz w:val="18"/>
                <w:szCs w:val="18"/>
              </w:rPr>
              <w:t>)</w:t>
            </w:r>
            <w:r w:rsidRPr="00306906">
              <w:rPr>
                <w:rFonts w:ascii="Verdana" w:hAnsi="Verdana"/>
                <w:sz w:val="18"/>
                <w:szCs w:val="18"/>
              </w:rPr>
              <w:t xml:space="preserve"> </w:t>
            </w:r>
            <w:proofErr w:type="spellStart"/>
            <w:r w:rsidRPr="00306906">
              <w:rPr>
                <w:rFonts w:ascii="Verdana" w:hAnsi="Verdana"/>
                <w:sz w:val="18"/>
                <w:szCs w:val="18"/>
              </w:rPr>
              <w:t>fields</w:t>
            </w:r>
            <w:proofErr w:type="spellEnd"/>
            <w:r w:rsidRPr="00306906">
              <w:rPr>
                <w:rFonts w:ascii="Verdana" w:hAnsi="Verdana"/>
                <w:sz w:val="18"/>
                <w:szCs w:val="18"/>
              </w:rPr>
              <w:t xml:space="preserve">, </w:t>
            </w:r>
            <w:proofErr w:type="spellStart"/>
            <w:r w:rsidRPr="00306906">
              <w:rPr>
                <w:rFonts w:ascii="Verdana" w:hAnsi="Verdana"/>
                <w:sz w:val="18"/>
                <w:szCs w:val="18"/>
              </w:rPr>
              <w:t>specifically</w:t>
            </w:r>
            <w:proofErr w:type="spellEnd"/>
            <w:r w:rsidRPr="00306906">
              <w:rPr>
                <w:rFonts w:ascii="Verdana" w:hAnsi="Verdana"/>
                <w:sz w:val="18"/>
                <w:szCs w:val="18"/>
              </w:rPr>
              <w:t xml:space="preserve"> </w:t>
            </w:r>
            <w:proofErr w:type="spellStart"/>
            <w:r w:rsidRPr="00306906">
              <w:rPr>
                <w:rFonts w:ascii="Verdana" w:hAnsi="Verdana"/>
                <w:sz w:val="18"/>
                <w:szCs w:val="18"/>
              </w:rPr>
              <w:t>examining</w:t>
            </w:r>
            <w:proofErr w:type="spellEnd"/>
            <w:r w:rsidRPr="00306906">
              <w:rPr>
                <w:rFonts w:ascii="Verdana" w:hAnsi="Verdana"/>
                <w:sz w:val="18"/>
                <w:szCs w:val="18"/>
              </w:rPr>
              <w:t xml:space="preserve"> </w:t>
            </w:r>
            <w:proofErr w:type="spellStart"/>
            <w:r w:rsidRPr="00306906">
              <w:rPr>
                <w:rFonts w:ascii="Verdana" w:hAnsi="Verdana"/>
                <w:sz w:val="18"/>
                <w:szCs w:val="18"/>
              </w:rPr>
              <w:t>how</w:t>
            </w:r>
            <w:proofErr w:type="spellEnd"/>
            <w:r w:rsidRPr="00306906">
              <w:rPr>
                <w:rFonts w:ascii="Verdana" w:hAnsi="Verdana"/>
                <w:sz w:val="18"/>
                <w:szCs w:val="18"/>
              </w:rPr>
              <w:t xml:space="preserve"> </w:t>
            </w:r>
            <w:proofErr w:type="spellStart"/>
            <w:r w:rsidRPr="00306906">
              <w:rPr>
                <w:rFonts w:ascii="Verdana" w:hAnsi="Verdana"/>
                <w:sz w:val="18"/>
                <w:szCs w:val="18"/>
              </w:rPr>
              <w:t>early</w:t>
            </w:r>
            <w:proofErr w:type="spellEnd"/>
            <w:r w:rsidRPr="00306906">
              <w:rPr>
                <w:rFonts w:ascii="Verdana" w:hAnsi="Verdana"/>
                <w:sz w:val="18"/>
                <w:szCs w:val="18"/>
              </w:rPr>
              <w:t xml:space="preserve"> </w:t>
            </w:r>
            <w:proofErr w:type="spellStart"/>
            <w:r w:rsidRPr="00306906">
              <w:rPr>
                <w:rFonts w:ascii="Verdana" w:hAnsi="Verdana"/>
                <w:sz w:val="18"/>
                <w:szCs w:val="18"/>
              </w:rPr>
              <w:t>preferences</w:t>
            </w:r>
            <w:proofErr w:type="spellEnd"/>
            <w:r w:rsidRPr="00306906">
              <w:rPr>
                <w:rFonts w:ascii="Verdana" w:hAnsi="Verdana"/>
                <w:sz w:val="18"/>
                <w:szCs w:val="18"/>
              </w:rPr>
              <w:t xml:space="preserve"> and </w:t>
            </w:r>
            <w:proofErr w:type="spellStart"/>
            <w:r w:rsidRPr="00306906">
              <w:rPr>
                <w:rFonts w:ascii="Verdana" w:hAnsi="Verdana"/>
                <w:sz w:val="18"/>
                <w:szCs w:val="18"/>
              </w:rPr>
              <w:t>influences</w:t>
            </w:r>
            <w:proofErr w:type="spellEnd"/>
            <w:r w:rsidRPr="00306906">
              <w:rPr>
                <w:rFonts w:ascii="Verdana" w:hAnsi="Verdana"/>
                <w:sz w:val="18"/>
                <w:szCs w:val="18"/>
              </w:rPr>
              <w:t xml:space="preserve"> </w:t>
            </w:r>
            <w:proofErr w:type="spellStart"/>
            <w:r w:rsidRPr="00306906">
              <w:rPr>
                <w:rFonts w:ascii="Verdana" w:hAnsi="Verdana"/>
                <w:sz w:val="18"/>
                <w:szCs w:val="18"/>
              </w:rPr>
              <w:t>during</w:t>
            </w:r>
            <w:proofErr w:type="spellEnd"/>
            <w:r w:rsidRPr="00306906">
              <w:rPr>
                <w:rFonts w:ascii="Verdana" w:hAnsi="Verdana"/>
                <w:sz w:val="18"/>
                <w:szCs w:val="18"/>
              </w:rPr>
              <w:t xml:space="preserve"> </w:t>
            </w:r>
            <w:proofErr w:type="spellStart"/>
            <w:r w:rsidRPr="00306906">
              <w:rPr>
                <w:rFonts w:ascii="Verdana" w:hAnsi="Verdana"/>
                <w:sz w:val="18"/>
                <w:szCs w:val="18"/>
              </w:rPr>
              <w:t>primary</w:t>
            </w:r>
            <w:proofErr w:type="spellEnd"/>
            <w:r w:rsidRPr="00306906">
              <w:rPr>
                <w:rFonts w:ascii="Verdana" w:hAnsi="Verdana"/>
                <w:sz w:val="18"/>
                <w:szCs w:val="18"/>
              </w:rPr>
              <w:t xml:space="preserve"> and </w:t>
            </w:r>
            <w:proofErr w:type="spellStart"/>
            <w:r w:rsidRPr="00306906">
              <w:rPr>
                <w:rFonts w:ascii="Verdana" w:hAnsi="Verdana"/>
                <w:sz w:val="18"/>
                <w:szCs w:val="18"/>
              </w:rPr>
              <w:t>secondary</w:t>
            </w:r>
            <w:proofErr w:type="spellEnd"/>
            <w:r w:rsidRPr="00306906">
              <w:rPr>
                <w:rFonts w:ascii="Verdana" w:hAnsi="Verdana"/>
                <w:sz w:val="18"/>
                <w:szCs w:val="18"/>
              </w:rPr>
              <w:t xml:space="preserve"> </w:t>
            </w:r>
            <w:proofErr w:type="spellStart"/>
            <w:r w:rsidRPr="00306906">
              <w:rPr>
                <w:rFonts w:ascii="Verdana" w:hAnsi="Verdana"/>
                <w:sz w:val="18"/>
                <w:szCs w:val="18"/>
              </w:rPr>
              <w:t>education</w:t>
            </w:r>
            <w:proofErr w:type="spellEnd"/>
            <w:r w:rsidRPr="00306906">
              <w:rPr>
                <w:rFonts w:ascii="Verdana" w:hAnsi="Verdana"/>
                <w:sz w:val="18"/>
                <w:szCs w:val="18"/>
              </w:rPr>
              <w:t xml:space="preserve"> </w:t>
            </w:r>
            <w:proofErr w:type="spellStart"/>
            <w:r w:rsidRPr="00306906">
              <w:rPr>
                <w:rFonts w:ascii="Verdana" w:hAnsi="Verdana"/>
                <w:sz w:val="18"/>
                <w:szCs w:val="18"/>
              </w:rPr>
              <w:t>contribute</w:t>
            </w:r>
            <w:proofErr w:type="spellEnd"/>
            <w:r w:rsidRPr="00306906">
              <w:rPr>
                <w:rFonts w:ascii="Verdana" w:hAnsi="Verdana"/>
                <w:sz w:val="18"/>
                <w:szCs w:val="18"/>
              </w:rPr>
              <w:t xml:space="preserve"> </w:t>
            </w:r>
            <w:proofErr w:type="spellStart"/>
            <w:r w:rsidRPr="00306906">
              <w:rPr>
                <w:rFonts w:ascii="Verdana" w:hAnsi="Verdana"/>
                <w:sz w:val="18"/>
                <w:szCs w:val="18"/>
              </w:rPr>
              <w:t>to</w:t>
            </w:r>
            <w:proofErr w:type="spellEnd"/>
            <w:r w:rsidRPr="00306906">
              <w:rPr>
                <w:rFonts w:ascii="Verdana" w:hAnsi="Verdana"/>
                <w:sz w:val="18"/>
                <w:szCs w:val="18"/>
              </w:rPr>
              <w:t xml:space="preserve"> </w:t>
            </w:r>
            <w:proofErr w:type="spellStart"/>
            <w:r w:rsidRPr="00306906">
              <w:rPr>
                <w:rFonts w:ascii="Verdana" w:hAnsi="Verdana"/>
                <w:sz w:val="18"/>
                <w:szCs w:val="18"/>
              </w:rPr>
              <w:t>this</w:t>
            </w:r>
            <w:proofErr w:type="spellEnd"/>
            <w:r w:rsidRPr="00306906">
              <w:rPr>
                <w:rFonts w:ascii="Verdana" w:hAnsi="Verdana"/>
                <w:sz w:val="18"/>
                <w:szCs w:val="18"/>
              </w:rPr>
              <w:t xml:space="preserve"> </w:t>
            </w:r>
            <w:proofErr w:type="spellStart"/>
            <w:r w:rsidRPr="00306906">
              <w:rPr>
                <w:rFonts w:ascii="Verdana" w:hAnsi="Verdana"/>
                <w:sz w:val="18"/>
                <w:szCs w:val="18"/>
              </w:rPr>
              <w:t>phenomenon</w:t>
            </w:r>
            <w:proofErr w:type="spellEnd"/>
            <w:r>
              <w:rPr>
                <w:rFonts w:ascii="Verdana" w:hAnsi="Verdana"/>
                <w:sz w:val="18"/>
                <w:szCs w:val="18"/>
              </w:rPr>
              <w:t xml:space="preserve"> in Hungary.</w:t>
            </w:r>
            <w:r w:rsidRPr="00306906">
              <w:rPr>
                <w:rFonts w:ascii="Verdana" w:hAnsi="Verdana"/>
                <w:sz w:val="18"/>
                <w:szCs w:val="18"/>
              </w:rPr>
              <w:t xml:space="preserve"> </w:t>
            </w:r>
            <w:r>
              <w:rPr>
                <w:rFonts w:ascii="Verdana" w:hAnsi="Verdana"/>
                <w:sz w:val="18"/>
                <w:szCs w:val="18"/>
              </w:rPr>
              <w:t xml:space="preserve">I </w:t>
            </w:r>
            <w:proofErr w:type="spellStart"/>
            <w:r>
              <w:rPr>
                <w:rFonts w:ascii="Verdana" w:hAnsi="Verdana"/>
                <w:sz w:val="18"/>
                <w:szCs w:val="18"/>
              </w:rPr>
              <w:t>plan</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investigate</w:t>
            </w:r>
            <w:proofErr w:type="spellEnd"/>
            <w:r w:rsidRPr="00306906">
              <w:rPr>
                <w:rFonts w:ascii="Verdana" w:hAnsi="Verdana"/>
                <w:sz w:val="18"/>
                <w:szCs w:val="18"/>
              </w:rPr>
              <w:t xml:space="preserve"> </w:t>
            </w:r>
            <w:proofErr w:type="spellStart"/>
            <w:r w:rsidRPr="00306906">
              <w:rPr>
                <w:rFonts w:ascii="Verdana" w:hAnsi="Verdana"/>
                <w:sz w:val="18"/>
                <w:szCs w:val="18"/>
              </w:rPr>
              <w:t>what</w:t>
            </w:r>
            <w:proofErr w:type="spellEnd"/>
            <w:r w:rsidRPr="00306906">
              <w:rPr>
                <w:rFonts w:ascii="Verdana" w:hAnsi="Verdana"/>
                <w:sz w:val="18"/>
                <w:szCs w:val="18"/>
              </w:rPr>
              <w:t xml:space="preserve"> </w:t>
            </w:r>
            <w:proofErr w:type="spellStart"/>
            <w:r w:rsidRPr="00306906">
              <w:rPr>
                <w:rFonts w:ascii="Verdana" w:hAnsi="Verdana"/>
                <w:sz w:val="18"/>
                <w:szCs w:val="18"/>
              </w:rPr>
              <w:t>extent</w:t>
            </w:r>
            <w:proofErr w:type="spellEnd"/>
            <w:r w:rsidRPr="00306906">
              <w:rPr>
                <w:rFonts w:ascii="Verdana" w:hAnsi="Verdana"/>
                <w:sz w:val="18"/>
                <w:szCs w:val="18"/>
              </w:rPr>
              <w:t xml:space="preserve"> </w:t>
            </w:r>
            <w:proofErr w:type="spellStart"/>
            <w:r w:rsidRPr="00306906">
              <w:rPr>
                <w:rFonts w:ascii="Verdana" w:hAnsi="Verdana"/>
                <w:sz w:val="18"/>
                <w:szCs w:val="18"/>
              </w:rPr>
              <w:t>different</w:t>
            </w:r>
            <w:proofErr w:type="spellEnd"/>
            <w:r w:rsidRPr="00306906">
              <w:rPr>
                <w:rFonts w:ascii="Verdana" w:hAnsi="Verdana"/>
                <w:sz w:val="18"/>
                <w:szCs w:val="18"/>
              </w:rPr>
              <w:t xml:space="preserve"> </w:t>
            </w:r>
            <w:proofErr w:type="spellStart"/>
            <w:r w:rsidRPr="00306906">
              <w:rPr>
                <w:rFonts w:ascii="Verdana" w:hAnsi="Verdana"/>
                <w:sz w:val="18"/>
                <w:szCs w:val="18"/>
              </w:rPr>
              <w:t>factors</w:t>
            </w:r>
            <w:proofErr w:type="spellEnd"/>
            <w:r w:rsidRPr="00306906">
              <w:rPr>
                <w:rFonts w:ascii="Verdana" w:hAnsi="Verdana"/>
                <w:sz w:val="18"/>
                <w:szCs w:val="18"/>
              </w:rPr>
              <w:t xml:space="preserve"> -- </w:t>
            </w:r>
            <w:proofErr w:type="spellStart"/>
            <w:r w:rsidRPr="00306906">
              <w:rPr>
                <w:rFonts w:ascii="Verdana" w:hAnsi="Verdana"/>
                <w:sz w:val="18"/>
                <w:szCs w:val="18"/>
              </w:rPr>
              <w:t>early</w:t>
            </w:r>
            <w:proofErr w:type="spellEnd"/>
            <w:r w:rsidRPr="00306906">
              <w:rPr>
                <w:rFonts w:ascii="Verdana" w:hAnsi="Verdana"/>
                <w:sz w:val="18"/>
                <w:szCs w:val="18"/>
              </w:rPr>
              <w:t xml:space="preserve"> </w:t>
            </w:r>
            <w:proofErr w:type="spellStart"/>
            <w:r w:rsidRPr="00306906">
              <w:rPr>
                <w:rFonts w:ascii="Verdana" w:hAnsi="Verdana"/>
                <w:sz w:val="18"/>
                <w:szCs w:val="18"/>
              </w:rPr>
              <w:t>preferences</w:t>
            </w:r>
            <w:proofErr w:type="spellEnd"/>
            <w:r w:rsidRPr="00306906">
              <w:rPr>
                <w:rFonts w:ascii="Verdana" w:hAnsi="Verdana"/>
                <w:sz w:val="18"/>
                <w:szCs w:val="18"/>
              </w:rPr>
              <w:t xml:space="preserve"> and </w:t>
            </w:r>
            <w:proofErr w:type="spellStart"/>
            <w:r w:rsidRPr="00306906">
              <w:rPr>
                <w:rFonts w:ascii="Verdana" w:hAnsi="Verdana"/>
                <w:sz w:val="18"/>
                <w:szCs w:val="18"/>
              </w:rPr>
              <w:t>maths</w:t>
            </w:r>
            <w:proofErr w:type="spellEnd"/>
            <w:r w:rsidRPr="00306906">
              <w:rPr>
                <w:rFonts w:ascii="Verdana" w:hAnsi="Verdana"/>
                <w:sz w:val="18"/>
                <w:szCs w:val="18"/>
              </w:rPr>
              <w:t xml:space="preserve"> </w:t>
            </w:r>
            <w:proofErr w:type="spellStart"/>
            <w:r w:rsidRPr="00306906">
              <w:rPr>
                <w:rFonts w:ascii="Verdana" w:hAnsi="Verdana"/>
                <w:sz w:val="18"/>
                <w:szCs w:val="18"/>
              </w:rPr>
              <w:t>ability</w:t>
            </w:r>
            <w:proofErr w:type="spellEnd"/>
            <w:r w:rsidRPr="00306906">
              <w:rPr>
                <w:rFonts w:ascii="Verdana" w:hAnsi="Verdana"/>
                <w:sz w:val="18"/>
                <w:szCs w:val="18"/>
              </w:rPr>
              <w:t xml:space="preserve"> </w:t>
            </w:r>
            <w:proofErr w:type="spellStart"/>
            <w:r w:rsidRPr="00306906">
              <w:rPr>
                <w:rFonts w:ascii="Verdana" w:hAnsi="Verdana"/>
                <w:sz w:val="18"/>
                <w:szCs w:val="18"/>
              </w:rPr>
              <w:t>measured</w:t>
            </w:r>
            <w:proofErr w:type="spellEnd"/>
            <w:r w:rsidRPr="00306906">
              <w:rPr>
                <w:rFonts w:ascii="Verdana" w:hAnsi="Verdana"/>
                <w:sz w:val="18"/>
                <w:szCs w:val="18"/>
              </w:rPr>
              <w:t xml:space="preserve"> in </w:t>
            </w:r>
            <w:proofErr w:type="spellStart"/>
            <w:r w:rsidRPr="00306906">
              <w:rPr>
                <w:rFonts w:ascii="Verdana" w:hAnsi="Verdana"/>
                <w:sz w:val="18"/>
                <w:szCs w:val="18"/>
              </w:rPr>
              <w:t>primary</w:t>
            </w:r>
            <w:proofErr w:type="spellEnd"/>
            <w:r w:rsidRPr="00306906">
              <w:rPr>
                <w:rFonts w:ascii="Verdana" w:hAnsi="Verdana"/>
                <w:sz w:val="18"/>
                <w:szCs w:val="18"/>
              </w:rPr>
              <w:t xml:space="preserve"> </w:t>
            </w:r>
            <w:proofErr w:type="spellStart"/>
            <w:r w:rsidRPr="00306906">
              <w:rPr>
                <w:rFonts w:ascii="Verdana" w:hAnsi="Verdana"/>
                <w:sz w:val="18"/>
                <w:szCs w:val="18"/>
              </w:rPr>
              <w:t>school</w:t>
            </w:r>
            <w:proofErr w:type="spellEnd"/>
            <w:r w:rsidRPr="00306906">
              <w:rPr>
                <w:rFonts w:ascii="Verdana" w:hAnsi="Verdana"/>
                <w:sz w:val="18"/>
                <w:szCs w:val="18"/>
              </w:rPr>
              <w:t xml:space="preserve">, </w:t>
            </w:r>
            <w:proofErr w:type="spellStart"/>
            <w:r w:rsidRPr="00306906">
              <w:rPr>
                <w:rFonts w:ascii="Verdana" w:hAnsi="Verdana"/>
                <w:sz w:val="18"/>
                <w:szCs w:val="18"/>
              </w:rPr>
              <w:t>selection</w:t>
            </w:r>
            <w:proofErr w:type="spellEnd"/>
            <w:r w:rsidRPr="00306906">
              <w:rPr>
                <w:rFonts w:ascii="Verdana" w:hAnsi="Verdana"/>
                <w:sz w:val="18"/>
                <w:szCs w:val="18"/>
              </w:rPr>
              <w:t xml:space="preserve"> </w:t>
            </w:r>
            <w:proofErr w:type="spellStart"/>
            <w:r w:rsidRPr="00306906">
              <w:rPr>
                <w:rFonts w:ascii="Verdana" w:hAnsi="Verdana"/>
                <w:sz w:val="18"/>
                <w:szCs w:val="18"/>
              </w:rPr>
              <w:t>into</w:t>
            </w:r>
            <w:proofErr w:type="spellEnd"/>
            <w:r w:rsidRPr="00306906">
              <w:rPr>
                <w:rFonts w:ascii="Verdana" w:hAnsi="Verdana"/>
                <w:sz w:val="18"/>
                <w:szCs w:val="18"/>
              </w:rPr>
              <w:t xml:space="preserve"> </w:t>
            </w:r>
            <w:proofErr w:type="spellStart"/>
            <w:r w:rsidRPr="00306906">
              <w:rPr>
                <w:rFonts w:ascii="Verdana" w:hAnsi="Verdana"/>
                <w:sz w:val="18"/>
                <w:szCs w:val="18"/>
              </w:rPr>
              <w:t>different</w:t>
            </w:r>
            <w:proofErr w:type="spellEnd"/>
            <w:r w:rsidRPr="00306906">
              <w:rPr>
                <w:rFonts w:ascii="Verdana" w:hAnsi="Verdana"/>
                <w:sz w:val="18"/>
                <w:szCs w:val="18"/>
              </w:rPr>
              <w:t xml:space="preserve"> </w:t>
            </w:r>
            <w:proofErr w:type="spellStart"/>
            <w:r w:rsidRPr="00306906">
              <w:rPr>
                <w:rFonts w:ascii="Verdana" w:hAnsi="Verdana"/>
                <w:sz w:val="18"/>
                <w:szCs w:val="18"/>
              </w:rPr>
              <w:t>secondary</w:t>
            </w:r>
            <w:proofErr w:type="spellEnd"/>
            <w:r w:rsidRPr="00306906">
              <w:rPr>
                <w:rFonts w:ascii="Verdana" w:hAnsi="Verdana"/>
                <w:sz w:val="18"/>
                <w:szCs w:val="18"/>
              </w:rPr>
              <w:t xml:space="preserve"> </w:t>
            </w:r>
            <w:proofErr w:type="spellStart"/>
            <w:r w:rsidRPr="00306906">
              <w:rPr>
                <w:rFonts w:ascii="Verdana" w:hAnsi="Verdana"/>
                <w:sz w:val="18"/>
                <w:szCs w:val="18"/>
              </w:rPr>
              <w:t>schools</w:t>
            </w:r>
            <w:proofErr w:type="spellEnd"/>
            <w:r w:rsidRPr="00306906">
              <w:rPr>
                <w:rFonts w:ascii="Verdana" w:hAnsi="Verdana"/>
                <w:sz w:val="18"/>
                <w:szCs w:val="18"/>
              </w:rPr>
              <w:t xml:space="preserve">, and </w:t>
            </w:r>
            <w:proofErr w:type="spellStart"/>
            <w:r w:rsidRPr="00306906">
              <w:rPr>
                <w:rFonts w:ascii="Verdana" w:hAnsi="Verdana"/>
                <w:sz w:val="18"/>
                <w:szCs w:val="18"/>
              </w:rPr>
              <w:t>math</w:t>
            </w:r>
            <w:proofErr w:type="spellEnd"/>
            <w:r w:rsidRPr="00306906">
              <w:rPr>
                <w:rFonts w:ascii="Verdana" w:hAnsi="Verdana"/>
                <w:sz w:val="18"/>
                <w:szCs w:val="18"/>
              </w:rPr>
              <w:t xml:space="preserve"> </w:t>
            </w:r>
            <w:proofErr w:type="spellStart"/>
            <w:r w:rsidRPr="00306906">
              <w:rPr>
                <w:rFonts w:ascii="Verdana" w:hAnsi="Verdana"/>
                <w:sz w:val="18"/>
                <w:szCs w:val="18"/>
              </w:rPr>
              <w:t>ability</w:t>
            </w:r>
            <w:proofErr w:type="spellEnd"/>
            <w:r w:rsidRPr="00306906">
              <w:rPr>
                <w:rFonts w:ascii="Verdana" w:hAnsi="Verdana"/>
                <w:sz w:val="18"/>
                <w:szCs w:val="18"/>
              </w:rPr>
              <w:t xml:space="preserve"> and </w:t>
            </w:r>
            <w:proofErr w:type="spellStart"/>
            <w:r w:rsidRPr="00306906">
              <w:rPr>
                <w:rFonts w:ascii="Verdana" w:hAnsi="Verdana"/>
                <w:sz w:val="18"/>
                <w:szCs w:val="18"/>
              </w:rPr>
              <w:t>preferences</w:t>
            </w:r>
            <w:proofErr w:type="spellEnd"/>
            <w:r w:rsidRPr="00306906">
              <w:rPr>
                <w:rFonts w:ascii="Verdana" w:hAnsi="Verdana"/>
                <w:sz w:val="18"/>
                <w:szCs w:val="18"/>
              </w:rPr>
              <w:t xml:space="preserve"> in </w:t>
            </w:r>
            <w:proofErr w:type="spellStart"/>
            <w:r w:rsidRPr="00306906">
              <w:rPr>
                <w:rFonts w:ascii="Verdana" w:hAnsi="Verdana"/>
                <w:sz w:val="18"/>
                <w:szCs w:val="18"/>
              </w:rPr>
              <w:t>secondary</w:t>
            </w:r>
            <w:proofErr w:type="spellEnd"/>
            <w:r w:rsidRPr="00306906">
              <w:rPr>
                <w:rFonts w:ascii="Verdana" w:hAnsi="Verdana"/>
                <w:sz w:val="18"/>
                <w:szCs w:val="18"/>
              </w:rPr>
              <w:t xml:space="preserve"> </w:t>
            </w:r>
            <w:proofErr w:type="spellStart"/>
            <w:r w:rsidRPr="00306906">
              <w:rPr>
                <w:rFonts w:ascii="Verdana" w:hAnsi="Verdana"/>
                <w:sz w:val="18"/>
                <w:szCs w:val="18"/>
              </w:rPr>
              <w:t>school</w:t>
            </w:r>
            <w:proofErr w:type="spellEnd"/>
            <w:r w:rsidRPr="00306906">
              <w:rPr>
                <w:rFonts w:ascii="Verdana" w:hAnsi="Verdana"/>
                <w:sz w:val="18"/>
                <w:szCs w:val="18"/>
              </w:rPr>
              <w:t xml:space="preserve"> -- </w:t>
            </w:r>
            <w:proofErr w:type="spellStart"/>
            <w:r w:rsidRPr="00306906">
              <w:rPr>
                <w:rFonts w:ascii="Verdana" w:hAnsi="Verdana"/>
                <w:sz w:val="18"/>
                <w:szCs w:val="18"/>
              </w:rPr>
              <w:t>explain</w:t>
            </w:r>
            <w:proofErr w:type="spellEnd"/>
            <w:r w:rsidRPr="00306906">
              <w:rPr>
                <w:rFonts w:ascii="Verdana" w:hAnsi="Verdana"/>
                <w:sz w:val="18"/>
                <w:szCs w:val="18"/>
              </w:rPr>
              <w:t xml:space="preserve"> </w:t>
            </w:r>
            <w:proofErr w:type="spellStart"/>
            <w:r w:rsidRPr="00306906">
              <w:rPr>
                <w:rFonts w:ascii="Verdana" w:hAnsi="Verdana"/>
                <w:sz w:val="18"/>
                <w:szCs w:val="18"/>
              </w:rPr>
              <w:t>the</w:t>
            </w:r>
            <w:proofErr w:type="spellEnd"/>
            <w:r w:rsidRPr="00306906">
              <w:rPr>
                <w:rFonts w:ascii="Verdana" w:hAnsi="Verdana"/>
                <w:sz w:val="18"/>
                <w:szCs w:val="18"/>
              </w:rPr>
              <w:t xml:space="preserve"> gender </w:t>
            </w:r>
            <w:proofErr w:type="spellStart"/>
            <w:r w:rsidRPr="00306906">
              <w:rPr>
                <w:rFonts w:ascii="Verdana" w:hAnsi="Verdana"/>
                <w:sz w:val="18"/>
                <w:szCs w:val="18"/>
              </w:rPr>
              <w:t>gap</w:t>
            </w:r>
            <w:proofErr w:type="spellEnd"/>
            <w:r w:rsidRPr="00306906">
              <w:rPr>
                <w:rFonts w:ascii="Verdana" w:hAnsi="Verdana"/>
                <w:sz w:val="18"/>
                <w:szCs w:val="18"/>
              </w:rPr>
              <w:t xml:space="preserve"> in STEM </w:t>
            </w:r>
            <w:proofErr w:type="spellStart"/>
            <w:r>
              <w:rPr>
                <w:rFonts w:ascii="Verdana" w:hAnsi="Verdana"/>
                <w:sz w:val="18"/>
                <w:szCs w:val="18"/>
              </w:rPr>
              <w:t>representation</w:t>
            </w:r>
            <w:proofErr w:type="spellEnd"/>
            <w:r w:rsidRPr="00306906">
              <w:rPr>
                <w:rFonts w:ascii="Verdana" w:hAnsi="Verdana"/>
                <w:sz w:val="18"/>
                <w:szCs w:val="18"/>
              </w:rPr>
              <w:t xml:space="preserve">. </w:t>
            </w:r>
            <w:r>
              <w:rPr>
                <w:rFonts w:ascii="Verdana" w:hAnsi="Verdana"/>
                <w:sz w:val="18"/>
                <w:szCs w:val="18"/>
              </w:rPr>
              <w:t xml:space="preserve">I </w:t>
            </w:r>
            <w:proofErr w:type="spellStart"/>
            <w:r>
              <w:rPr>
                <w:rFonts w:ascii="Verdana" w:hAnsi="Verdana"/>
                <w:sz w:val="18"/>
                <w:szCs w:val="18"/>
              </w:rPr>
              <w:t>also</w:t>
            </w:r>
            <w:proofErr w:type="spellEnd"/>
            <w:r>
              <w:rPr>
                <w:rFonts w:ascii="Verdana" w:hAnsi="Verdana"/>
                <w:sz w:val="18"/>
                <w:szCs w:val="18"/>
              </w:rPr>
              <w:t xml:space="preserve"> </w:t>
            </w:r>
            <w:proofErr w:type="spellStart"/>
            <w:r>
              <w:rPr>
                <w:rFonts w:ascii="Verdana" w:hAnsi="Verdana"/>
                <w:sz w:val="18"/>
                <w:szCs w:val="18"/>
              </w:rPr>
              <w:t>plan</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analyze</w:t>
            </w:r>
            <w:proofErr w:type="spellEnd"/>
            <w:r>
              <w:rPr>
                <w:rFonts w:ascii="Verdana" w:hAnsi="Verdana"/>
                <w:sz w:val="18"/>
                <w:szCs w:val="18"/>
              </w:rPr>
              <w:t xml:space="preserve"> </w:t>
            </w:r>
            <w:proofErr w:type="spellStart"/>
            <w:r>
              <w:rPr>
                <w:rFonts w:ascii="Verdana" w:hAnsi="Verdana"/>
                <w:sz w:val="18"/>
                <w:szCs w:val="18"/>
              </w:rPr>
              <w:t>how</w:t>
            </w:r>
            <w:proofErr w:type="spellEnd"/>
            <w:r>
              <w:rPr>
                <w:rFonts w:ascii="Verdana" w:hAnsi="Verdana"/>
                <w:sz w:val="18"/>
                <w:szCs w:val="18"/>
              </w:rPr>
              <w:t xml:space="preserve"> </w:t>
            </w:r>
            <w:proofErr w:type="spellStart"/>
            <w:r>
              <w:rPr>
                <w:rFonts w:ascii="Verdana" w:hAnsi="Verdana"/>
                <w:sz w:val="18"/>
                <w:szCs w:val="18"/>
              </w:rPr>
              <w:t>different</w:t>
            </w:r>
            <w:proofErr w:type="spellEnd"/>
            <w:r>
              <w:rPr>
                <w:rFonts w:ascii="Verdana" w:hAnsi="Verdana"/>
                <w:sz w:val="18"/>
                <w:szCs w:val="18"/>
              </w:rPr>
              <w:t xml:space="preserve"> </w:t>
            </w:r>
            <w:proofErr w:type="spellStart"/>
            <w:r>
              <w:rPr>
                <w:rFonts w:ascii="Verdana" w:hAnsi="Verdana"/>
                <w:sz w:val="18"/>
                <w:szCs w:val="18"/>
              </w:rPr>
              <w:t>types</w:t>
            </w:r>
            <w:proofErr w:type="spellEnd"/>
            <w:r>
              <w:rPr>
                <w:rFonts w:ascii="Verdana" w:hAnsi="Verdana"/>
                <w:sz w:val="18"/>
                <w:szCs w:val="18"/>
              </w:rPr>
              <w:t xml:space="preserve"> of </w:t>
            </w:r>
            <w:proofErr w:type="spellStart"/>
            <w:r>
              <w:rPr>
                <w:rFonts w:ascii="Verdana" w:hAnsi="Verdana"/>
                <w:sz w:val="18"/>
                <w:szCs w:val="18"/>
              </w:rPr>
              <w:t>schools</w:t>
            </w:r>
            <w:proofErr w:type="spellEnd"/>
            <w:r>
              <w:rPr>
                <w:rFonts w:ascii="Verdana" w:hAnsi="Verdana"/>
                <w:sz w:val="18"/>
                <w:szCs w:val="18"/>
              </w:rPr>
              <w:t xml:space="preserve"> </w:t>
            </w:r>
            <w:proofErr w:type="spellStart"/>
            <w:r>
              <w:rPr>
                <w:rFonts w:ascii="Verdana" w:hAnsi="Verdana"/>
                <w:sz w:val="18"/>
                <w:szCs w:val="18"/>
              </w:rPr>
              <w:t>contribute</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gender STEM </w:t>
            </w:r>
            <w:proofErr w:type="spellStart"/>
            <w:r>
              <w:rPr>
                <w:rFonts w:ascii="Verdana" w:hAnsi="Verdana"/>
                <w:sz w:val="18"/>
                <w:szCs w:val="18"/>
              </w:rPr>
              <w:t>gap</w:t>
            </w:r>
            <w:proofErr w:type="spellEnd"/>
            <w:r>
              <w:rPr>
                <w:rFonts w:ascii="Verdana" w:hAnsi="Verdana"/>
                <w:sz w:val="18"/>
                <w:szCs w:val="18"/>
              </w:rPr>
              <w:t xml:space="preserve">, </w:t>
            </w:r>
            <w:proofErr w:type="spellStart"/>
            <w:r>
              <w:rPr>
                <w:rFonts w:ascii="Verdana" w:hAnsi="Verdana"/>
                <w:sz w:val="18"/>
                <w:szCs w:val="18"/>
              </w:rPr>
              <w:t>specifically</w:t>
            </w:r>
            <w:proofErr w:type="spellEnd"/>
            <w:r>
              <w:rPr>
                <w:rFonts w:ascii="Verdana" w:hAnsi="Verdana"/>
                <w:sz w:val="18"/>
                <w:szCs w:val="18"/>
              </w:rPr>
              <w:t xml:space="preserve"> </w:t>
            </w:r>
            <w:proofErr w:type="spellStart"/>
            <w:r>
              <w:rPr>
                <w:rFonts w:ascii="Verdana" w:hAnsi="Verdana"/>
                <w:sz w:val="18"/>
                <w:szCs w:val="18"/>
              </w:rPr>
              <w:t>comparing</w:t>
            </w:r>
            <w:proofErr w:type="spellEnd"/>
            <w:r>
              <w:rPr>
                <w:rFonts w:ascii="Verdana" w:hAnsi="Verdana"/>
                <w:sz w:val="18"/>
                <w:szCs w:val="18"/>
              </w:rPr>
              <w:t xml:space="preserve"> </w:t>
            </w:r>
            <w:proofErr w:type="spellStart"/>
            <w:r>
              <w:rPr>
                <w:rFonts w:ascii="Verdana" w:hAnsi="Verdana"/>
                <w:sz w:val="18"/>
                <w:szCs w:val="18"/>
              </w:rPr>
              <w:t>students</w:t>
            </w:r>
            <w:proofErr w:type="spellEnd"/>
            <w:r>
              <w:rPr>
                <w:rFonts w:ascii="Verdana" w:hAnsi="Verdana"/>
                <w:sz w:val="18"/>
                <w:szCs w:val="18"/>
              </w:rPr>
              <w:t xml:space="preserve"> in </w:t>
            </w:r>
            <w:proofErr w:type="spellStart"/>
            <w:r>
              <w:rPr>
                <w:rFonts w:ascii="Verdana" w:hAnsi="Verdana"/>
                <w:sz w:val="18"/>
                <w:szCs w:val="18"/>
              </w:rPr>
              <w:t>church</w:t>
            </w:r>
            <w:proofErr w:type="spellEnd"/>
            <w:r>
              <w:rPr>
                <w:rFonts w:ascii="Verdana" w:hAnsi="Verdana"/>
                <w:sz w:val="18"/>
                <w:szCs w:val="18"/>
              </w:rPr>
              <w:t xml:space="preserve"> </w:t>
            </w:r>
            <w:proofErr w:type="spellStart"/>
            <w:r>
              <w:rPr>
                <w:rFonts w:ascii="Verdana" w:hAnsi="Verdana"/>
                <w:sz w:val="18"/>
                <w:szCs w:val="18"/>
              </w:rPr>
              <w:t>vs</w:t>
            </w:r>
            <w:proofErr w:type="spellEnd"/>
            <w:r>
              <w:rPr>
                <w:rFonts w:ascii="Verdana" w:hAnsi="Verdana"/>
                <w:sz w:val="18"/>
                <w:szCs w:val="18"/>
              </w:rPr>
              <w:t xml:space="preserve"> </w:t>
            </w:r>
            <w:proofErr w:type="spellStart"/>
            <w:r>
              <w:rPr>
                <w:rFonts w:ascii="Verdana" w:hAnsi="Verdana"/>
                <w:sz w:val="18"/>
                <w:szCs w:val="18"/>
              </w:rPr>
              <w:t>government-maintained</w:t>
            </w:r>
            <w:proofErr w:type="spellEnd"/>
            <w:r>
              <w:rPr>
                <w:rFonts w:ascii="Verdana" w:hAnsi="Verdana"/>
                <w:sz w:val="18"/>
                <w:szCs w:val="18"/>
              </w:rPr>
              <w:t xml:space="preserve"> </w:t>
            </w:r>
            <w:proofErr w:type="spellStart"/>
            <w:r>
              <w:rPr>
                <w:rFonts w:ascii="Verdana" w:hAnsi="Verdana"/>
                <w:sz w:val="18"/>
                <w:szCs w:val="18"/>
              </w:rPr>
              <w:t>schools</w:t>
            </w:r>
            <w:proofErr w:type="spellEnd"/>
            <w:r>
              <w:rPr>
                <w:rFonts w:ascii="Verdana" w:hAnsi="Verdana"/>
                <w:sz w:val="18"/>
                <w:szCs w:val="18"/>
              </w:rPr>
              <w:t xml:space="preserve">. The </w:t>
            </w:r>
            <w:proofErr w:type="spellStart"/>
            <w:r>
              <w:rPr>
                <w:rFonts w:ascii="Verdana" w:hAnsi="Verdana"/>
                <w:sz w:val="18"/>
                <w:szCs w:val="18"/>
              </w:rPr>
              <w:t>expansion</w:t>
            </w:r>
            <w:proofErr w:type="spellEnd"/>
            <w:r>
              <w:rPr>
                <w:rFonts w:ascii="Verdana" w:hAnsi="Verdana"/>
                <w:sz w:val="18"/>
                <w:szCs w:val="18"/>
              </w:rPr>
              <w:t xml:space="preserve"> of </w:t>
            </w:r>
            <w:proofErr w:type="spellStart"/>
            <w:r>
              <w:rPr>
                <w:rFonts w:ascii="Verdana" w:hAnsi="Verdana"/>
                <w:sz w:val="18"/>
                <w:szCs w:val="18"/>
              </w:rPr>
              <w:t>church-maintained</w:t>
            </w:r>
            <w:proofErr w:type="spellEnd"/>
            <w:r>
              <w:rPr>
                <w:rFonts w:ascii="Verdana" w:hAnsi="Verdana"/>
                <w:sz w:val="18"/>
                <w:szCs w:val="18"/>
              </w:rPr>
              <w:t xml:space="preserve"> </w:t>
            </w:r>
            <w:proofErr w:type="spellStart"/>
            <w:r>
              <w:rPr>
                <w:rFonts w:ascii="Verdana" w:hAnsi="Verdana"/>
                <w:sz w:val="18"/>
                <w:szCs w:val="18"/>
              </w:rPr>
              <w:t>schools</w:t>
            </w:r>
            <w:proofErr w:type="spellEnd"/>
            <w:r>
              <w:rPr>
                <w:rFonts w:ascii="Verdana" w:hAnsi="Verdana"/>
                <w:sz w:val="18"/>
                <w:szCs w:val="18"/>
              </w:rPr>
              <w:t xml:space="preserve"> </w:t>
            </w:r>
            <w:proofErr w:type="spellStart"/>
            <w:r>
              <w:rPr>
                <w:rFonts w:ascii="Verdana" w:hAnsi="Verdana"/>
                <w:sz w:val="18"/>
                <w:szCs w:val="18"/>
              </w:rPr>
              <w:t>could</w:t>
            </w:r>
            <w:proofErr w:type="spellEnd"/>
            <w:r>
              <w:rPr>
                <w:rFonts w:ascii="Verdana" w:hAnsi="Verdana"/>
                <w:sz w:val="18"/>
                <w:szCs w:val="18"/>
              </w:rPr>
              <w:t xml:space="preserve"> </w:t>
            </w:r>
            <w:proofErr w:type="spellStart"/>
            <w:r>
              <w:rPr>
                <w:rFonts w:ascii="Verdana" w:hAnsi="Verdana"/>
                <w:sz w:val="18"/>
                <w:szCs w:val="18"/>
              </w:rPr>
              <w:t>possibly</w:t>
            </w:r>
            <w:proofErr w:type="spellEnd"/>
            <w:r>
              <w:rPr>
                <w:rFonts w:ascii="Verdana" w:hAnsi="Verdana"/>
                <w:sz w:val="18"/>
                <w:szCs w:val="18"/>
              </w:rPr>
              <w:t xml:space="preserve"> be </w:t>
            </w:r>
            <w:proofErr w:type="spellStart"/>
            <w:r>
              <w:rPr>
                <w:rFonts w:ascii="Verdana" w:hAnsi="Verdana"/>
                <w:sz w:val="18"/>
                <w:szCs w:val="18"/>
              </w:rPr>
              <w:t>used</w:t>
            </w:r>
            <w:proofErr w:type="spellEnd"/>
            <w:r>
              <w:rPr>
                <w:rFonts w:ascii="Verdana" w:hAnsi="Verdana"/>
                <w:sz w:val="18"/>
                <w:szCs w:val="18"/>
              </w:rPr>
              <w:t xml:space="preserve"> </w:t>
            </w:r>
            <w:proofErr w:type="spellStart"/>
            <w:r>
              <w:rPr>
                <w:rFonts w:ascii="Verdana" w:hAnsi="Verdana"/>
                <w:sz w:val="18"/>
                <w:szCs w:val="18"/>
              </w:rPr>
              <w:t>for</w:t>
            </w:r>
            <w:proofErr w:type="spellEnd"/>
            <w:r>
              <w:rPr>
                <w:rFonts w:ascii="Verdana" w:hAnsi="Verdana"/>
                <w:sz w:val="18"/>
                <w:szCs w:val="18"/>
              </w:rPr>
              <w:t xml:space="preserve"> </w:t>
            </w:r>
            <w:proofErr w:type="spellStart"/>
            <w:r>
              <w:rPr>
                <w:rFonts w:ascii="Verdana" w:hAnsi="Verdana"/>
                <w:sz w:val="18"/>
                <w:szCs w:val="18"/>
              </w:rPr>
              <w:t>identification</w:t>
            </w:r>
            <w:proofErr w:type="spellEnd"/>
            <w:r>
              <w:rPr>
                <w:rFonts w:ascii="Verdana" w:hAnsi="Verdana"/>
                <w:sz w:val="18"/>
                <w:szCs w:val="18"/>
              </w:rPr>
              <w:t xml:space="preserve">. In </w:t>
            </w:r>
            <w:proofErr w:type="spellStart"/>
            <w:r>
              <w:rPr>
                <w:rFonts w:ascii="Verdana" w:hAnsi="Verdana"/>
                <w:sz w:val="18"/>
                <w:szCs w:val="18"/>
              </w:rPr>
              <w:t>addition</w:t>
            </w:r>
            <w:proofErr w:type="spellEnd"/>
            <w:r>
              <w:rPr>
                <w:rFonts w:ascii="Verdana" w:hAnsi="Verdana"/>
                <w:sz w:val="18"/>
                <w:szCs w:val="18"/>
              </w:rPr>
              <w:t xml:space="preserve">, I </w:t>
            </w:r>
            <w:proofErr w:type="spellStart"/>
            <w:r>
              <w:rPr>
                <w:rFonts w:ascii="Verdana" w:hAnsi="Verdana"/>
                <w:sz w:val="18"/>
                <w:szCs w:val="18"/>
              </w:rPr>
              <w:t>plan</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examine</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effect</w:t>
            </w:r>
            <w:proofErr w:type="spellEnd"/>
            <w:r>
              <w:rPr>
                <w:rFonts w:ascii="Verdana" w:hAnsi="Verdana"/>
                <w:sz w:val="18"/>
                <w:szCs w:val="18"/>
              </w:rPr>
              <w:t xml:space="preserve"> of </w:t>
            </w:r>
            <w:proofErr w:type="spellStart"/>
            <w:r>
              <w:rPr>
                <w:rFonts w:ascii="Verdana" w:hAnsi="Verdana"/>
                <w:sz w:val="18"/>
                <w:szCs w:val="18"/>
              </w:rPr>
              <w:t>high</w:t>
            </w:r>
            <w:proofErr w:type="spellEnd"/>
            <w:r>
              <w:rPr>
                <w:rFonts w:ascii="Verdana" w:hAnsi="Verdana"/>
                <w:sz w:val="18"/>
                <w:szCs w:val="18"/>
              </w:rPr>
              <w:t xml:space="preserve"> </w:t>
            </w:r>
            <w:proofErr w:type="spellStart"/>
            <w:r>
              <w:rPr>
                <w:rFonts w:ascii="Verdana" w:hAnsi="Verdana"/>
                <w:sz w:val="18"/>
                <w:szCs w:val="18"/>
              </w:rPr>
              <w:t>school</w:t>
            </w:r>
            <w:proofErr w:type="spellEnd"/>
            <w:r>
              <w:rPr>
                <w:rFonts w:ascii="Verdana" w:hAnsi="Verdana"/>
                <w:sz w:val="18"/>
                <w:szCs w:val="18"/>
              </w:rPr>
              <w:t xml:space="preserve"> </w:t>
            </w:r>
            <w:proofErr w:type="spellStart"/>
            <w:r>
              <w:rPr>
                <w:rFonts w:ascii="Verdana" w:hAnsi="Verdana"/>
                <w:sz w:val="18"/>
                <w:szCs w:val="18"/>
              </w:rPr>
              <w:t>peers</w:t>
            </w:r>
            <w:proofErr w:type="spellEnd"/>
            <w:r>
              <w:rPr>
                <w:rFonts w:ascii="Verdana" w:hAnsi="Verdana"/>
                <w:sz w:val="18"/>
                <w:szCs w:val="18"/>
              </w:rPr>
              <w:t xml:space="preserve"> </w:t>
            </w:r>
            <w:proofErr w:type="spellStart"/>
            <w:r>
              <w:rPr>
                <w:rFonts w:ascii="Verdana" w:hAnsi="Verdana"/>
                <w:sz w:val="18"/>
                <w:szCs w:val="18"/>
              </w:rPr>
              <w:t>on</w:t>
            </w:r>
            <w:proofErr w:type="spellEnd"/>
            <w:r>
              <w:rPr>
                <w:rFonts w:ascii="Verdana" w:hAnsi="Verdana"/>
                <w:sz w:val="18"/>
                <w:szCs w:val="18"/>
              </w:rPr>
              <w:t xml:space="preserve"> </w:t>
            </w:r>
            <w:proofErr w:type="spellStart"/>
            <w:r>
              <w:rPr>
                <w:rFonts w:ascii="Verdana" w:hAnsi="Verdana"/>
                <w:sz w:val="18"/>
                <w:szCs w:val="18"/>
              </w:rPr>
              <w:t>choosing</w:t>
            </w:r>
            <w:proofErr w:type="spellEnd"/>
            <w:r>
              <w:rPr>
                <w:rFonts w:ascii="Verdana" w:hAnsi="Verdana"/>
                <w:sz w:val="18"/>
                <w:szCs w:val="18"/>
              </w:rPr>
              <w:t xml:space="preserve"> a STEM </w:t>
            </w:r>
            <w:proofErr w:type="spellStart"/>
            <w:r>
              <w:rPr>
                <w:rFonts w:ascii="Verdana" w:hAnsi="Verdana"/>
                <w:sz w:val="18"/>
                <w:szCs w:val="18"/>
              </w:rPr>
              <w:t>field</w:t>
            </w:r>
            <w:proofErr w:type="spellEnd"/>
            <w:r>
              <w:rPr>
                <w:rFonts w:ascii="Verdana" w:hAnsi="Verdana"/>
                <w:sz w:val="18"/>
                <w:szCs w:val="18"/>
              </w:rPr>
              <w:t xml:space="preserve">, </w:t>
            </w:r>
            <w:proofErr w:type="spellStart"/>
            <w:r>
              <w:rPr>
                <w:rFonts w:ascii="Verdana" w:hAnsi="Verdana"/>
                <w:sz w:val="18"/>
                <w:szCs w:val="18"/>
              </w:rPr>
              <w:t>using</w:t>
            </w:r>
            <w:proofErr w:type="spellEnd"/>
            <w:r>
              <w:rPr>
                <w:rFonts w:ascii="Verdana" w:hAnsi="Verdana"/>
                <w:sz w:val="18"/>
                <w:szCs w:val="18"/>
              </w:rPr>
              <w:t xml:space="preserve"> </w:t>
            </w:r>
            <w:proofErr w:type="spellStart"/>
            <w:r>
              <w:rPr>
                <w:rFonts w:ascii="Verdana" w:hAnsi="Verdana"/>
                <w:sz w:val="18"/>
                <w:szCs w:val="18"/>
              </w:rPr>
              <w:t>idiosyncratic</w:t>
            </w:r>
            <w:proofErr w:type="spellEnd"/>
            <w:r>
              <w:rPr>
                <w:rFonts w:ascii="Verdana" w:hAnsi="Verdana"/>
                <w:sz w:val="18"/>
                <w:szCs w:val="18"/>
              </w:rPr>
              <w:t xml:space="preserve"> </w:t>
            </w:r>
            <w:proofErr w:type="spellStart"/>
            <w:r>
              <w:rPr>
                <w:rFonts w:ascii="Verdana" w:hAnsi="Verdana"/>
                <w:sz w:val="18"/>
                <w:szCs w:val="18"/>
              </w:rPr>
              <w:t>within-school</w:t>
            </w:r>
            <w:proofErr w:type="spellEnd"/>
            <w:r>
              <w:rPr>
                <w:rFonts w:ascii="Verdana" w:hAnsi="Verdana"/>
                <w:sz w:val="18"/>
                <w:szCs w:val="18"/>
              </w:rPr>
              <w:t xml:space="preserve"> </w:t>
            </w:r>
            <w:proofErr w:type="spellStart"/>
            <w:r>
              <w:rPr>
                <w:rFonts w:ascii="Verdana" w:hAnsi="Verdana"/>
                <w:sz w:val="18"/>
                <w:szCs w:val="18"/>
              </w:rPr>
              <w:t>differences</w:t>
            </w:r>
            <w:proofErr w:type="spellEnd"/>
            <w:r>
              <w:rPr>
                <w:rFonts w:ascii="Verdana" w:hAnsi="Verdana"/>
                <w:sz w:val="18"/>
                <w:szCs w:val="18"/>
              </w:rPr>
              <w:t xml:space="preserve"> in </w:t>
            </w:r>
            <w:proofErr w:type="spellStart"/>
            <w:r>
              <w:rPr>
                <w:rFonts w:ascii="Verdana" w:hAnsi="Verdana"/>
                <w:sz w:val="18"/>
                <w:szCs w:val="18"/>
              </w:rPr>
              <w:t>class</w:t>
            </w:r>
            <w:proofErr w:type="spellEnd"/>
            <w:r>
              <w:rPr>
                <w:rFonts w:ascii="Verdana" w:hAnsi="Verdana"/>
                <w:sz w:val="18"/>
                <w:szCs w:val="18"/>
              </w:rPr>
              <w:t xml:space="preserve"> </w:t>
            </w:r>
            <w:proofErr w:type="spellStart"/>
            <w:r>
              <w:rPr>
                <w:rFonts w:ascii="Verdana" w:hAnsi="Verdana"/>
                <w:sz w:val="18"/>
                <w:szCs w:val="18"/>
              </w:rPr>
              <w:t>composition</w:t>
            </w:r>
            <w:proofErr w:type="spellEnd"/>
            <w:r>
              <w:rPr>
                <w:rFonts w:ascii="Verdana" w:hAnsi="Verdana"/>
                <w:sz w:val="18"/>
                <w:szCs w:val="18"/>
              </w:rPr>
              <w:t xml:space="preserve"> in </w:t>
            </w:r>
            <w:proofErr w:type="spellStart"/>
            <w:r>
              <w:rPr>
                <w:rFonts w:ascii="Verdana" w:hAnsi="Verdana"/>
                <w:sz w:val="18"/>
                <w:szCs w:val="18"/>
              </w:rPr>
              <w:t>terms</w:t>
            </w:r>
            <w:proofErr w:type="spellEnd"/>
            <w:r>
              <w:rPr>
                <w:rFonts w:ascii="Verdana" w:hAnsi="Verdana"/>
                <w:sz w:val="18"/>
                <w:szCs w:val="18"/>
              </w:rPr>
              <w:t xml:space="preserve"> of gender, </w:t>
            </w:r>
            <w:proofErr w:type="spellStart"/>
            <w:r>
              <w:rPr>
                <w:rFonts w:ascii="Verdana" w:hAnsi="Verdana"/>
                <w:sz w:val="18"/>
                <w:szCs w:val="18"/>
              </w:rPr>
              <w:t>socio-economic</w:t>
            </w:r>
            <w:proofErr w:type="spellEnd"/>
            <w:r>
              <w:rPr>
                <w:rFonts w:ascii="Verdana" w:hAnsi="Verdana"/>
                <w:sz w:val="18"/>
                <w:szCs w:val="18"/>
              </w:rPr>
              <w:t xml:space="preserve"> status, and </w:t>
            </w:r>
            <w:proofErr w:type="spellStart"/>
            <w:r>
              <w:rPr>
                <w:rFonts w:ascii="Verdana" w:hAnsi="Verdana"/>
                <w:sz w:val="18"/>
                <w:szCs w:val="18"/>
              </w:rPr>
              <w:t>math</w:t>
            </w:r>
            <w:proofErr w:type="spellEnd"/>
            <w:r>
              <w:rPr>
                <w:rFonts w:ascii="Verdana" w:hAnsi="Verdana"/>
                <w:sz w:val="18"/>
                <w:szCs w:val="18"/>
              </w:rPr>
              <w:t xml:space="preserve"> </w:t>
            </w:r>
            <w:proofErr w:type="spellStart"/>
            <w:r>
              <w:rPr>
                <w:rFonts w:ascii="Verdana" w:hAnsi="Verdana"/>
                <w:sz w:val="18"/>
                <w:szCs w:val="18"/>
              </w:rPr>
              <w:t>ability</w:t>
            </w:r>
            <w:proofErr w:type="spellEnd"/>
            <w:r>
              <w:rPr>
                <w:rFonts w:ascii="Verdana" w:hAnsi="Verdana"/>
                <w:sz w:val="18"/>
                <w:szCs w:val="18"/>
              </w:rPr>
              <w:t xml:space="preserve">. </w:t>
            </w:r>
            <w:proofErr w:type="spellStart"/>
            <w:r w:rsidRPr="00B52105">
              <w:rPr>
                <w:rFonts w:ascii="Verdana" w:hAnsi="Verdana"/>
                <w:sz w:val="18"/>
                <w:szCs w:val="18"/>
              </w:rPr>
              <w:t>If</w:t>
            </w:r>
            <w:proofErr w:type="spellEnd"/>
            <w:r w:rsidRPr="00B52105">
              <w:rPr>
                <w:rFonts w:ascii="Verdana" w:hAnsi="Verdana"/>
                <w:sz w:val="18"/>
                <w:szCs w:val="18"/>
              </w:rPr>
              <w:t xml:space="preserve"> </w:t>
            </w:r>
            <w:proofErr w:type="spellStart"/>
            <w:r w:rsidRPr="00B52105">
              <w:rPr>
                <w:rFonts w:ascii="Verdana" w:hAnsi="Verdana"/>
                <w:sz w:val="18"/>
                <w:szCs w:val="18"/>
              </w:rPr>
              <w:t>peer</w:t>
            </w:r>
            <w:proofErr w:type="spellEnd"/>
            <w:r w:rsidRPr="00B52105">
              <w:rPr>
                <w:rFonts w:ascii="Verdana" w:hAnsi="Verdana"/>
                <w:sz w:val="18"/>
                <w:szCs w:val="18"/>
              </w:rPr>
              <w:t xml:space="preserve"> </w:t>
            </w:r>
            <w:proofErr w:type="spellStart"/>
            <w:r w:rsidRPr="00B52105">
              <w:rPr>
                <w:rFonts w:ascii="Verdana" w:hAnsi="Verdana"/>
                <w:sz w:val="18"/>
                <w:szCs w:val="18"/>
              </w:rPr>
              <w:t>effects</w:t>
            </w:r>
            <w:proofErr w:type="spellEnd"/>
            <w:r w:rsidRPr="00B52105">
              <w:rPr>
                <w:rFonts w:ascii="Verdana" w:hAnsi="Verdana"/>
                <w:sz w:val="18"/>
                <w:szCs w:val="18"/>
              </w:rPr>
              <w:t xml:space="preserve"> </w:t>
            </w:r>
            <w:proofErr w:type="spellStart"/>
            <w:r w:rsidRPr="00B52105">
              <w:rPr>
                <w:rFonts w:ascii="Verdana" w:hAnsi="Verdana"/>
                <w:sz w:val="18"/>
                <w:szCs w:val="18"/>
              </w:rPr>
              <w:t>have</w:t>
            </w:r>
            <w:proofErr w:type="spellEnd"/>
            <w:r w:rsidRPr="00B52105">
              <w:rPr>
                <w:rFonts w:ascii="Verdana" w:hAnsi="Verdana"/>
                <w:sz w:val="18"/>
                <w:szCs w:val="18"/>
              </w:rPr>
              <w:t xml:space="preserve"> an </w:t>
            </w:r>
            <w:proofErr w:type="spellStart"/>
            <w:r w:rsidRPr="00B52105">
              <w:rPr>
                <w:rFonts w:ascii="Verdana" w:hAnsi="Verdana"/>
                <w:sz w:val="18"/>
                <w:szCs w:val="18"/>
              </w:rPr>
              <w:t>important</w:t>
            </w:r>
            <w:proofErr w:type="spellEnd"/>
            <w:r w:rsidRPr="00B52105">
              <w:rPr>
                <w:rFonts w:ascii="Verdana" w:hAnsi="Verdana"/>
                <w:sz w:val="18"/>
                <w:szCs w:val="18"/>
              </w:rPr>
              <w:t xml:space="preserve"> </w:t>
            </w:r>
            <w:proofErr w:type="spellStart"/>
            <w:r w:rsidRPr="00B52105">
              <w:rPr>
                <w:rFonts w:ascii="Verdana" w:hAnsi="Verdana"/>
                <w:sz w:val="18"/>
                <w:szCs w:val="18"/>
              </w:rPr>
              <w:t>role</w:t>
            </w:r>
            <w:proofErr w:type="spellEnd"/>
            <w:r w:rsidRPr="00B52105">
              <w:rPr>
                <w:rFonts w:ascii="Verdana" w:hAnsi="Verdana"/>
                <w:sz w:val="18"/>
                <w:szCs w:val="18"/>
              </w:rPr>
              <w:t xml:space="preserve"> in </w:t>
            </w:r>
            <w:proofErr w:type="spellStart"/>
            <w:r w:rsidRPr="00B52105">
              <w:rPr>
                <w:rFonts w:ascii="Verdana" w:hAnsi="Verdana"/>
                <w:sz w:val="18"/>
                <w:szCs w:val="18"/>
              </w:rPr>
              <w:t>this</w:t>
            </w:r>
            <w:proofErr w:type="spellEnd"/>
            <w:r w:rsidRPr="00B52105">
              <w:rPr>
                <w:rFonts w:ascii="Verdana" w:hAnsi="Verdana"/>
                <w:sz w:val="18"/>
                <w:szCs w:val="18"/>
              </w:rPr>
              <w:t xml:space="preserve"> context,</w:t>
            </w:r>
            <w:r>
              <w:rPr>
                <w:rFonts w:ascii="Verdana" w:hAnsi="Verdana"/>
                <w:sz w:val="18"/>
                <w:szCs w:val="18"/>
              </w:rPr>
              <w:t xml:space="preserve"> </w:t>
            </w:r>
            <w:proofErr w:type="spellStart"/>
            <w:r w:rsidRPr="00B52105">
              <w:rPr>
                <w:rFonts w:ascii="Verdana" w:hAnsi="Verdana"/>
                <w:sz w:val="18"/>
                <w:szCs w:val="18"/>
              </w:rPr>
              <w:t>secondary</w:t>
            </w:r>
            <w:proofErr w:type="spellEnd"/>
            <w:r w:rsidRPr="00B52105">
              <w:rPr>
                <w:rFonts w:ascii="Verdana" w:hAnsi="Verdana"/>
                <w:sz w:val="18"/>
                <w:szCs w:val="18"/>
              </w:rPr>
              <w:t xml:space="preserve"> </w:t>
            </w:r>
            <w:proofErr w:type="spellStart"/>
            <w:r w:rsidRPr="00B52105">
              <w:rPr>
                <w:rFonts w:ascii="Verdana" w:hAnsi="Verdana"/>
                <w:sz w:val="18"/>
                <w:szCs w:val="18"/>
              </w:rPr>
              <w:t>schools</w:t>
            </w:r>
            <w:proofErr w:type="spellEnd"/>
            <w:r w:rsidRPr="00B52105">
              <w:rPr>
                <w:rFonts w:ascii="Verdana" w:hAnsi="Verdana"/>
                <w:sz w:val="18"/>
                <w:szCs w:val="18"/>
              </w:rPr>
              <w:t xml:space="preserve"> </w:t>
            </w:r>
            <w:proofErr w:type="spellStart"/>
            <w:r w:rsidRPr="00B52105">
              <w:rPr>
                <w:rFonts w:ascii="Verdana" w:hAnsi="Verdana"/>
                <w:sz w:val="18"/>
                <w:szCs w:val="18"/>
              </w:rPr>
              <w:t>could</w:t>
            </w:r>
            <w:proofErr w:type="spellEnd"/>
            <w:r w:rsidRPr="00B52105">
              <w:rPr>
                <w:rFonts w:ascii="Verdana" w:hAnsi="Verdana"/>
                <w:sz w:val="18"/>
                <w:szCs w:val="18"/>
              </w:rPr>
              <w:t xml:space="preserve"> be </w:t>
            </w:r>
            <w:proofErr w:type="spellStart"/>
            <w:r w:rsidRPr="00B52105">
              <w:rPr>
                <w:rFonts w:ascii="Verdana" w:hAnsi="Verdana"/>
                <w:sz w:val="18"/>
                <w:szCs w:val="18"/>
              </w:rPr>
              <w:t>provided</w:t>
            </w:r>
            <w:proofErr w:type="spellEnd"/>
            <w:r w:rsidRPr="00B52105">
              <w:rPr>
                <w:rFonts w:ascii="Verdana" w:hAnsi="Verdana"/>
                <w:sz w:val="18"/>
                <w:szCs w:val="18"/>
              </w:rPr>
              <w:t xml:space="preserve"> </w:t>
            </w:r>
            <w:proofErr w:type="spellStart"/>
            <w:r w:rsidRPr="00B52105">
              <w:rPr>
                <w:rFonts w:ascii="Verdana" w:hAnsi="Verdana"/>
                <w:sz w:val="18"/>
                <w:szCs w:val="18"/>
              </w:rPr>
              <w:t>with</w:t>
            </w:r>
            <w:proofErr w:type="spellEnd"/>
            <w:r w:rsidRPr="00B52105">
              <w:rPr>
                <w:rFonts w:ascii="Verdana" w:hAnsi="Verdana"/>
                <w:sz w:val="18"/>
                <w:szCs w:val="18"/>
              </w:rPr>
              <w:t xml:space="preserve"> </w:t>
            </w:r>
            <w:proofErr w:type="spellStart"/>
            <w:r w:rsidRPr="00B52105">
              <w:rPr>
                <w:rFonts w:ascii="Verdana" w:hAnsi="Verdana"/>
                <w:sz w:val="18"/>
                <w:szCs w:val="18"/>
              </w:rPr>
              <w:t>guidelines</w:t>
            </w:r>
            <w:proofErr w:type="spellEnd"/>
            <w:r w:rsidRPr="00B52105">
              <w:rPr>
                <w:rFonts w:ascii="Verdana" w:hAnsi="Verdana"/>
                <w:sz w:val="18"/>
                <w:szCs w:val="18"/>
              </w:rPr>
              <w:t xml:space="preserve"> </w:t>
            </w:r>
            <w:proofErr w:type="spellStart"/>
            <w:r w:rsidRPr="00B52105">
              <w:rPr>
                <w:rFonts w:ascii="Verdana" w:hAnsi="Verdana"/>
                <w:sz w:val="18"/>
                <w:szCs w:val="18"/>
              </w:rPr>
              <w:t>on</w:t>
            </w:r>
            <w:proofErr w:type="spellEnd"/>
            <w:r w:rsidRPr="00B52105">
              <w:rPr>
                <w:rFonts w:ascii="Verdana" w:hAnsi="Verdana"/>
                <w:sz w:val="18"/>
                <w:szCs w:val="18"/>
              </w:rPr>
              <w:t xml:space="preserve"> </w:t>
            </w:r>
            <w:proofErr w:type="spellStart"/>
            <w:r w:rsidRPr="00B52105">
              <w:rPr>
                <w:rFonts w:ascii="Verdana" w:hAnsi="Verdana"/>
                <w:sz w:val="18"/>
                <w:szCs w:val="18"/>
              </w:rPr>
              <w:t>how</w:t>
            </w:r>
            <w:proofErr w:type="spellEnd"/>
            <w:r w:rsidRPr="00B52105">
              <w:rPr>
                <w:rFonts w:ascii="Verdana" w:hAnsi="Verdana"/>
                <w:sz w:val="18"/>
                <w:szCs w:val="18"/>
              </w:rPr>
              <w:t xml:space="preserve"> </w:t>
            </w:r>
            <w:proofErr w:type="spellStart"/>
            <w:r w:rsidRPr="00B52105">
              <w:rPr>
                <w:rFonts w:ascii="Verdana" w:hAnsi="Verdana"/>
                <w:sz w:val="18"/>
                <w:szCs w:val="18"/>
              </w:rPr>
              <w:t>to</w:t>
            </w:r>
            <w:proofErr w:type="spellEnd"/>
            <w:r w:rsidRPr="00B52105">
              <w:rPr>
                <w:rFonts w:ascii="Verdana" w:hAnsi="Verdana"/>
                <w:sz w:val="18"/>
                <w:szCs w:val="18"/>
              </w:rPr>
              <w:t xml:space="preserve"> </w:t>
            </w:r>
            <w:proofErr w:type="spellStart"/>
            <w:r w:rsidRPr="00B52105">
              <w:rPr>
                <w:rFonts w:ascii="Verdana" w:hAnsi="Verdana"/>
                <w:sz w:val="18"/>
                <w:szCs w:val="18"/>
              </w:rPr>
              <w:t>form</w:t>
            </w:r>
            <w:proofErr w:type="spellEnd"/>
            <w:r w:rsidRPr="00B52105">
              <w:rPr>
                <w:rFonts w:ascii="Verdana" w:hAnsi="Verdana"/>
                <w:sz w:val="18"/>
                <w:szCs w:val="18"/>
              </w:rPr>
              <w:t xml:space="preserve"> </w:t>
            </w:r>
            <w:proofErr w:type="spellStart"/>
            <w:r w:rsidRPr="00B52105">
              <w:rPr>
                <w:rFonts w:ascii="Verdana" w:hAnsi="Verdana"/>
                <w:sz w:val="18"/>
                <w:szCs w:val="18"/>
              </w:rPr>
              <w:t>classes</w:t>
            </w:r>
            <w:proofErr w:type="spellEnd"/>
            <w:r w:rsidRPr="00B52105">
              <w:rPr>
                <w:rFonts w:ascii="Verdana" w:hAnsi="Verdana"/>
                <w:sz w:val="18"/>
                <w:szCs w:val="18"/>
              </w:rPr>
              <w:t xml:space="preserve"> </w:t>
            </w:r>
            <w:proofErr w:type="spellStart"/>
            <w:r w:rsidRPr="00B52105">
              <w:rPr>
                <w:rFonts w:ascii="Verdana" w:hAnsi="Verdana"/>
                <w:sz w:val="18"/>
                <w:szCs w:val="18"/>
              </w:rPr>
              <w:t>to</w:t>
            </w:r>
            <w:proofErr w:type="spellEnd"/>
            <w:r w:rsidRPr="00B52105">
              <w:rPr>
                <w:rFonts w:ascii="Verdana" w:hAnsi="Verdana"/>
                <w:sz w:val="18"/>
                <w:szCs w:val="18"/>
              </w:rPr>
              <w:t xml:space="preserve"> </w:t>
            </w:r>
            <w:proofErr w:type="spellStart"/>
            <w:r w:rsidRPr="00B52105">
              <w:rPr>
                <w:rFonts w:ascii="Verdana" w:hAnsi="Verdana"/>
                <w:sz w:val="18"/>
                <w:szCs w:val="18"/>
              </w:rPr>
              <w:t>decrease</w:t>
            </w:r>
            <w:proofErr w:type="spellEnd"/>
            <w:r w:rsidRPr="00B52105">
              <w:rPr>
                <w:rFonts w:ascii="Verdana" w:hAnsi="Verdana"/>
                <w:sz w:val="18"/>
                <w:szCs w:val="18"/>
              </w:rPr>
              <w:t xml:space="preserve"> </w:t>
            </w:r>
            <w:proofErr w:type="spellStart"/>
            <w:r w:rsidRPr="00B52105">
              <w:rPr>
                <w:rFonts w:ascii="Verdana" w:hAnsi="Verdana"/>
                <w:sz w:val="18"/>
                <w:szCs w:val="18"/>
              </w:rPr>
              <w:t>the</w:t>
            </w:r>
            <w:proofErr w:type="spellEnd"/>
            <w:r w:rsidRPr="00B52105">
              <w:rPr>
                <w:rFonts w:ascii="Verdana" w:hAnsi="Verdana"/>
                <w:sz w:val="18"/>
                <w:szCs w:val="18"/>
              </w:rPr>
              <w:t xml:space="preserve"> STEM </w:t>
            </w:r>
            <w:proofErr w:type="spellStart"/>
            <w:r w:rsidRPr="00B52105">
              <w:rPr>
                <w:rFonts w:ascii="Verdana" w:hAnsi="Verdana"/>
                <w:sz w:val="18"/>
                <w:szCs w:val="18"/>
              </w:rPr>
              <w:t>gap</w:t>
            </w:r>
            <w:proofErr w:type="spellEnd"/>
            <w:r w:rsidRPr="00B52105">
              <w:rPr>
                <w:rFonts w:ascii="Verdana" w:hAnsi="Verdana"/>
                <w:sz w:val="18"/>
                <w:szCs w:val="18"/>
              </w:rPr>
              <w:t>.</w:t>
            </w:r>
          </w:p>
        </w:tc>
      </w:tr>
      <w:tr w:rsidR="00A84992" w:rsidRPr="004318A5" w14:paraId="438AC31E"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6F9DE454" w14:textId="77777777" w:rsidR="00A84992" w:rsidRPr="00CA373B" w:rsidRDefault="00A84992"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74D6626" w14:textId="77777777" w:rsidR="00A84992" w:rsidRDefault="00A84992" w:rsidP="00A84992">
            <w:pPr>
              <w:rPr>
                <w:rFonts w:ascii="Verdana" w:hAnsi="Verdana" w:cs="Calibri"/>
                <w:color w:val="000000"/>
                <w:sz w:val="18"/>
                <w:szCs w:val="18"/>
              </w:rPr>
            </w:pPr>
            <w:r>
              <w:rPr>
                <w:rFonts w:ascii="Verdana" w:hAnsi="Verdana" w:cs="Calibri"/>
                <w:color w:val="000000"/>
                <w:sz w:val="18"/>
                <w:szCs w:val="18"/>
              </w:rPr>
              <w:t xml:space="preserve">Adamecz Anna </w:t>
            </w:r>
          </w:p>
          <w:p w14:paraId="0F548E8F" w14:textId="77777777" w:rsidR="00A84992" w:rsidRDefault="00A84992" w:rsidP="00A84992">
            <w:pPr>
              <w:rPr>
                <w:rFonts w:ascii="Verdana" w:hAnsi="Verdana" w:cs="Calibri"/>
                <w:color w:val="000000"/>
                <w:sz w:val="18"/>
                <w:szCs w:val="18"/>
              </w:rPr>
            </w:pPr>
            <w:r>
              <w:rPr>
                <w:rFonts w:ascii="Verdana" w:hAnsi="Verdana" w:cs="Calibri"/>
                <w:color w:val="000000"/>
                <w:sz w:val="18"/>
                <w:szCs w:val="18"/>
              </w:rPr>
              <w:t>Szabó-Morvai Ágnes</w:t>
            </w:r>
          </w:p>
          <w:p w14:paraId="39EDB3C1" w14:textId="77777777" w:rsidR="00A84992" w:rsidRDefault="00A84992" w:rsidP="00A84992">
            <w:pPr>
              <w:rPr>
                <w:rFonts w:ascii="Calibri" w:hAnsi="Calibri" w:cs="Calibri"/>
                <w:color w:val="000000"/>
                <w:sz w:val="22"/>
                <w:szCs w:val="22"/>
              </w:rPr>
            </w:pPr>
            <w:r>
              <w:rPr>
                <w:rFonts w:ascii="Calibri" w:hAnsi="Calibri" w:cs="Calibri"/>
                <w:color w:val="000000"/>
                <w:sz w:val="22"/>
                <w:szCs w:val="22"/>
              </w:rPr>
              <w:t>Kégl Virág</w:t>
            </w:r>
          </w:p>
          <w:p w14:paraId="6F15C89B" w14:textId="77777777" w:rsidR="00A84992" w:rsidRDefault="00A84992" w:rsidP="00A84992">
            <w:pPr>
              <w:rPr>
                <w:rFonts w:ascii="Verdana" w:hAnsi="Verdana" w:cs="Calibri"/>
                <w:color w:val="000000"/>
                <w:sz w:val="18"/>
                <w:szCs w:val="18"/>
              </w:rPr>
            </w:pPr>
          </w:p>
          <w:p w14:paraId="31BDC5D1" w14:textId="77777777" w:rsidR="00A84992" w:rsidRPr="006E4329" w:rsidRDefault="00A84992" w:rsidP="00572368">
            <w:pPr>
              <w:rPr>
                <w:rFonts w:ascii="Verdana" w:hAnsi="Verdana"/>
                <w:sz w:val="18"/>
                <w:szCs w:val="18"/>
              </w:rPr>
            </w:pPr>
          </w:p>
        </w:tc>
        <w:tc>
          <w:tcPr>
            <w:tcW w:w="1896" w:type="dxa"/>
            <w:tcBorders>
              <w:top w:val="single" w:sz="4" w:space="0" w:color="auto"/>
              <w:left w:val="nil"/>
              <w:bottom w:val="single" w:sz="4" w:space="0" w:color="auto"/>
              <w:right w:val="single" w:sz="4" w:space="0" w:color="auto"/>
            </w:tcBorders>
            <w:vAlign w:val="center"/>
          </w:tcPr>
          <w:p w14:paraId="585A9ECB" w14:textId="77777777" w:rsidR="00A84992" w:rsidRDefault="00A84992" w:rsidP="00055EB6">
            <w:pPr>
              <w:rPr>
                <w:rFonts w:ascii="Verdana" w:hAnsi="Verdana"/>
                <w:sz w:val="18"/>
                <w:szCs w:val="18"/>
              </w:rPr>
            </w:pPr>
            <w:r>
              <w:rPr>
                <w:rFonts w:ascii="Verdana" w:hAnsi="Verdana"/>
                <w:sz w:val="18"/>
                <w:szCs w:val="18"/>
              </w:rPr>
              <w:t>Állásvesztések hatása a születési kimenetekre</w:t>
            </w:r>
          </w:p>
          <w:p w14:paraId="278AB09B" w14:textId="77777777" w:rsidR="00A84992" w:rsidRDefault="00A84992" w:rsidP="00055EB6">
            <w:pPr>
              <w:rPr>
                <w:rFonts w:ascii="Verdana" w:hAnsi="Verdana"/>
                <w:sz w:val="18"/>
                <w:szCs w:val="18"/>
              </w:rPr>
            </w:pPr>
            <w:r>
              <w:rPr>
                <w:rFonts w:ascii="Verdana" w:hAnsi="Verdana"/>
                <w:sz w:val="18"/>
                <w:szCs w:val="18"/>
              </w:rPr>
              <w:t xml:space="preserve">The </w:t>
            </w:r>
            <w:proofErr w:type="spellStart"/>
            <w:r>
              <w:rPr>
                <w:rFonts w:ascii="Verdana" w:hAnsi="Verdana"/>
                <w:sz w:val="18"/>
                <w:szCs w:val="18"/>
              </w:rPr>
              <w:t>effect</w:t>
            </w:r>
            <w:proofErr w:type="spellEnd"/>
            <w:r>
              <w:rPr>
                <w:rFonts w:ascii="Verdana" w:hAnsi="Verdana"/>
                <w:sz w:val="18"/>
                <w:szCs w:val="18"/>
              </w:rPr>
              <w:t xml:space="preserve"> of </w:t>
            </w:r>
            <w:proofErr w:type="spellStart"/>
            <w:r>
              <w:rPr>
                <w:rFonts w:ascii="Verdana" w:hAnsi="Verdana"/>
                <w:sz w:val="18"/>
                <w:szCs w:val="18"/>
              </w:rPr>
              <w:t>job</w:t>
            </w:r>
            <w:proofErr w:type="spellEnd"/>
            <w:r>
              <w:rPr>
                <w:rFonts w:ascii="Verdana" w:hAnsi="Verdana"/>
                <w:sz w:val="18"/>
                <w:szCs w:val="18"/>
              </w:rPr>
              <w:t xml:space="preserve"> </w:t>
            </w:r>
            <w:proofErr w:type="spellStart"/>
            <w:r>
              <w:rPr>
                <w:rFonts w:ascii="Verdana" w:hAnsi="Verdana"/>
                <w:sz w:val="18"/>
                <w:szCs w:val="18"/>
              </w:rPr>
              <w:t>losses</w:t>
            </w:r>
            <w:proofErr w:type="spellEnd"/>
            <w:r>
              <w:rPr>
                <w:rFonts w:ascii="Verdana" w:hAnsi="Verdana"/>
                <w:sz w:val="18"/>
                <w:szCs w:val="18"/>
              </w:rPr>
              <w:t xml:space="preserve"> </w:t>
            </w:r>
            <w:proofErr w:type="spellStart"/>
            <w:r>
              <w:rPr>
                <w:rFonts w:ascii="Verdana" w:hAnsi="Verdana"/>
                <w:sz w:val="18"/>
                <w:szCs w:val="18"/>
              </w:rPr>
              <w:t>on</w:t>
            </w:r>
            <w:proofErr w:type="spellEnd"/>
            <w:r>
              <w:rPr>
                <w:rFonts w:ascii="Verdana" w:hAnsi="Verdana"/>
                <w:sz w:val="18"/>
                <w:szCs w:val="18"/>
              </w:rPr>
              <w:t xml:space="preserve"> </w:t>
            </w:r>
            <w:proofErr w:type="spellStart"/>
            <w:r>
              <w:rPr>
                <w:rFonts w:ascii="Verdana" w:hAnsi="Verdana"/>
                <w:sz w:val="18"/>
                <w:szCs w:val="18"/>
              </w:rPr>
              <w:t>birth</w:t>
            </w:r>
            <w:proofErr w:type="spellEnd"/>
            <w:r>
              <w:rPr>
                <w:rFonts w:ascii="Verdana" w:hAnsi="Verdana"/>
                <w:sz w:val="18"/>
                <w:szCs w:val="18"/>
              </w:rPr>
              <w:t xml:space="preserve"> </w:t>
            </w:r>
            <w:proofErr w:type="spellStart"/>
            <w:r>
              <w:rPr>
                <w:rFonts w:ascii="Verdana" w:hAnsi="Verdana"/>
                <w:sz w:val="18"/>
                <w:szCs w:val="18"/>
              </w:rPr>
              <w:t>outcomes</w:t>
            </w:r>
            <w:proofErr w:type="spellEnd"/>
          </w:p>
        </w:tc>
        <w:tc>
          <w:tcPr>
            <w:tcW w:w="6026" w:type="dxa"/>
            <w:tcBorders>
              <w:top w:val="single" w:sz="4" w:space="0" w:color="auto"/>
              <w:left w:val="nil"/>
              <w:bottom w:val="single" w:sz="4" w:space="0" w:color="auto"/>
              <w:right w:val="single" w:sz="4" w:space="0" w:color="auto"/>
            </w:tcBorders>
            <w:vAlign w:val="center"/>
          </w:tcPr>
          <w:p w14:paraId="0EA60281" w14:textId="77777777" w:rsidR="00A84992" w:rsidRDefault="00A84992" w:rsidP="00A84992">
            <w:pPr>
              <w:pStyle w:val="Default"/>
              <w:rPr>
                <w:rFonts w:ascii="Verdana" w:hAnsi="Verdana"/>
                <w:sz w:val="18"/>
                <w:szCs w:val="18"/>
              </w:rPr>
            </w:pPr>
            <w:r>
              <w:rPr>
                <w:rFonts w:ascii="Verdana" w:hAnsi="Verdana"/>
                <w:sz w:val="18"/>
                <w:szCs w:val="18"/>
              </w:rPr>
              <w:t xml:space="preserve">A </w:t>
            </w:r>
            <w:proofErr w:type="spellStart"/>
            <w:r>
              <w:rPr>
                <w:rFonts w:ascii="Verdana" w:hAnsi="Verdana"/>
                <w:sz w:val="18"/>
                <w:szCs w:val="18"/>
              </w:rPr>
              <w:t>projektben</w:t>
            </w:r>
            <w:proofErr w:type="spellEnd"/>
            <w:r>
              <w:rPr>
                <w:rFonts w:ascii="Verdana" w:hAnsi="Verdana"/>
                <w:sz w:val="18"/>
                <w:szCs w:val="18"/>
              </w:rPr>
              <w:t xml:space="preserve"> </w:t>
            </w:r>
            <w:proofErr w:type="spellStart"/>
            <w:r>
              <w:rPr>
                <w:rFonts w:ascii="Verdana" w:hAnsi="Verdana"/>
                <w:sz w:val="18"/>
                <w:szCs w:val="18"/>
              </w:rPr>
              <w:t>azt</w:t>
            </w:r>
            <w:proofErr w:type="spellEnd"/>
            <w:r>
              <w:rPr>
                <w:rFonts w:ascii="Verdana" w:hAnsi="Verdana"/>
                <w:sz w:val="18"/>
                <w:szCs w:val="18"/>
              </w:rPr>
              <w:t xml:space="preserve"> </w:t>
            </w:r>
            <w:proofErr w:type="spellStart"/>
            <w:r>
              <w:rPr>
                <w:rFonts w:ascii="Verdana" w:hAnsi="Verdana"/>
                <w:sz w:val="18"/>
                <w:szCs w:val="18"/>
              </w:rPr>
              <w:t>vizsgáljuk</w:t>
            </w:r>
            <w:proofErr w:type="spellEnd"/>
            <w:r>
              <w:rPr>
                <w:rFonts w:ascii="Verdana" w:hAnsi="Verdana"/>
                <w:sz w:val="18"/>
                <w:szCs w:val="18"/>
              </w:rPr>
              <w:t xml:space="preserve">, </w:t>
            </w:r>
            <w:proofErr w:type="spellStart"/>
            <w:r>
              <w:rPr>
                <w:rFonts w:ascii="Verdana" w:hAnsi="Verdana"/>
                <w:sz w:val="18"/>
                <w:szCs w:val="18"/>
              </w:rPr>
              <w:t>hogy</w:t>
            </w:r>
            <w:proofErr w:type="spellEnd"/>
            <w:r>
              <w:rPr>
                <w:rFonts w:ascii="Verdana" w:hAnsi="Verdana"/>
                <w:sz w:val="18"/>
                <w:szCs w:val="18"/>
              </w:rPr>
              <w:t xml:space="preserve"> a </w:t>
            </w:r>
            <w:proofErr w:type="spellStart"/>
            <w:r>
              <w:rPr>
                <w:rFonts w:ascii="Verdana" w:hAnsi="Verdana"/>
                <w:sz w:val="18"/>
                <w:szCs w:val="18"/>
              </w:rPr>
              <w:t>gyárbezárások</w:t>
            </w:r>
            <w:proofErr w:type="spellEnd"/>
            <w:r>
              <w:rPr>
                <w:rFonts w:ascii="Verdana" w:hAnsi="Verdana"/>
                <w:sz w:val="18"/>
                <w:szCs w:val="18"/>
              </w:rPr>
              <w:t xml:space="preserve"> </w:t>
            </w:r>
            <w:proofErr w:type="spellStart"/>
            <w:r>
              <w:rPr>
                <w:rFonts w:ascii="Verdana" w:hAnsi="Verdana"/>
                <w:sz w:val="18"/>
                <w:szCs w:val="18"/>
              </w:rPr>
              <w:t>milyen</w:t>
            </w:r>
            <w:proofErr w:type="spellEnd"/>
            <w:r>
              <w:rPr>
                <w:rFonts w:ascii="Verdana" w:hAnsi="Verdana"/>
                <w:sz w:val="18"/>
                <w:szCs w:val="18"/>
              </w:rPr>
              <w:t xml:space="preserve"> </w:t>
            </w:r>
            <w:proofErr w:type="spellStart"/>
            <w:r>
              <w:rPr>
                <w:rFonts w:ascii="Verdana" w:hAnsi="Verdana"/>
                <w:sz w:val="18"/>
                <w:szCs w:val="18"/>
              </w:rPr>
              <w:t>hatással</w:t>
            </w:r>
            <w:proofErr w:type="spellEnd"/>
            <w:r>
              <w:rPr>
                <w:rFonts w:ascii="Verdana" w:hAnsi="Verdana"/>
                <w:sz w:val="18"/>
                <w:szCs w:val="18"/>
              </w:rPr>
              <w:t xml:space="preserve"> </w:t>
            </w:r>
            <w:proofErr w:type="spellStart"/>
            <w:r>
              <w:rPr>
                <w:rFonts w:ascii="Verdana" w:hAnsi="Verdana"/>
                <w:sz w:val="18"/>
                <w:szCs w:val="18"/>
              </w:rPr>
              <w:t>voltak</w:t>
            </w:r>
            <w:proofErr w:type="spellEnd"/>
            <w:r>
              <w:rPr>
                <w:rFonts w:ascii="Verdana" w:hAnsi="Verdana"/>
                <w:sz w:val="18"/>
                <w:szCs w:val="18"/>
              </w:rPr>
              <w:t xml:space="preserve"> a </w:t>
            </w:r>
            <w:proofErr w:type="spellStart"/>
            <w:r>
              <w:rPr>
                <w:rFonts w:ascii="Verdana" w:hAnsi="Verdana"/>
                <w:sz w:val="18"/>
                <w:szCs w:val="18"/>
              </w:rPr>
              <w:t>kezelt</w:t>
            </w:r>
            <w:proofErr w:type="spellEnd"/>
            <w:r>
              <w:rPr>
                <w:rFonts w:ascii="Verdana" w:hAnsi="Verdana"/>
                <w:sz w:val="18"/>
                <w:szCs w:val="18"/>
              </w:rPr>
              <w:t xml:space="preserve"> </w:t>
            </w:r>
            <w:proofErr w:type="spellStart"/>
            <w:r>
              <w:rPr>
                <w:rFonts w:ascii="Verdana" w:hAnsi="Verdana"/>
                <w:sz w:val="18"/>
                <w:szCs w:val="18"/>
              </w:rPr>
              <w:t>csoportok</w:t>
            </w:r>
            <w:proofErr w:type="spellEnd"/>
            <w:r>
              <w:rPr>
                <w:rFonts w:ascii="Verdana" w:hAnsi="Verdana"/>
                <w:sz w:val="18"/>
                <w:szCs w:val="18"/>
              </w:rPr>
              <w:t xml:space="preserve"> </w:t>
            </w:r>
            <w:proofErr w:type="spellStart"/>
            <w:r>
              <w:rPr>
                <w:rFonts w:ascii="Verdana" w:hAnsi="Verdana"/>
                <w:sz w:val="18"/>
                <w:szCs w:val="18"/>
              </w:rPr>
              <w:t>fertilitási</w:t>
            </w:r>
            <w:proofErr w:type="spellEnd"/>
            <w:r>
              <w:rPr>
                <w:rFonts w:ascii="Verdana" w:hAnsi="Verdana"/>
                <w:sz w:val="18"/>
                <w:szCs w:val="18"/>
              </w:rPr>
              <w:t xml:space="preserve"> </w:t>
            </w:r>
            <w:proofErr w:type="spellStart"/>
            <w:r>
              <w:rPr>
                <w:rFonts w:ascii="Verdana" w:hAnsi="Verdana"/>
                <w:sz w:val="18"/>
                <w:szCs w:val="18"/>
              </w:rPr>
              <w:t>döntéseire</w:t>
            </w:r>
            <w:proofErr w:type="spellEnd"/>
            <w:r>
              <w:rPr>
                <w:rFonts w:ascii="Verdana" w:hAnsi="Verdana"/>
                <w:sz w:val="18"/>
                <w:szCs w:val="18"/>
              </w:rPr>
              <w:t xml:space="preserve">, </w:t>
            </w:r>
            <w:proofErr w:type="spellStart"/>
            <w:r>
              <w:rPr>
                <w:rFonts w:ascii="Verdana" w:hAnsi="Verdana"/>
                <w:sz w:val="18"/>
                <w:szCs w:val="18"/>
              </w:rPr>
              <w:t>abortusz</w:t>
            </w:r>
            <w:proofErr w:type="spellEnd"/>
            <w:r>
              <w:rPr>
                <w:rFonts w:ascii="Verdana" w:hAnsi="Verdana"/>
                <w:sz w:val="18"/>
                <w:szCs w:val="18"/>
              </w:rPr>
              <w:t xml:space="preserve"> </w:t>
            </w:r>
            <w:proofErr w:type="spellStart"/>
            <w:r>
              <w:rPr>
                <w:rFonts w:ascii="Verdana" w:hAnsi="Verdana"/>
                <w:sz w:val="18"/>
                <w:szCs w:val="18"/>
              </w:rPr>
              <w:t>valószínűségére</w:t>
            </w:r>
            <w:proofErr w:type="spellEnd"/>
            <w:r>
              <w:rPr>
                <w:rFonts w:ascii="Verdana" w:hAnsi="Verdana"/>
                <w:sz w:val="18"/>
                <w:szCs w:val="18"/>
              </w:rPr>
              <w:t xml:space="preserve">, a </w:t>
            </w:r>
            <w:proofErr w:type="spellStart"/>
            <w:r>
              <w:rPr>
                <w:rFonts w:ascii="Verdana" w:hAnsi="Verdana"/>
                <w:sz w:val="18"/>
                <w:szCs w:val="18"/>
              </w:rPr>
              <w:t>terhesség</w:t>
            </w:r>
            <w:proofErr w:type="spellEnd"/>
            <w:r>
              <w:rPr>
                <w:rFonts w:ascii="Verdana" w:hAnsi="Verdana"/>
                <w:sz w:val="18"/>
                <w:szCs w:val="18"/>
              </w:rPr>
              <w:t xml:space="preserve"> </w:t>
            </w:r>
            <w:proofErr w:type="spellStart"/>
            <w:r>
              <w:rPr>
                <w:rFonts w:ascii="Verdana" w:hAnsi="Verdana"/>
                <w:sz w:val="18"/>
                <w:szCs w:val="18"/>
              </w:rPr>
              <w:t>során</w:t>
            </w:r>
            <w:proofErr w:type="spellEnd"/>
            <w:r>
              <w:rPr>
                <w:rFonts w:ascii="Verdana" w:hAnsi="Verdana"/>
                <w:sz w:val="18"/>
                <w:szCs w:val="18"/>
              </w:rPr>
              <w:t xml:space="preserve"> </w:t>
            </w:r>
            <w:proofErr w:type="spellStart"/>
            <w:r>
              <w:rPr>
                <w:rFonts w:ascii="Verdana" w:hAnsi="Verdana"/>
                <w:sz w:val="18"/>
                <w:szCs w:val="18"/>
              </w:rPr>
              <w:t>fellépő</w:t>
            </w:r>
            <w:proofErr w:type="spellEnd"/>
            <w:r>
              <w:rPr>
                <w:rFonts w:ascii="Verdana" w:hAnsi="Verdana"/>
                <w:sz w:val="18"/>
                <w:szCs w:val="18"/>
              </w:rPr>
              <w:t xml:space="preserve"> </w:t>
            </w:r>
            <w:proofErr w:type="spellStart"/>
            <w:r>
              <w:rPr>
                <w:rFonts w:ascii="Verdana" w:hAnsi="Verdana"/>
                <w:sz w:val="18"/>
                <w:szCs w:val="18"/>
              </w:rPr>
              <w:t>komplikációkra</w:t>
            </w:r>
            <w:proofErr w:type="spellEnd"/>
            <w:r>
              <w:rPr>
                <w:rFonts w:ascii="Verdana" w:hAnsi="Verdana"/>
                <w:sz w:val="18"/>
                <w:szCs w:val="18"/>
              </w:rPr>
              <w:t>.</w:t>
            </w:r>
          </w:p>
          <w:p w14:paraId="11BABA53" w14:textId="77777777" w:rsidR="00A84992" w:rsidRPr="00306906" w:rsidRDefault="00A84992" w:rsidP="00BF10CE">
            <w:pPr>
              <w:rPr>
                <w:rFonts w:ascii="Verdana" w:hAnsi="Verdana"/>
                <w:sz w:val="18"/>
                <w:szCs w:val="18"/>
              </w:rPr>
            </w:pPr>
          </w:p>
        </w:tc>
      </w:tr>
      <w:tr w:rsidR="00A84992" w:rsidRPr="004318A5" w14:paraId="092DCBC2"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3D6C1BE2" w14:textId="77777777" w:rsidR="00A84992" w:rsidRPr="00CA373B" w:rsidRDefault="00A84992"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7776799A" w14:textId="77777777" w:rsidR="00A84992" w:rsidRDefault="00A84992" w:rsidP="00A84992">
            <w:pPr>
              <w:rPr>
                <w:rFonts w:ascii="Verdana" w:hAnsi="Verdana" w:cs="Calibri"/>
                <w:color w:val="000000"/>
                <w:sz w:val="18"/>
                <w:szCs w:val="18"/>
              </w:rPr>
            </w:pPr>
            <w:r>
              <w:rPr>
                <w:rFonts w:ascii="Verdana" w:hAnsi="Verdana" w:cs="Calibri"/>
                <w:color w:val="000000"/>
                <w:sz w:val="18"/>
                <w:szCs w:val="18"/>
              </w:rPr>
              <w:t>Andreas Gulyas</w:t>
            </w:r>
          </w:p>
          <w:p w14:paraId="1723F43F" w14:textId="77777777" w:rsidR="00A84992" w:rsidRDefault="00A84992" w:rsidP="00A84992">
            <w:pPr>
              <w:rPr>
                <w:rFonts w:ascii="Verdana" w:hAnsi="Verdana" w:cs="Calibri"/>
                <w:color w:val="000000"/>
                <w:sz w:val="18"/>
                <w:szCs w:val="18"/>
              </w:rPr>
            </w:pPr>
            <w:r>
              <w:rPr>
                <w:rFonts w:ascii="Verdana" w:hAnsi="Verdana" w:cs="Calibri"/>
                <w:color w:val="000000"/>
                <w:sz w:val="18"/>
                <w:szCs w:val="18"/>
              </w:rPr>
              <w:t>(University of Mannheim)</w:t>
            </w:r>
          </w:p>
          <w:p w14:paraId="595DCC8F" w14:textId="77777777" w:rsidR="00A84992" w:rsidRDefault="00A84992" w:rsidP="00A84992">
            <w:pPr>
              <w:rPr>
                <w:rFonts w:ascii="Verdana" w:hAnsi="Verdana" w:cs="Calibri"/>
                <w:color w:val="000000"/>
                <w:sz w:val="18"/>
                <w:szCs w:val="18"/>
              </w:rPr>
            </w:pPr>
            <w:r>
              <w:rPr>
                <w:rFonts w:ascii="Verdana" w:hAnsi="Verdana" w:cs="Calibri"/>
                <w:color w:val="000000"/>
                <w:sz w:val="18"/>
                <w:szCs w:val="18"/>
              </w:rPr>
              <w:t xml:space="preserve">Induló kutatás </w:t>
            </w:r>
          </w:p>
        </w:tc>
        <w:tc>
          <w:tcPr>
            <w:tcW w:w="1896" w:type="dxa"/>
            <w:tcBorders>
              <w:top w:val="single" w:sz="4" w:space="0" w:color="auto"/>
              <w:left w:val="nil"/>
              <w:bottom w:val="single" w:sz="4" w:space="0" w:color="auto"/>
              <w:right w:val="single" w:sz="4" w:space="0" w:color="auto"/>
            </w:tcBorders>
            <w:vAlign w:val="center"/>
          </w:tcPr>
          <w:p w14:paraId="7E7D6236" w14:textId="77777777" w:rsidR="00A84992" w:rsidRDefault="00A84992" w:rsidP="00A84992">
            <w:pPr>
              <w:rPr>
                <w:rFonts w:ascii="Verdana" w:hAnsi="Verdana" w:cs="Calibri"/>
                <w:color w:val="000000"/>
                <w:sz w:val="18"/>
                <w:szCs w:val="18"/>
              </w:rPr>
            </w:pPr>
            <w:r>
              <w:rPr>
                <w:rFonts w:ascii="Verdana" w:hAnsi="Verdana" w:cs="Calibri"/>
                <w:color w:val="000000"/>
                <w:sz w:val="18"/>
                <w:szCs w:val="18"/>
              </w:rPr>
              <w:t>Cégszintű sokkok és bevételi dinamika /</w:t>
            </w:r>
            <w:proofErr w:type="spellStart"/>
            <w:r>
              <w:rPr>
                <w:rFonts w:ascii="Verdana" w:hAnsi="Verdana" w:cs="Calibri"/>
                <w:color w:val="000000"/>
                <w:sz w:val="18"/>
                <w:szCs w:val="18"/>
              </w:rPr>
              <w:t>Firm</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Level</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Shocks</w:t>
            </w:r>
            <w:proofErr w:type="spellEnd"/>
            <w:r>
              <w:rPr>
                <w:rFonts w:ascii="Verdana" w:hAnsi="Verdana" w:cs="Calibri"/>
                <w:color w:val="000000"/>
                <w:sz w:val="18"/>
                <w:szCs w:val="18"/>
              </w:rPr>
              <w:t xml:space="preserve"> and </w:t>
            </w:r>
            <w:proofErr w:type="spellStart"/>
            <w:r>
              <w:rPr>
                <w:rFonts w:ascii="Verdana" w:hAnsi="Verdana" w:cs="Calibri"/>
                <w:color w:val="000000"/>
                <w:sz w:val="18"/>
                <w:szCs w:val="18"/>
              </w:rPr>
              <w:t>Earnings</w:t>
            </w:r>
            <w:proofErr w:type="spellEnd"/>
            <w:r>
              <w:rPr>
                <w:rFonts w:ascii="Verdana" w:hAnsi="Verdana" w:cs="Calibri"/>
                <w:color w:val="000000"/>
                <w:sz w:val="18"/>
                <w:szCs w:val="18"/>
              </w:rPr>
              <w:t xml:space="preserve"> Dynamics</w:t>
            </w:r>
          </w:p>
          <w:p w14:paraId="2B2DB0C6" w14:textId="77777777" w:rsidR="00A84992" w:rsidRDefault="00A84992" w:rsidP="00055EB6">
            <w:pPr>
              <w:rPr>
                <w:rFonts w:ascii="Verdana" w:hAnsi="Verdana"/>
                <w:sz w:val="18"/>
                <w:szCs w:val="18"/>
              </w:rPr>
            </w:pPr>
          </w:p>
        </w:tc>
        <w:tc>
          <w:tcPr>
            <w:tcW w:w="6026" w:type="dxa"/>
            <w:tcBorders>
              <w:top w:val="single" w:sz="4" w:space="0" w:color="auto"/>
              <w:left w:val="nil"/>
              <w:bottom w:val="single" w:sz="4" w:space="0" w:color="auto"/>
              <w:right w:val="single" w:sz="4" w:space="0" w:color="auto"/>
            </w:tcBorders>
            <w:vAlign w:val="center"/>
          </w:tcPr>
          <w:p w14:paraId="12E358D9" w14:textId="77777777" w:rsidR="00A84992" w:rsidRPr="00A84992" w:rsidRDefault="00A84992" w:rsidP="00A84992">
            <w:pPr>
              <w:rPr>
                <w:rFonts w:ascii="Verdana" w:hAnsi="Verdana"/>
                <w:sz w:val="18"/>
                <w:szCs w:val="18"/>
              </w:rPr>
            </w:pPr>
            <w:r w:rsidRPr="00A84992">
              <w:rPr>
                <w:rFonts w:ascii="Verdana" w:hAnsi="Verdana"/>
                <w:sz w:val="18"/>
                <w:szCs w:val="18"/>
              </w:rPr>
              <w:t xml:space="preserve">Azt tervezzük megvizsgálni, hogyan terjednek át a vállalati szintű sokkok a munkavállalókra. Terveink szerint a </w:t>
            </w:r>
            <w:proofErr w:type="spellStart"/>
            <w:r w:rsidRPr="00A84992">
              <w:rPr>
                <w:rFonts w:ascii="Verdana" w:hAnsi="Verdana"/>
                <w:sz w:val="18"/>
                <w:szCs w:val="18"/>
              </w:rPr>
              <w:t>Guiso</w:t>
            </w:r>
            <w:proofErr w:type="spellEnd"/>
            <w:r w:rsidRPr="00A84992">
              <w:rPr>
                <w:rFonts w:ascii="Verdana" w:hAnsi="Verdana"/>
                <w:sz w:val="18"/>
                <w:szCs w:val="18"/>
              </w:rPr>
              <w:t xml:space="preserve">, </w:t>
            </w:r>
            <w:proofErr w:type="spellStart"/>
            <w:r w:rsidRPr="00A84992">
              <w:rPr>
                <w:rFonts w:ascii="Verdana" w:hAnsi="Verdana"/>
                <w:sz w:val="18"/>
                <w:szCs w:val="18"/>
              </w:rPr>
              <w:t>et</w:t>
            </w:r>
            <w:proofErr w:type="spellEnd"/>
            <w:r w:rsidRPr="00A84992">
              <w:rPr>
                <w:rFonts w:ascii="Verdana" w:hAnsi="Verdana"/>
                <w:sz w:val="18"/>
                <w:szCs w:val="18"/>
              </w:rPr>
              <w:t xml:space="preserve">. </w:t>
            </w:r>
            <w:proofErr w:type="spellStart"/>
            <w:r w:rsidRPr="00A84992">
              <w:rPr>
                <w:rFonts w:ascii="Verdana" w:hAnsi="Verdana"/>
                <w:sz w:val="18"/>
                <w:szCs w:val="18"/>
              </w:rPr>
              <w:t>Al</w:t>
            </w:r>
            <w:proofErr w:type="spellEnd"/>
            <w:r w:rsidRPr="00A84992">
              <w:rPr>
                <w:rFonts w:ascii="Verdana" w:hAnsi="Verdana"/>
                <w:sz w:val="18"/>
                <w:szCs w:val="18"/>
              </w:rPr>
              <w:t>. (2005) módszertanát alkalmazzuk, és megvizsgáljuk a cégek elbocsátási és bérdöntéseit, illetve ezek függését a munkaerő-piaci intézményektől.</w:t>
            </w:r>
          </w:p>
          <w:p w14:paraId="36D44A29" w14:textId="77777777" w:rsidR="00A84992" w:rsidRPr="00A84992" w:rsidRDefault="00A84992" w:rsidP="00A84992">
            <w:pPr>
              <w:pStyle w:val="Default"/>
              <w:rPr>
                <w:rFonts w:ascii="Verdana" w:hAnsi="Verdana"/>
                <w:sz w:val="18"/>
                <w:szCs w:val="18"/>
              </w:rPr>
            </w:pPr>
          </w:p>
        </w:tc>
      </w:tr>
      <w:tr w:rsidR="00A57A6E" w:rsidRPr="004318A5" w14:paraId="29446345"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3CEE822E" w14:textId="77777777" w:rsidR="00A57A6E" w:rsidRPr="00CA373B" w:rsidRDefault="00A57A6E"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2504FB19" w14:textId="77777777" w:rsidR="003C7400" w:rsidRDefault="003C7400" w:rsidP="003C7400">
            <w:pPr>
              <w:rPr>
                <w:rFonts w:ascii="Calibri" w:hAnsi="Calibri" w:cs="Calibri"/>
                <w:color w:val="000000"/>
                <w:sz w:val="22"/>
                <w:szCs w:val="22"/>
              </w:rPr>
            </w:pPr>
            <w:r>
              <w:rPr>
                <w:rFonts w:ascii="Calibri" w:hAnsi="Calibri" w:cs="Calibri"/>
                <w:color w:val="000000"/>
                <w:sz w:val="22"/>
                <w:szCs w:val="22"/>
              </w:rPr>
              <w:t>Gyetvai Attila</w:t>
            </w:r>
          </w:p>
          <w:p w14:paraId="4B21C67F" w14:textId="77777777" w:rsidR="003C7400" w:rsidRDefault="003C7400" w:rsidP="003C7400">
            <w:pPr>
              <w:rPr>
                <w:rFonts w:ascii="Verdana" w:hAnsi="Verdana" w:cs="Calibri"/>
                <w:color w:val="000000"/>
                <w:sz w:val="18"/>
                <w:szCs w:val="18"/>
              </w:rPr>
            </w:pPr>
            <w:r>
              <w:rPr>
                <w:rFonts w:ascii="Verdana" w:hAnsi="Verdana" w:cs="Calibri"/>
                <w:color w:val="000000"/>
                <w:sz w:val="18"/>
                <w:szCs w:val="18"/>
              </w:rPr>
              <w:t xml:space="preserve">(Bank of </w:t>
            </w:r>
            <w:proofErr w:type="spellStart"/>
            <w:r>
              <w:rPr>
                <w:rFonts w:ascii="Verdana" w:hAnsi="Verdana" w:cs="Calibri"/>
                <w:color w:val="000000"/>
                <w:sz w:val="18"/>
                <w:szCs w:val="18"/>
              </w:rPr>
              <w:t>Portugal</w:t>
            </w:r>
            <w:proofErr w:type="spellEnd"/>
            <w:r>
              <w:rPr>
                <w:rFonts w:ascii="Verdana" w:hAnsi="Verdana" w:cs="Calibri"/>
                <w:color w:val="000000"/>
                <w:sz w:val="18"/>
                <w:szCs w:val="18"/>
              </w:rPr>
              <w:t>)</w:t>
            </w:r>
          </w:p>
          <w:p w14:paraId="69C8DCDC" w14:textId="77777777" w:rsidR="00A57A6E" w:rsidRDefault="00A57A6E" w:rsidP="00A84992">
            <w:pPr>
              <w:rPr>
                <w:rFonts w:ascii="Verdana" w:hAnsi="Verdana" w:cs="Calibri"/>
                <w:color w:val="000000"/>
                <w:sz w:val="18"/>
                <w:szCs w:val="18"/>
              </w:rPr>
            </w:pPr>
          </w:p>
        </w:tc>
        <w:tc>
          <w:tcPr>
            <w:tcW w:w="1896" w:type="dxa"/>
            <w:tcBorders>
              <w:top w:val="single" w:sz="4" w:space="0" w:color="auto"/>
              <w:left w:val="nil"/>
              <w:bottom w:val="single" w:sz="4" w:space="0" w:color="auto"/>
              <w:right w:val="single" w:sz="4" w:space="0" w:color="auto"/>
            </w:tcBorders>
            <w:vAlign w:val="center"/>
          </w:tcPr>
          <w:p w14:paraId="59CDE53F" w14:textId="77777777" w:rsidR="00A57A6E" w:rsidRDefault="00A57A6E" w:rsidP="00A57A6E">
            <w:pPr>
              <w:rPr>
                <w:rFonts w:ascii="Verdana" w:hAnsi="Verdana" w:cs="Calibri"/>
                <w:color w:val="000000"/>
                <w:sz w:val="18"/>
                <w:szCs w:val="18"/>
              </w:rPr>
            </w:pPr>
            <w:r>
              <w:rPr>
                <w:rFonts w:ascii="Verdana" w:hAnsi="Verdana" w:cs="Calibri"/>
                <w:color w:val="000000"/>
                <w:sz w:val="18"/>
                <w:szCs w:val="18"/>
              </w:rPr>
              <w:t xml:space="preserve">Human Capital </w:t>
            </w:r>
            <w:proofErr w:type="spellStart"/>
            <w:r>
              <w:rPr>
                <w:rFonts w:ascii="Verdana" w:hAnsi="Verdana" w:cs="Calibri"/>
                <w:color w:val="000000"/>
                <w:sz w:val="18"/>
                <w:szCs w:val="18"/>
              </w:rPr>
              <w:t>as</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Entrepreneurial</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Risk</w:t>
            </w:r>
            <w:proofErr w:type="spellEnd"/>
          </w:p>
          <w:p w14:paraId="4AE08F5B" w14:textId="77777777" w:rsidR="00A57A6E" w:rsidRDefault="00A57A6E" w:rsidP="00A84992">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23E87E5C" w14:textId="77777777" w:rsidR="00A57A6E" w:rsidRPr="00A84992" w:rsidRDefault="003C7400" w:rsidP="00A84992">
            <w:pPr>
              <w:rPr>
                <w:rFonts w:ascii="Verdana" w:hAnsi="Verdana"/>
                <w:sz w:val="18"/>
                <w:szCs w:val="18"/>
              </w:rPr>
            </w:pPr>
            <w:proofErr w:type="spellStart"/>
            <w:r>
              <w:rPr>
                <w:rFonts w:ascii="Verdana" w:hAnsi="Verdana"/>
                <w:sz w:val="18"/>
                <w:szCs w:val="18"/>
              </w:rPr>
              <w:t>This</w:t>
            </w:r>
            <w:proofErr w:type="spellEnd"/>
            <w:r>
              <w:rPr>
                <w:rFonts w:ascii="Verdana" w:hAnsi="Verdana"/>
                <w:sz w:val="18"/>
                <w:szCs w:val="18"/>
              </w:rPr>
              <w:t xml:space="preserve"> project </w:t>
            </w:r>
            <w:proofErr w:type="spellStart"/>
            <w:r>
              <w:rPr>
                <w:rFonts w:ascii="Verdana" w:hAnsi="Verdana"/>
                <w:sz w:val="18"/>
                <w:szCs w:val="18"/>
              </w:rPr>
              <w:t>investigates</w:t>
            </w:r>
            <w:proofErr w:type="spellEnd"/>
            <w:r>
              <w:rPr>
                <w:rFonts w:ascii="Verdana" w:hAnsi="Verdana"/>
                <w:sz w:val="18"/>
                <w:szCs w:val="18"/>
              </w:rPr>
              <w:t xml:space="preserve"> an </w:t>
            </w:r>
            <w:proofErr w:type="spellStart"/>
            <w:r>
              <w:rPr>
                <w:rFonts w:ascii="Verdana" w:hAnsi="Verdana"/>
                <w:sz w:val="18"/>
                <w:szCs w:val="18"/>
              </w:rPr>
              <w:t>insofar</w:t>
            </w:r>
            <w:proofErr w:type="spellEnd"/>
            <w:r>
              <w:rPr>
                <w:rFonts w:ascii="Verdana" w:hAnsi="Verdana"/>
                <w:sz w:val="18"/>
                <w:szCs w:val="18"/>
              </w:rPr>
              <w:t xml:space="preserve"> </w:t>
            </w:r>
            <w:proofErr w:type="spellStart"/>
            <w:r>
              <w:rPr>
                <w:rFonts w:ascii="Verdana" w:hAnsi="Verdana"/>
                <w:sz w:val="18"/>
                <w:szCs w:val="18"/>
              </w:rPr>
              <w:t>undocumented</w:t>
            </w:r>
            <w:proofErr w:type="spellEnd"/>
            <w:r>
              <w:rPr>
                <w:rFonts w:ascii="Verdana" w:hAnsi="Verdana"/>
                <w:sz w:val="18"/>
                <w:szCs w:val="18"/>
              </w:rPr>
              <w:t xml:space="preserve"> </w:t>
            </w:r>
            <w:proofErr w:type="spellStart"/>
            <w:r>
              <w:rPr>
                <w:rFonts w:ascii="Verdana" w:hAnsi="Verdana"/>
                <w:sz w:val="18"/>
                <w:szCs w:val="18"/>
              </w:rPr>
              <w:t>barrier</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entrepreneurship</w:t>
            </w:r>
            <w:proofErr w:type="spellEnd"/>
            <w:r>
              <w:rPr>
                <w:rFonts w:ascii="Verdana" w:hAnsi="Verdana"/>
                <w:sz w:val="18"/>
                <w:szCs w:val="18"/>
              </w:rPr>
              <w:t xml:space="preserve">: human </w:t>
            </w:r>
            <w:proofErr w:type="spellStart"/>
            <w:r>
              <w:rPr>
                <w:rFonts w:ascii="Verdana" w:hAnsi="Verdana"/>
                <w:sz w:val="18"/>
                <w:szCs w:val="18"/>
              </w:rPr>
              <w:t>capital</w:t>
            </w:r>
            <w:proofErr w:type="spellEnd"/>
            <w:r>
              <w:rPr>
                <w:rFonts w:ascii="Verdana" w:hAnsi="Verdana"/>
                <w:sz w:val="18"/>
                <w:szCs w:val="18"/>
              </w:rPr>
              <w:t> </w:t>
            </w:r>
            <w:proofErr w:type="spellStart"/>
            <w:r>
              <w:rPr>
                <w:rFonts w:ascii="Verdana" w:hAnsi="Verdana"/>
                <w:sz w:val="18"/>
                <w:szCs w:val="18"/>
              </w:rPr>
              <w:t>specificity</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extent</w:t>
            </w:r>
            <w:proofErr w:type="spellEnd"/>
            <w:r>
              <w:rPr>
                <w:rFonts w:ascii="Verdana" w:hAnsi="Verdana"/>
                <w:sz w:val="18"/>
                <w:szCs w:val="18"/>
              </w:rPr>
              <w:t xml:space="preserve"> </w:t>
            </w:r>
            <w:proofErr w:type="spellStart"/>
            <w:r>
              <w:rPr>
                <w:rFonts w:ascii="Verdana" w:hAnsi="Verdana"/>
                <w:sz w:val="18"/>
                <w:szCs w:val="18"/>
              </w:rPr>
              <w:t>that</w:t>
            </w:r>
            <w:proofErr w:type="spellEnd"/>
            <w:r>
              <w:rPr>
                <w:rFonts w:ascii="Verdana" w:hAnsi="Verdana"/>
                <w:sz w:val="18"/>
                <w:szCs w:val="18"/>
              </w:rPr>
              <w:t xml:space="preserve"> </w:t>
            </w:r>
            <w:proofErr w:type="spellStart"/>
            <w:r>
              <w:rPr>
                <w:rFonts w:ascii="Verdana" w:hAnsi="Verdana"/>
                <w:sz w:val="18"/>
                <w:szCs w:val="18"/>
              </w:rPr>
              <w:t>entrepreneurial</w:t>
            </w:r>
            <w:proofErr w:type="spellEnd"/>
            <w:r>
              <w:rPr>
                <w:rFonts w:ascii="Verdana" w:hAnsi="Verdana"/>
                <w:sz w:val="18"/>
                <w:szCs w:val="18"/>
              </w:rPr>
              <w:t xml:space="preserve"> human </w:t>
            </w:r>
            <w:proofErr w:type="spellStart"/>
            <w:r>
              <w:rPr>
                <w:rFonts w:ascii="Verdana" w:hAnsi="Verdana"/>
                <w:sz w:val="18"/>
                <w:szCs w:val="18"/>
              </w:rPr>
              <w:t>capital</w:t>
            </w:r>
            <w:proofErr w:type="spellEnd"/>
            <w:r>
              <w:rPr>
                <w:rFonts w:ascii="Verdana" w:hAnsi="Verdana"/>
                <w:sz w:val="18"/>
                <w:szCs w:val="18"/>
              </w:rPr>
              <w:t xml:space="preserve"> </w:t>
            </w:r>
            <w:proofErr w:type="spellStart"/>
            <w:r>
              <w:rPr>
                <w:rFonts w:ascii="Verdana" w:hAnsi="Verdana"/>
                <w:sz w:val="18"/>
                <w:szCs w:val="18"/>
              </w:rPr>
              <w:t>investment</w:t>
            </w:r>
            <w:proofErr w:type="spellEnd"/>
            <w:r>
              <w:rPr>
                <w:rFonts w:ascii="Verdana" w:hAnsi="Verdana"/>
                <w:sz w:val="18"/>
                <w:szCs w:val="18"/>
              </w:rPr>
              <w:t xml:space="preserve"> is </w:t>
            </w:r>
            <w:proofErr w:type="spellStart"/>
            <w:r>
              <w:rPr>
                <w:rFonts w:ascii="Verdana" w:hAnsi="Verdana"/>
                <w:sz w:val="18"/>
                <w:szCs w:val="18"/>
              </w:rPr>
              <w:t>specific</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business </w:t>
            </w:r>
            <w:proofErr w:type="spellStart"/>
            <w:r>
              <w:rPr>
                <w:rFonts w:ascii="Verdana" w:hAnsi="Verdana"/>
                <w:sz w:val="18"/>
                <w:szCs w:val="18"/>
              </w:rPr>
              <w:t>ventures</w:t>
            </w:r>
            <w:proofErr w:type="spellEnd"/>
            <w:r>
              <w:rPr>
                <w:rFonts w:ascii="Verdana" w:hAnsi="Verdana"/>
                <w:sz w:val="18"/>
                <w:szCs w:val="18"/>
              </w:rPr>
              <w:t xml:space="preserve">, and </w:t>
            </w:r>
            <w:proofErr w:type="spellStart"/>
            <w:r>
              <w:rPr>
                <w:rFonts w:ascii="Verdana" w:hAnsi="Verdana"/>
                <w:sz w:val="18"/>
                <w:szCs w:val="18"/>
              </w:rPr>
              <w:t>thus</w:t>
            </w:r>
            <w:proofErr w:type="spellEnd"/>
            <w:r>
              <w:rPr>
                <w:rFonts w:ascii="Verdana" w:hAnsi="Verdana"/>
                <w:sz w:val="18"/>
                <w:szCs w:val="18"/>
              </w:rPr>
              <w:t xml:space="preserve"> </w:t>
            </w:r>
            <w:proofErr w:type="spellStart"/>
            <w:r>
              <w:rPr>
                <w:rFonts w:ascii="Verdana" w:hAnsi="Verdana"/>
                <w:sz w:val="18"/>
                <w:szCs w:val="18"/>
              </w:rPr>
              <w:t>unrecoverable</w:t>
            </w:r>
            <w:proofErr w:type="spellEnd"/>
            <w:r>
              <w:rPr>
                <w:rFonts w:ascii="Verdana" w:hAnsi="Verdana"/>
                <w:sz w:val="18"/>
                <w:szCs w:val="18"/>
              </w:rPr>
              <w:t xml:space="preserve"> </w:t>
            </w:r>
            <w:proofErr w:type="spellStart"/>
            <w:r>
              <w:rPr>
                <w:rFonts w:ascii="Verdana" w:hAnsi="Verdana"/>
                <w:sz w:val="18"/>
                <w:szCs w:val="18"/>
              </w:rPr>
              <w:t>upon</w:t>
            </w:r>
            <w:proofErr w:type="spellEnd"/>
            <w:r>
              <w:rPr>
                <w:rFonts w:ascii="Verdana" w:hAnsi="Verdana"/>
                <w:sz w:val="18"/>
                <w:szCs w:val="18"/>
              </w:rPr>
              <w:t xml:space="preserve"> </w:t>
            </w:r>
            <w:proofErr w:type="spellStart"/>
            <w:r>
              <w:rPr>
                <w:rFonts w:ascii="Verdana" w:hAnsi="Verdana"/>
                <w:sz w:val="18"/>
                <w:szCs w:val="18"/>
              </w:rPr>
              <w:t>failure</w:t>
            </w:r>
            <w:proofErr w:type="spellEnd"/>
            <w:r>
              <w:rPr>
                <w:rFonts w:ascii="Verdana" w:hAnsi="Verdana"/>
                <w:sz w:val="18"/>
                <w:szCs w:val="18"/>
              </w:rPr>
              <w:t xml:space="preserve">, </w:t>
            </w:r>
            <w:proofErr w:type="spellStart"/>
            <w:r>
              <w:rPr>
                <w:rFonts w:ascii="Verdana" w:hAnsi="Verdana"/>
                <w:sz w:val="18"/>
                <w:szCs w:val="18"/>
              </w:rPr>
              <w:t>potential</w:t>
            </w:r>
            <w:proofErr w:type="spellEnd"/>
            <w:r>
              <w:rPr>
                <w:rFonts w:ascii="Verdana" w:hAnsi="Verdana"/>
                <w:sz w:val="18"/>
                <w:szCs w:val="18"/>
              </w:rPr>
              <w:t xml:space="preserve"> </w:t>
            </w:r>
            <w:proofErr w:type="spellStart"/>
            <w:r>
              <w:rPr>
                <w:rFonts w:ascii="Verdana" w:hAnsi="Verdana"/>
                <w:sz w:val="18"/>
                <w:szCs w:val="18"/>
              </w:rPr>
              <w:t>entrepreneurs</w:t>
            </w:r>
            <w:proofErr w:type="spellEnd"/>
            <w:r>
              <w:rPr>
                <w:rFonts w:ascii="Verdana" w:hAnsi="Verdana"/>
                <w:sz w:val="18"/>
                <w:szCs w:val="18"/>
              </w:rPr>
              <w:t xml:space="preserve"> </w:t>
            </w:r>
            <w:proofErr w:type="spellStart"/>
            <w:r>
              <w:rPr>
                <w:rFonts w:ascii="Verdana" w:hAnsi="Verdana"/>
                <w:sz w:val="18"/>
                <w:szCs w:val="18"/>
              </w:rPr>
              <w:t>might</w:t>
            </w:r>
            <w:proofErr w:type="spellEnd"/>
            <w:r>
              <w:rPr>
                <w:rFonts w:ascii="Verdana" w:hAnsi="Verdana"/>
                <w:sz w:val="18"/>
                <w:szCs w:val="18"/>
              </w:rPr>
              <w:t xml:space="preserve"> start </w:t>
            </w:r>
            <w:proofErr w:type="spellStart"/>
            <w:r>
              <w:rPr>
                <w:rFonts w:ascii="Verdana" w:hAnsi="Verdana"/>
                <w:sz w:val="18"/>
                <w:szCs w:val="18"/>
              </w:rPr>
              <w:t>safer</w:t>
            </w:r>
            <w:proofErr w:type="spellEnd"/>
            <w:r>
              <w:rPr>
                <w:rFonts w:ascii="Verdana" w:hAnsi="Verdana"/>
                <w:sz w:val="18"/>
                <w:szCs w:val="18"/>
              </w:rPr>
              <w:t xml:space="preserve"> </w:t>
            </w:r>
            <w:proofErr w:type="spellStart"/>
            <w:r>
              <w:rPr>
                <w:rFonts w:ascii="Verdana" w:hAnsi="Verdana"/>
                <w:sz w:val="18"/>
                <w:szCs w:val="18"/>
              </w:rPr>
              <w:t>but</w:t>
            </w:r>
            <w:proofErr w:type="spellEnd"/>
            <w:r>
              <w:rPr>
                <w:rFonts w:ascii="Verdana" w:hAnsi="Verdana"/>
                <w:sz w:val="18"/>
                <w:szCs w:val="18"/>
              </w:rPr>
              <w:t xml:space="preserve"> less </w:t>
            </w:r>
            <w:proofErr w:type="spellStart"/>
            <w:r>
              <w:rPr>
                <w:rFonts w:ascii="Verdana" w:hAnsi="Verdana"/>
                <w:sz w:val="18"/>
                <w:szCs w:val="18"/>
              </w:rPr>
              <w:t>productive</w:t>
            </w:r>
            <w:proofErr w:type="spellEnd"/>
            <w:r>
              <w:rPr>
                <w:rFonts w:ascii="Verdana" w:hAnsi="Verdana"/>
                <w:sz w:val="18"/>
                <w:szCs w:val="18"/>
              </w:rPr>
              <w:t xml:space="preserve"> businesses </w:t>
            </w:r>
            <w:proofErr w:type="spellStart"/>
            <w:r>
              <w:rPr>
                <w:rFonts w:ascii="Verdana" w:hAnsi="Verdana"/>
                <w:sz w:val="18"/>
                <w:szCs w:val="18"/>
              </w:rPr>
              <w:t>or</w:t>
            </w:r>
            <w:proofErr w:type="spellEnd"/>
            <w:r>
              <w:rPr>
                <w:rFonts w:ascii="Verdana" w:hAnsi="Verdana"/>
                <w:sz w:val="18"/>
                <w:szCs w:val="18"/>
              </w:rPr>
              <w:t xml:space="preserve"> be </w:t>
            </w:r>
            <w:proofErr w:type="spellStart"/>
            <w:r>
              <w:rPr>
                <w:rFonts w:ascii="Verdana" w:hAnsi="Verdana"/>
                <w:sz w:val="18"/>
                <w:szCs w:val="18"/>
              </w:rPr>
              <w:t>deterred</w:t>
            </w:r>
            <w:proofErr w:type="spellEnd"/>
            <w:r>
              <w:rPr>
                <w:rFonts w:ascii="Verdana" w:hAnsi="Verdana"/>
                <w:sz w:val="18"/>
                <w:szCs w:val="18"/>
              </w:rPr>
              <w:t xml:space="preserve"> </w:t>
            </w:r>
            <w:proofErr w:type="spellStart"/>
            <w:r>
              <w:rPr>
                <w:rFonts w:ascii="Verdana" w:hAnsi="Verdana"/>
                <w:sz w:val="18"/>
                <w:szCs w:val="18"/>
              </w:rPr>
              <w:t>from</w:t>
            </w:r>
            <w:proofErr w:type="spellEnd"/>
            <w:r>
              <w:rPr>
                <w:rFonts w:ascii="Verdana" w:hAnsi="Verdana"/>
                <w:sz w:val="18"/>
                <w:szCs w:val="18"/>
              </w:rPr>
              <w:t xml:space="preserve"> </w:t>
            </w:r>
            <w:proofErr w:type="spellStart"/>
            <w:r>
              <w:rPr>
                <w:rFonts w:ascii="Verdana" w:hAnsi="Verdana"/>
                <w:sz w:val="18"/>
                <w:szCs w:val="18"/>
              </w:rPr>
              <w:t>enterprising</w:t>
            </w:r>
            <w:proofErr w:type="spellEnd"/>
            <w:r>
              <w:rPr>
                <w:rFonts w:ascii="Verdana" w:hAnsi="Verdana"/>
                <w:sz w:val="18"/>
                <w:szCs w:val="18"/>
              </w:rPr>
              <w:t xml:space="preserve"> </w:t>
            </w:r>
            <w:proofErr w:type="spellStart"/>
            <w:r>
              <w:rPr>
                <w:rFonts w:ascii="Verdana" w:hAnsi="Verdana"/>
                <w:sz w:val="18"/>
                <w:szCs w:val="18"/>
              </w:rPr>
              <w:t>altogether</w:t>
            </w:r>
            <w:proofErr w:type="spellEnd"/>
            <w:r>
              <w:rPr>
                <w:rFonts w:ascii="Verdana" w:hAnsi="Verdana"/>
                <w:sz w:val="18"/>
                <w:szCs w:val="18"/>
              </w:rPr>
              <w:t xml:space="preserve">. </w:t>
            </w:r>
            <w:proofErr w:type="spellStart"/>
            <w:r>
              <w:rPr>
                <w:rFonts w:ascii="Verdana" w:hAnsi="Verdana"/>
                <w:sz w:val="18"/>
                <w:szCs w:val="18"/>
              </w:rPr>
              <w:t>We</w:t>
            </w:r>
            <w:proofErr w:type="spellEnd"/>
            <w:r>
              <w:rPr>
                <w:rFonts w:ascii="Verdana" w:hAnsi="Verdana"/>
                <w:sz w:val="18"/>
                <w:szCs w:val="18"/>
              </w:rPr>
              <w:t xml:space="preserve"> </w:t>
            </w:r>
            <w:proofErr w:type="spellStart"/>
            <w:r>
              <w:rPr>
                <w:rFonts w:ascii="Verdana" w:hAnsi="Verdana"/>
                <w:sz w:val="18"/>
                <w:szCs w:val="18"/>
              </w:rPr>
              <w:t>propose</w:t>
            </w:r>
            <w:proofErr w:type="spellEnd"/>
            <w:r>
              <w:rPr>
                <w:rFonts w:ascii="Verdana" w:hAnsi="Verdana"/>
                <w:sz w:val="18"/>
                <w:szCs w:val="18"/>
              </w:rPr>
              <w:t xml:space="preserve"> a </w:t>
            </w:r>
            <w:proofErr w:type="spellStart"/>
            <w:r>
              <w:rPr>
                <w:rFonts w:ascii="Verdana" w:hAnsi="Verdana"/>
                <w:sz w:val="18"/>
                <w:szCs w:val="18"/>
              </w:rPr>
              <w:t>novel</w:t>
            </w:r>
            <w:proofErr w:type="spellEnd"/>
            <w:r>
              <w:rPr>
                <w:rFonts w:ascii="Verdana" w:hAnsi="Verdana"/>
                <w:sz w:val="18"/>
                <w:szCs w:val="18"/>
              </w:rPr>
              <w:t xml:space="preserve"> </w:t>
            </w:r>
            <w:proofErr w:type="spellStart"/>
            <w:r>
              <w:rPr>
                <w:rFonts w:ascii="Verdana" w:hAnsi="Verdana"/>
                <w:sz w:val="18"/>
                <w:szCs w:val="18"/>
              </w:rPr>
              <w:t>framework</w:t>
            </w:r>
            <w:proofErr w:type="spellEnd"/>
            <w:r>
              <w:rPr>
                <w:rFonts w:ascii="Verdana" w:hAnsi="Verdana"/>
                <w:sz w:val="18"/>
                <w:szCs w:val="18"/>
              </w:rPr>
              <w:t>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quantify</w:t>
            </w:r>
            <w:proofErr w:type="spellEnd"/>
            <w:r>
              <w:rPr>
                <w:rFonts w:ascii="Verdana" w:hAnsi="Verdana"/>
                <w:sz w:val="18"/>
                <w:szCs w:val="18"/>
              </w:rPr>
              <w:t xml:space="preserve"> </w:t>
            </w:r>
            <w:proofErr w:type="spellStart"/>
            <w:r>
              <w:rPr>
                <w:rFonts w:ascii="Verdana" w:hAnsi="Verdana"/>
                <w:sz w:val="18"/>
                <w:szCs w:val="18"/>
              </w:rPr>
              <w:t>this</w:t>
            </w:r>
            <w:proofErr w:type="spellEnd"/>
            <w:r>
              <w:rPr>
                <w:rFonts w:ascii="Verdana" w:hAnsi="Verdana"/>
                <w:sz w:val="18"/>
                <w:szCs w:val="18"/>
              </w:rPr>
              <w:t xml:space="preserve"> </w:t>
            </w:r>
            <w:proofErr w:type="spellStart"/>
            <w:r>
              <w:rPr>
                <w:rFonts w:ascii="Verdana" w:hAnsi="Verdana"/>
                <w:sz w:val="18"/>
                <w:szCs w:val="18"/>
              </w:rPr>
              <w:t>barrier</w:t>
            </w:r>
            <w:proofErr w:type="spellEnd"/>
            <w:r>
              <w:rPr>
                <w:rFonts w:ascii="Verdana" w:hAnsi="Verdana"/>
                <w:sz w:val="18"/>
                <w:szCs w:val="18"/>
              </w:rPr>
              <w:t xml:space="preserve">, and </w:t>
            </w:r>
            <w:proofErr w:type="spellStart"/>
            <w:r>
              <w:rPr>
                <w:rFonts w:ascii="Verdana" w:hAnsi="Verdana"/>
                <w:sz w:val="18"/>
                <w:szCs w:val="18"/>
              </w:rPr>
              <w:t>estimate</w:t>
            </w:r>
            <w:proofErr w:type="spellEnd"/>
            <w:r>
              <w:rPr>
                <w:rFonts w:ascii="Verdana" w:hAnsi="Verdana"/>
                <w:sz w:val="18"/>
                <w:szCs w:val="18"/>
              </w:rPr>
              <w:t xml:space="preserve"> </w:t>
            </w:r>
            <w:proofErr w:type="spellStart"/>
            <w:r>
              <w:rPr>
                <w:rFonts w:ascii="Verdana" w:hAnsi="Verdana"/>
                <w:sz w:val="18"/>
                <w:szCs w:val="18"/>
              </w:rPr>
              <w:t>it</w:t>
            </w:r>
            <w:proofErr w:type="spellEnd"/>
            <w:r>
              <w:rPr>
                <w:rFonts w:ascii="Verdana" w:hAnsi="Verdana"/>
                <w:sz w:val="18"/>
                <w:szCs w:val="18"/>
              </w:rPr>
              <w:t xml:space="preserve"> </w:t>
            </w:r>
            <w:proofErr w:type="spellStart"/>
            <w:r>
              <w:rPr>
                <w:rFonts w:ascii="Verdana" w:hAnsi="Verdana"/>
                <w:sz w:val="18"/>
                <w:szCs w:val="18"/>
              </w:rPr>
              <w:t>using</w:t>
            </w:r>
            <w:proofErr w:type="spellEnd"/>
            <w:r>
              <w:rPr>
                <w:rFonts w:ascii="Verdana" w:hAnsi="Verdana"/>
                <w:sz w:val="18"/>
                <w:szCs w:val="18"/>
              </w:rPr>
              <w:t xml:space="preserve"> </w:t>
            </w:r>
            <w:proofErr w:type="spellStart"/>
            <w:r>
              <w:rPr>
                <w:rFonts w:ascii="Verdana" w:hAnsi="Verdana"/>
                <w:sz w:val="18"/>
                <w:szCs w:val="18"/>
              </w:rPr>
              <w:t>administrative</w:t>
            </w:r>
            <w:proofErr w:type="spellEnd"/>
            <w:r>
              <w:rPr>
                <w:rFonts w:ascii="Verdana" w:hAnsi="Verdana"/>
                <w:sz w:val="18"/>
                <w:szCs w:val="18"/>
              </w:rPr>
              <w:t xml:space="preserve"> </w:t>
            </w:r>
            <w:proofErr w:type="spellStart"/>
            <w:r>
              <w:rPr>
                <w:rFonts w:ascii="Verdana" w:hAnsi="Verdana"/>
                <w:sz w:val="18"/>
                <w:szCs w:val="18"/>
              </w:rPr>
              <w:t>data</w:t>
            </w:r>
            <w:proofErr w:type="spellEnd"/>
            <w:r>
              <w:rPr>
                <w:rFonts w:ascii="Verdana" w:hAnsi="Verdana"/>
                <w:sz w:val="18"/>
                <w:szCs w:val="18"/>
              </w:rPr>
              <w:t xml:space="preserve"> </w:t>
            </w:r>
            <w:proofErr w:type="spellStart"/>
            <w:r>
              <w:rPr>
                <w:rFonts w:ascii="Verdana" w:hAnsi="Verdana"/>
                <w:sz w:val="18"/>
                <w:szCs w:val="18"/>
              </w:rPr>
              <w:t>covering</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half</w:t>
            </w:r>
            <w:proofErr w:type="spellEnd"/>
            <w:r>
              <w:rPr>
                <w:rFonts w:ascii="Verdana" w:hAnsi="Verdana"/>
                <w:sz w:val="18"/>
                <w:szCs w:val="18"/>
              </w:rPr>
              <w:t>-)</w:t>
            </w:r>
            <w:proofErr w:type="spellStart"/>
            <w:r>
              <w:rPr>
                <w:rFonts w:ascii="Verdana" w:hAnsi="Verdana"/>
                <w:sz w:val="18"/>
                <w:szCs w:val="18"/>
              </w:rPr>
              <w:t>universe</w:t>
            </w:r>
            <w:proofErr w:type="spellEnd"/>
            <w:r>
              <w:rPr>
                <w:rFonts w:ascii="Verdana" w:hAnsi="Verdana"/>
                <w:sz w:val="18"/>
                <w:szCs w:val="18"/>
              </w:rPr>
              <w:t xml:space="preserve"> of </w:t>
            </w:r>
            <w:proofErr w:type="spellStart"/>
            <w:r>
              <w:rPr>
                <w:rFonts w:ascii="Verdana" w:hAnsi="Verdana"/>
                <w:sz w:val="18"/>
                <w:szCs w:val="18"/>
              </w:rPr>
              <w:t>work</w:t>
            </w:r>
            <w:proofErr w:type="spellEnd"/>
            <w:r>
              <w:rPr>
                <w:rFonts w:ascii="Verdana" w:hAnsi="Verdana"/>
                <w:sz w:val="18"/>
                <w:szCs w:val="18"/>
              </w:rPr>
              <w:t> </w:t>
            </w:r>
            <w:proofErr w:type="spellStart"/>
            <w:r>
              <w:rPr>
                <w:rFonts w:ascii="Verdana" w:hAnsi="Verdana"/>
                <w:sz w:val="18"/>
                <w:szCs w:val="18"/>
              </w:rPr>
              <w:t>histories</w:t>
            </w:r>
            <w:proofErr w:type="spellEnd"/>
            <w:r>
              <w:rPr>
                <w:rFonts w:ascii="Verdana" w:hAnsi="Verdana"/>
                <w:sz w:val="18"/>
                <w:szCs w:val="18"/>
              </w:rPr>
              <w:t xml:space="preserve"> of </w:t>
            </w:r>
            <w:proofErr w:type="spellStart"/>
            <w:r>
              <w:rPr>
                <w:rFonts w:ascii="Verdana" w:hAnsi="Verdana"/>
                <w:sz w:val="18"/>
                <w:szCs w:val="18"/>
              </w:rPr>
              <w:t>entrepreneurs</w:t>
            </w:r>
            <w:proofErr w:type="spellEnd"/>
            <w:r>
              <w:rPr>
                <w:rFonts w:ascii="Verdana" w:hAnsi="Verdana"/>
                <w:sz w:val="18"/>
                <w:szCs w:val="18"/>
              </w:rPr>
              <w:t xml:space="preserve"> in </w:t>
            </w:r>
            <w:proofErr w:type="spellStart"/>
            <w:r>
              <w:rPr>
                <w:rFonts w:ascii="Verdana" w:hAnsi="Verdana"/>
                <w:sz w:val="18"/>
                <w:szCs w:val="18"/>
              </w:rPr>
              <w:t>Canada</w:t>
            </w:r>
            <w:proofErr w:type="spellEnd"/>
            <w:r>
              <w:rPr>
                <w:rFonts w:ascii="Verdana" w:hAnsi="Verdana"/>
                <w:sz w:val="18"/>
                <w:szCs w:val="18"/>
              </w:rPr>
              <w:t xml:space="preserve">, Hungary, and </w:t>
            </w:r>
            <w:proofErr w:type="spellStart"/>
            <w:r>
              <w:rPr>
                <w:rFonts w:ascii="Verdana" w:hAnsi="Verdana"/>
                <w:sz w:val="18"/>
                <w:szCs w:val="18"/>
              </w:rPr>
              <w:t>Portugal</w:t>
            </w:r>
            <w:proofErr w:type="spellEnd"/>
            <w:r>
              <w:rPr>
                <w:rFonts w:ascii="Verdana" w:hAnsi="Verdana"/>
                <w:sz w:val="18"/>
                <w:szCs w:val="18"/>
              </w:rPr>
              <w:t xml:space="preserve">. </w:t>
            </w:r>
            <w:proofErr w:type="spellStart"/>
            <w:r>
              <w:rPr>
                <w:rFonts w:ascii="Verdana" w:hAnsi="Verdana"/>
                <w:sz w:val="18"/>
                <w:szCs w:val="18"/>
              </w:rPr>
              <w:t>We</w:t>
            </w:r>
            <w:proofErr w:type="spellEnd"/>
            <w:r>
              <w:rPr>
                <w:rFonts w:ascii="Verdana" w:hAnsi="Verdana"/>
                <w:sz w:val="18"/>
                <w:szCs w:val="18"/>
              </w:rPr>
              <w:t xml:space="preserve"> </w:t>
            </w:r>
            <w:proofErr w:type="spellStart"/>
            <w:r>
              <w:rPr>
                <w:rFonts w:ascii="Verdana" w:hAnsi="Verdana"/>
                <w:sz w:val="18"/>
                <w:szCs w:val="18"/>
              </w:rPr>
              <w:t>then</w:t>
            </w:r>
            <w:proofErr w:type="spellEnd"/>
            <w:r>
              <w:rPr>
                <w:rFonts w:ascii="Verdana" w:hAnsi="Verdana"/>
                <w:sz w:val="18"/>
                <w:szCs w:val="18"/>
              </w:rPr>
              <w:t xml:space="preserve"> </w:t>
            </w:r>
            <w:proofErr w:type="spellStart"/>
            <w:r>
              <w:rPr>
                <w:rFonts w:ascii="Verdana" w:hAnsi="Verdana"/>
                <w:sz w:val="18"/>
                <w:szCs w:val="18"/>
              </w:rPr>
              <w:t>prescribe</w:t>
            </w:r>
            <w:proofErr w:type="spellEnd"/>
            <w:r>
              <w:rPr>
                <w:rFonts w:ascii="Verdana" w:hAnsi="Verdana"/>
                <w:sz w:val="18"/>
                <w:szCs w:val="18"/>
              </w:rPr>
              <w:t xml:space="preserve"> policy </w:t>
            </w:r>
            <w:proofErr w:type="spellStart"/>
            <w:r>
              <w:rPr>
                <w:rFonts w:ascii="Verdana" w:hAnsi="Verdana"/>
                <w:sz w:val="18"/>
                <w:szCs w:val="18"/>
              </w:rPr>
              <w:t>interventions</w:t>
            </w:r>
            <w:proofErr w:type="spellEnd"/>
            <w:r>
              <w:rPr>
                <w:rFonts w:ascii="Verdana" w:hAnsi="Verdana"/>
                <w:sz w:val="18"/>
                <w:szCs w:val="18"/>
              </w:rPr>
              <w:t xml:space="preserve"> </w:t>
            </w:r>
            <w:proofErr w:type="spellStart"/>
            <w:r>
              <w:rPr>
                <w:rFonts w:ascii="Verdana" w:hAnsi="Verdana"/>
                <w:sz w:val="18"/>
                <w:szCs w:val="18"/>
              </w:rPr>
              <w:t>that</w:t>
            </w:r>
            <w:proofErr w:type="spellEnd"/>
            <w:r>
              <w:rPr>
                <w:rFonts w:ascii="Verdana" w:hAnsi="Verdana"/>
                <w:sz w:val="18"/>
                <w:szCs w:val="18"/>
              </w:rPr>
              <w:t xml:space="preserve"> </w:t>
            </w:r>
            <w:proofErr w:type="spellStart"/>
            <w:r>
              <w:rPr>
                <w:rFonts w:ascii="Verdana" w:hAnsi="Verdana"/>
                <w:sz w:val="18"/>
                <w:szCs w:val="18"/>
              </w:rPr>
              <w:t>aim</w:t>
            </w:r>
            <w:proofErr w:type="spellEnd"/>
            <w:r>
              <w:rPr>
                <w:rFonts w:ascii="Verdana" w:hAnsi="Verdana"/>
                <w:sz w:val="18"/>
                <w:szCs w:val="18"/>
              </w:rPr>
              <w:t xml:space="preserve"> </w:t>
            </w:r>
            <w:proofErr w:type="spellStart"/>
            <w:r>
              <w:rPr>
                <w:rFonts w:ascii="Verdana" w:hAnsi="Verdana"/>
                <w:sz w:val="18"/>
                <w:szCs w:val="18"/>
              </w:rPr>
              <w:t>to</w:t>
            </w:r>
            <w:proofErr w:type="spellEnd"/>
            <w:r>
              <w:rPr>
                <w:rFonts w:ascii="Verdana" w:hAnsi="Verdana"/>
                <w:sz w:val="18"/>
                <w:szCs w:val="18"/>
              </w:rPr>
              <w:t xml:space="preserve"> </w:t>
            </w:r>
            <w:proofErr w:type="spellStart"/>
            <w:r>
              <w:rPr>
                <w:rFonts w:ascii="Verdana" w:hAnsi="Verdana"/>
                <w:sz w:val="18"/>
                <w:szCs w:val="18"/>
              </w:rPr>
              <w:t>reduce</w:t>
            </w:r>
            <w:proofErr w:type="spellEnd"/>
            <w:r>
              <w:rPr>
                <w:rFonts w:ascii="Verdana" w:hAnsi="Verdana"/>
                <w:sz w:val="18"/>
                <w:szCs w:val="18"/>
              </w:rPr>
              <w:t> </w:t>
            </w:r>
            <w:proofErr w:type="spellStart"/>
            <w:r>
              <w:rPr>
                <w:rFonts w:ascii="Verdana" w:hAnsi="Verdana"/>
                <w:sz w:val="18"/>
                <w:szCs w:val="18"/>
              </w:rPr>
              <w:t>the</w:t>
            </w:r>
            <w:proofErr w:type="spellEnd"/>
            <w:r>
              <w:rPr>
                <w:rFonts w:ascii="Verdana" w:hAnsi="Verdana"/>
                <w:sz w:val="18"/>
                <w:szCs w:val="18"/>
              </w:rPr>
              <w:t xml:space="preserve"> </w:t>
            </w:r>
            <w:proofErr w:type="spellStart"/>
            <w:r>
              <w:rPr>
                <w:rFonts w:ascii="Verdana" w:hAnsi="Verdana"/>
                <w:sz w:val="18"/>
                <w:szCs w:val="18"/>
              </w:rPr>
              <w:t>misallocation</w:t>
            </w:r>
            <w:proofErr w:type="spellEnd"/>
            <w:r>
              <w:rPr>
                <w:rFonts w:ascii="Verdana" w:hAnsi="Verdana"/>
                <w:sz w:val="18"/>
                <w:szCs w:val="18"/>
              </w:rPr>
              <w:t xml:space="preserve"> of </w:t>
            </w:r>
            <w:proofErr w:type="spellStart"/>
            <w:r>
              <w:rPr>
                <w:rFonts w:ascii="Verdana" w:hAnsi="Verdana"/>
                <w:sz w:val="18"/>
                <w:szCs w:val="18"/>
              </w:rPr>
              <w:t>entrepreneurial</w:t>
            </w:r>
            <w:proofErr w:type="spellEnd"/>
            <w:r>
              <w:rPr>
                <w:rFonts w:ascii="Verdana" w:hAnsi="Verdana"/>
                <w:sz w:val="18"/>
                <w:szCs w:val="18"/>
              </w:rPr>
              <w:t xml:space="preserve"> </w:t>
            </w:r>
            <w:proofErr w:type="spellStart"/>
            <w:r>
              <w:rPr>
                <w:rFonts w:ascii="Verdana" w:hAnsi="Verdana"/>
                <w:sz w:val="18"/>
                <w:szCs w:val="18"/>
              </w:rPr>
              <w:t>talent</w:t>
            </w:r>
            <w:proofErr w:type="spellEnd"/>
            <w:r>
              <w:rPr>
                <w:rFonts w:ascii="Verdana" w:hAnsi="Verdana"/>
                <w:sz w:val="18"/>
                <w:szCs w:val="18"/>
              </w:rPr>
              <w:t>.</w:t>
            </w:r>
          </w:p>
        </w:tc>
      </w:tr>
      <w:tr w:rsidR="00E907D4" w:rsidRPr="004318A5" w14:paraId="665D934D"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3FA10B5C" w14:textId="77777777" w:rsidR="00E907D4" w:rsidRPr="00CA373B" w:rsidRDefault="00E907D4"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203D923A" w14:textId="77777777" w:rsidR="00E907D4" w:rsidRDefault="00E907D4" w:rsidP="003C7400">
            <w:pPr>
              <w:rPr>
                <w:rFonts w:ascii="Calibri" w:hAnsi="Calibri" w:cs="Calibri"/>
                <w:color w:val="000000"/>
                <w:sz w:val="22"/>
                <w:szCs w:val="22"/>
              </w:rPr>
            </w:pPr>
            <w:r w:rsidRPr="00E907D4">
              <w:rPr>
                <w:rFonts w:ascii="Calibri" w:hAnsi="Calibri" w:cs="Calibri"/>
                <w:color w:val="000000"/>
                <w:sz w:val="22"/>
                <w:szCs w:val="22"/>
              </w:rPr>
              <w:t>Fleiner Mihály</w:t>
            </w:r>
          </w:p>
          <w:p w14:paraId="751F91AF" w14:textId="77777777" w:rsidR="00E907D4" w:rsidRDefault="00E907D4" w:rsidP="003C7400">
            <w:pPr>
              <w:rPr>
                <w:rFonts w:ascii="Calibri" w:hAnsi="Calibri" w:cs="Calibri"/>
                <w:color w:val="000000"/>
                <w:sz w:val="22"/>
                <w:szCs w:val="22"/>
              </w:rPr>
            </w:pPr>
            <w:r>
              <w:rPr>
                <w:rFonts w:ascii="Calibri" w:hAnsi="Calibri" w:cs="Calibri"/>
                <w:color w:val="000000"/>
                <w:sz w:val="22"/>
                <w:szCs w:val="22"/>
              </w:rPr>
              <w:t>(</w:t>
            </w:r>
            <w:r w:rsidRPr="00E907D4">
              <w:rPr>
                <w:rFonts w:ascii="Calibri" w:hAnsi="Calibri" w:cs="Calibri"/>
                <w:color w:val="000000"/>
                <w:sz w:val="22"/>
                <w:szCs w:val="22"/>
              </w:rPr>
              <w:t>Budapesti Corvinus Egyetem</w:t>
            </w:r>
            <w:r>
              <w:rPr>
                <w:rFonts w:ascii="Calibri" w:hAnsi="Calibri" w:cs="Calibri"/>
                <w:color w:val="000000"/>
                <w:sz w:val="22"/>
                <w:szCs w:val="22"/>
              </w:rPr>
              <w:t>)</w:t>
            </w:r>
          </w:p>
        </w:tc>
        <w:tc>
          <w:tcPr>
            <w:tcW w:w="1896" w:type="dxa"/>
            <w:tcBorders>
              <w:top w:val="single" w:sz="4" w:space="0" w:color="auto"/>
              <w:left w:val="nil"/>
              <w:bottom w:val="single" w:sz="4" w:space="0" w:color="auto"/>
              <w:right w:val="single" w:sz="4" w:space="0" w:color="auto"/>
            </w:tcBorders>
            <w:vAlign w:val="center"/>
          </w:tcPr>
          <w:p w14:paraId="5724E5E0" w14:textId="77777777" w:rsidR="00E907D4" w:rsidRDefault="00E907D4" w:rsidP="00A57A6E">
            <w:pPr>
              <w:rPr>
                <w:rFonts w:ascii="Verdana" w:hAnsi="Verdana" w:cs="Calibri"/>
                <w:color w:val="000000"/>
                <w:sz w:val="18"/>
                <w:szCs w:val="18"/>
              </w:rPr>
            </w:pPr>
            <w:r w:rsidRPr="00E907D4">
              <w:rPr>
                <w:rFonts w:ascii="Verdana" w:hAnsi="Verdana" w:cs="Calibri"/>
                <w:color w:val="000000"/>
                <w:sz w:val="18"/>
                <w:szCs w:val="18"/>
              </w:rPr>
              <w:t xml:space="preserve">Education </w:t>
            </w:r>
            <w:proofErr w:type="spellStart"/>
            <w:r w:rsidRPr="00E907D4">
              <w:rPr>
                <w:rFonts w:ascii="Verdana" w:hAnsi="Verdana" w:cs="Calibri"/>
                <w:color w:val="000000"/>
                <w:sz w:val="18"/>
                <w:szCs w:val="18"/>
              </w:rPr>
              <w:t>Perspectives</w:t>
            </w:r>
            <w:proofErr w:type="spellEnd"/>
            <w:r w:rsidRPr="00E907D4">
              <w:rPr>
                <w:rFonts w:ascii="Verdana" w:hAnsi="Verdana" w:cs="Calibri"/>
                <w:color w:val="000000"/>
                <w:sz w:val="18"/>
                <w:szCs w:val="18"/>
              </w:rPr>
              <w:t xml:space="preserve"> of Low </w:t>
            </w:r>
            <w:proofErr w:type="spellStart"/>
            <w:r w:rsidRPr="00E907D4">
              <w:rPr>
                <w:rFonts w:ascii="Verdana" w:hAnsi="Verdana" w:cs="Calibri"/>
                <w:color w:val="000000"/>
                <w:sz w:val="18"/>
                <w:szCs w:val="18"/>
              </w:rPr>
              <w:t>Socioeconomic</w:t>
            </w:r>
            <w:proofErr w:type="spellEnd"/>
            <w:r w:rsidRPr="00E907D4">
              <w:rPr>
                <w:rFonts w:ascii="Verdana" w:hAnsi="Verdana" w:cs="Calibri"/>
                <w:color w:val="000000"/>
                <w:sz w:val="18"/>
                <w:szCs w:val="18"/>
              </w:rPr>
              <w:t xml:space="preserve"> Status </w:t>
            </w:r>
            <w:proofErr w:type="spellStart"/>
            <w:r w:rsidRPr="00E907D4">
              <w:rPr>
                <w:rFonts w:ascii="Verdana" w:hAnsi="Verdana" w:cs="Calibri"/>
                <w:color w:val="000000"/>
                <w:sz w:val="18"/>
                <w:szCs w:val="18"/>
              </w:rPr>
              <w:t>Agents</w:t>
            </w:r>
            <w:proofErr w:type="spellEnd"/>
            <w:r w:rsidRPr="00E907D4">
              <w:rPr>
                <w:rFonts w:ascii="Verdana" w:hAnsi="Verdana" w:cs="Calibri"/>
                <w:color w:val="000000"/>
                <w:sz w:val="18"/>
                <w:szCs w:val="18"/>
              </w:rPr>
              <w:t xml:space="preserve"> in Hungary</w:t>
            </w:r>
          </w:p>
        </w:tc>
        <w:tc>
          <w:tcPr>
            <w:tcW w:w="6026" w:type="dxa"/>
            <w:tcBorders>
              <w:top w:val="single" w:sz="4" w:space="0" w:color="auto"/>
              <w:left w:val="nil"/>
              <w:bottom w:val="single" w:sz="4" w:space="0" w:color="auto"/>
              <w:right w:val="single" w:sz="4" w:space="0" w:color="auto"/>
            </w:tcBorders>
            <w:vAlign w:val="center"/>
          </w:tcPr>
          <w:p w14:paraId="3D93B398" w14:textId="77777777" w:rsidR="00E907D4" w:rsidRDefault="00E907D4" w:rsidP="00A84992">
            <w:pPr>
              <w:rPr>
                <w:rFonts w:ascii="Verdana" w:hAnsi="Verdana"/>
                <w:sz w:val="18"/>
                <w:szCs w:val="18"/>
              </w:rPr>
            </w:pPr>
            <w:proofErr w:type="spellStart"/>
            <w:r w:rsidRPr="00E907D4">
              <w:rPr>
                <w:rFonts w:ascii="Verdana" w:hAnsi="Verdana"/>
                <w:sz w:val="18"/>
                <w:szCs w:val="18"/>
              </w:rPr>
              <w:t>This</w:t>
            </w:r>
            <w:proofErr w:type="spellEnd"/>
            <w:r w:rsidRPr="00E907D4">
              <w:rPr>
                <w:rFonts w:ascii="Verdana" w:hAnsi="Verdana"/>
                <w:sz w:val="18"/>
                <w:szCs w:val="18"/>
              </w:rPr>
              <w:t xml:space="preserve"> </w:t>
            </w:r>
            <w:proofErr w:type="spellStart"/>
            <w:r w:rsidRPr="00E907D4">
              <w:rPr>
                <w:rFonts w:ascii="Verdana" w:hAnsi="Verdana"/>
                <w:sz w:val="18"/>
                <w:szCs w:val="18"/>
              </w:rPr>
              <w:t>paper</w:t>
            </w:r>
            <w:proofErr w:type="spellEnd"/>
            <w:r w:rsidRPr="00E907D4">
              <w:rPr>
                <w:rFonts w:ascii="Verdana" w:hAnsi="Verdana"/>
                <w:sz w:val="18"/>
                <w:szCs w:val="18"/>
              </w:rPr>
              <w:t xml:space="preserve"> </w:t>
            </w:r>
            <w:proofErr w:type="spellStart"/>
            <w:r w:rsidRPr="00E907D4">
              <w:rPr>
                <w:rFonts w:ascii="Verdana" w:hAnsi="Verdana"/>
                <w:sz w:val="18"/>
                <w:szCs w:val="18"/>
              </w:rPr>
              <w:t>assesses</w:t>
            </w:r>
            <w:proofErr w:type="spellEnd"/>
            <w:r w:rsidRPr="00E907D4">
              <w:rPr>
                <w:rFonts w:ascii="Verdana" w:hAnsi="Verdana"/>
                <w:sz w:val="18"/>
                <w:szCs w:val="18"/>
              </w:rPr>
              <w:t xml:space="preserve"> </w:t>
            </w:r>
            <w:proofErr w:type="spellStart"/>
            <w:r w:rsidRPr="00E907D4">
              <w:rPr>
                <w:rFonts w:ascii="Verdana" w:hAnsi="Verdana"/>
                <w:sz w:val="18"/>
                <w:szCs w:val="18"/>
              </w:rPr>
              <w:t>the</w:t>
            </w:r>
            <w:proofErr w:type="spellEnd"/>
            <w:r w:rsidRPr="00E907D4">
              <w:rPr>
                <w:rFonts w:ascii="Verdana" w:hAnsi="Verdana"/>
                <w:sz w:val="18"/>
                <w:szCs w:val="18"/>
              </w:rPr>
              <w:t xml:space="preserve"> </w:t>
            </w:r>
            <w:proofErr w:type="spellStart"/>
            <w:r w:rsidRPr="00E907D4">
              <w:rPr>
                <w:rFonts w:ascii="Verdana" w:hAnsi="Verdana"/>
                <w:sz w:val="18"/>
                <w:szCs w:val="18"/>
              </w:rPr>
              <w:t>economic</w:t>
            </w:r>
            <w:proofErr w:type="spellEnd"/>
            <w:r w:rsidRPr="00E907D4">
              <w:rPr>
                <w:rFonts w:ascii="Verdana" w:hAnsi="Verdana"/>
                <w:sz w:val="18"/>
                <w:szCs w:val="18"/>
              </w:rPr>
              <w:t xml:space="preserve"> and </w:t>
            </w:r>
            <w:proofErr w:type="spellStart"/>
            <w:r w:rsidRPr="00E907D4">
              <w:rPr>
                <w:rFonts w:ascii="Verdana" w:hAnsi="Verdana"/>
                <w:sz w:val="18"/>
                <w:szCs w:val="18"/>
              </w:rPr>
              <w:t>social</w:t>
            </w:r>
            <w:proofErr w:type="spellEnd"/>
            <w:r w:rsidRPr="00E907D4">
              <w:rPr>
                <w:rFonts w:ascii="Verdana" w:hAnsi="Verdana"/>
                <w:sz w:val="18"/>
                <w:szCs w:val="18"/>
              </w:rPr>
              <w:t xml:space="preserve"> </w:t>
            </w:r>
            <w:proofErr w:type="spellStart"/>
            <w:r w:rsidRPr="00E907D4">
              <w:rPr>
                <w:rFonts w:ascii="Verdana" w:hAnsi="Verdana"/>
                <w:sz w:val="18"/>
                <w:szCs w:val="18"/>
              </w:rPr>
              <w:t>mobility</w:t>
            </w:r>
            <w:proofErr w:type="spellEnd"/>
            <w:r w:rsidRPr="00E907D4">
              <w:rPr>
                <w:rFonts w:ascii="Verdana" w:hAnsi="Verdana"/>
                <w:sz w:val="18"/>
                <w:szCs w:val="18"/>
              </w:rPr>
              <w:t xml:space="preserve"> </w:t>
            </w:r>
            <w:proofErr w:type="spellStart"/>
            <w:r w:rsidRPr="00E907D4">
              <w:rPr>
                <w:rFonts w:ascii="Verdana" w:hAnsi="Verdana"/>
                <w:sz w:val="18"/>
                <w:szCs w:val="18"/>
              </w:rPr>
              <w:t>perspectives</w:t>
            </w:r>
            <w:proofErr w:type="spellEnd"/>
            <w:r w:rsidRPr="00E907D4">
              <w:rPr>
                <w:rFonts w:ascii="Verdana" w:hAnsi="Verdana"/>
                <w:sz w:val="18"/>
                <w:szCs w:val="18"/>
              </w:rPr>
              <w:t xml:space="preserve"> of </w:t>
            </w:r>
            <w:proofErr w:type="spellStart"/>
            <w:r w:rsidRPr="00E907D4">
              <w:rPr>
                <w:rFonts w:ascii="Verdana" w:hAnsi="Verdana"/>
                <w:sz w:val="18"/>
                <w:szCs w:val="18"/>
              </w:rPr>
              <w:t>low</w:t>
            </w:r>
            <w:proofErr w:type="spellEnd"/>
            <w:r w:rsidRPr="00E907D4">
              <w:rPr>
                <w:rFonts w:ascii="Verdana" w:hAnsi="Verdana"/>
                <w:sz w:val="18"/>
                <w:szCs w:val="18"/>
              </w:rPr>
              <w:t xml:space="preserve"> </w:t>
            </w:r>
            <w:proofErr w:type="spellStart"/>
            <w:r w:rsidRPr="00E907D4">
              <w:rPr>
                <w:rFonts w:ascii="Verdana" w:hAnsi="Verdana"/>
                <w:sz w:val="18"/>
                <w:szCs w:val="18"/>
              </w:rPr>
              <w:t>socio-economic</w:t>
            </w:r>
            <w:proofErr w:type="spellEnd"/>
            <w:r w:rsidRPr="00E907D4">
              <w:rPr>
                <w:rFonts w:ascii="Verdana" w:hAnsi="Verdana"/>
                <w:sz w:val="18"/>
                <w:szCs w:val="18"/>
              </w:rPr>
              <w:t xml:space="preserve"> status (SES) </w:t>
            </w:r>
            <w:proofErr w:type="spellStart"/>
            <w:r w:rsidRPr="00E907D4">
              <w:rPr>
                <w:rFonts w:ascii="Verdana" w:hAnsi="Verdana"/>
                <w:sz w:val="18"/>
                <w:szCs w:val="18"/>
              </w:rPr>
              <w:t>agents</w:t>
            </w:r>
            <w:proofErr w:type="spellEnd"/>
            <w:r w:rsidRPr="00E907D4">
              <w:rPr>
                <w:rFonts w:ascii="Verdana" w:hAnsi="Verdana"/>
                <w:sz w:val="18"/>
                <w:szCs w:val="18"/>
              </w:rPr>
              <w:t xml:space="preserve"> </w:t>
            </w:r>
            <w:proofErr w:type="spellStart"/>
            <w:r w:rsidRPr="00E907D4">
              <w:rPr>
                <w:rFonts w:ascii="Verdana" w:hAnsi="Verdana"/>
                <w:sz w:val="18"/>
                <w:szCs w:val="18"/>
              </w:rPr>
              <w:t>through</w:t>
            </w:r>
            <w:proofErr w:type="spellEnd"/>
            <w:r w:rsidRPr="00E907D4">
              <w:rPr>
                <w:rFonts w:ascii="Verdana" w:hAnsi="Verdana"/>
                <w:sz w:val="18"/>
                <w:szCs w:val="18"/>
              </w:rPr>
              <w:t xml:space="preserve"> </w:t>
            </w:r>
            <w:proofErr w:type="spellStart"/>
            <w:r w:rsidRPr="00E907D4">
              <w:rPr>
                <w:rFonts w:ascii="Verdana" w:hAnsi="Verdana"/>
                <w:sz w:val="18"/>
                <w:szCs w:val="18"/>
              </w:rPr>
              <w:t>education</w:t>
            </w:r>
            <w:proofErr w:type="spellEnd"/>
            <w:r w:rsidRPr="00E907D4">
              <w:rPr>
                <w:rFonts w:ascii="Verdana" w:hAnsi="Verdana"/>
                <w:sz w:val="18"/>
                <w:szCs w:val="18"/>
              </w:rPr>
              <w:t xml:space="preserve">. </w:t>
            </w:r>
            <w:proofErr w:type="spellStart"/>
            <w:r w:rsidRPr="00E907D4">
              <w:rPr>
                <w:rFonts w:ascii="Verdana" w:hAnsi="Verdana"/>
                <w:sz w:val="18"/>
                <w:szCs w:val="18"/>
              </w:rPr>
              <w:t>Earnings</w:t>
            </w:r>
            <w:proofErr w:type="spellEnd"/>
            <w:r w:rsidRPr="00E907D4">
              <w:rPr>
                <w:rFonts w:ascii="Verdana" w:hAnsi="Verdana"/>
                <w:sz w:val="18"/>
                <w:szCs w:val="18"/>
              </w:rPr>
              <w:t xml:space="preserve"> </w:t>
            </w:r>
            <w:proofErr w:type="spellStart"/>
            <w:r w:rsidRPr="00E907D4">
              <w:rPr>
                <w:rFonts w:ascii="Verdana" w:hAnsi="Verdana"/>
                <w:sz w:val="18"/>
                <w:szCs w:val="18"/>
              </w:rPr>
              <w:t>are</w:t>
            </w:r>
            <w:proofErr w:type="spellEnd"/>
            <w:r w:rsidRPr="00E907D4">
              <w:rPr>
                <w:rFonts w:ascii="Verdana" w:hAnsi="Verdana"/>
                <w:sz w:val="18"/>
                <w:szCs w:val="18"/>
              </w:rPr>
              <w:t xml:space="preserve"> </w:t>
            </w:r>
            <w:proofErr w:type="spellStart"/>
            <w:r w:rsidRPr="00E907D4">
              <w:rPr>
                <w:rFonts w:ascii="Verdana" w:hAnsi="Verdana"/>
                <w:sz w:val="18"/>
                <w:szCs w:val="18"/>
              </w:rPr>
              <w:t>greatly</w:t>
            </w:r>
            <w:proofErr w:type="spellEnd"/>
            <w:r w:rsidRPr="00E907D4">
              <w:rPr>
                <w:rFonts w:ascii="Verdana" w:hAnsi="Verdana"/>
                <w:sz w:val="18"/>
                <w:szCs w:val="18"/>
              </w:rPr>
              <w:t xml:space="preserve"> </w:t>
            </w:r>
            <w:proofErr w:type="spellStart"/>
            <w:r w:rsidRPr="00E907D4">
              <w:rPr>
                <w:rFonts w:ascii="Verdana" w:hAnsi="Verdana"/>
                <w:sz w:val="18"/>
                <w:szCs w:val="18"/>
              </w:rPr>
              <w:t>affected</w:t>
            </w:r>
            <w:proofErr w:type="spellEnd"/>
            <w:r w:rsidRPr="00E907D4">
              <w:rPr>
                <w:rFonts w:ascii="Verdana" w:hAnsi="Verdana"/>
                <w:sz w:val="18"/>
                <w:szCs w:val="18"/>
              </w:rPr>
              <w:t xml:space="preserve"> </w:t>
            </w:r>
            <w:proofErr w:type="spellStart"/>
            <w:r w:rsidRPr="00E907D4">
              <w:rPr>
                <w:rFonts w:ascii="Verdana" w:hAnsi="Verdana"/>
                <w:sz w:val="18"/>
                <w:szCs w:val="18"/>
              </w:rPr>
              <w:t>by</w:t>
            </w:r>
            <w:proofErr w:type="spellEnd"/>
            <w:r w:rsidRPr="00E907D4">
              <w:rPr>
                <w:rFonts w:ascii="Verdana" w:hAnsi="Verdana"/>
                <w:sz w:val="18"/>
                <w:szCs w:val="18"/>
              </w:rPr>
              <w:t xml:space="preserve"> </w:t>
            </w:r>
            <w:proofErr w:type="spellStart"/>
            <w:r w:rsidRPr="00E907D4">
              <w:rPr>
                <w:rFonts w:ascii="Verdana" w:hAnsi="Verdana"/>
                <w:sz w:val="18"/>
                <w:szCs w:val="18"/>
              </w:rPr>
              <w:t>education</w:t>
            </w:r>
            <w:proofErr w:type="spellEnd"/>
            <w:r w:rsidRPr="00E907D4">
              <w:rPr>
                <w:rFonts w:ascii="Verdana" w:hAnsi="Verdana"/>
                <w:sz w:val="18"/>
                <w:szCs w:val="18"/>
              </w:rPr>
              <w:t xml:space="preserve">: </w:t>
            </w:r>
            <w:proofErr w:type="spellStart"/>
            <w:r w:rsidRPr="00E907D4">
              <w:rPr>
                <w:rFonts w:ascii="Verdana" w:hAnsi="Verdana"/>
                <w:sz w:val="18"/>
                <w:szCs w:val="18"/>
              </w:rPr>
              <w:t>international</w:t>
            </w:r>
            <w:proofErr w:type="spellEnd"/>
            <w:r w:rsidRPr="00E907D4">
              <w:rPr>
                <w:rFonts w:ascii="Verdana" w:hAnsi="Verdana"/>
                <w:sz w:val="18"/>
                <w:szCs w:val="18"/>
              </w:rPr>
              <w:t xml:space="preserve"> </w:t>
            </w:r>
            <w:proofErr w:type="spellStart"/>
            <w:r w:rsidRPr="00E907D4">
              <w:rPr>
                <w:rFonts w:ascii="Verdana" w:hAnsi="Verdana"/>
                <w:sz w:val="18"/>
                <w:szCs w:val="18"/>
              </w:rPr>
              <w:t>evidence</w:t>
            </w:r>
            <w:proofErr w:type="spellEnd"/>
            <w:r w:rsidRPr="00E907D4">
              <w:rPr>
                <w:rFonts w:ascii="Verdana" w:hAnsi="Verdana"/>
                <w:sz w:val="18"/>
                <w:szCs w:val="18"/>
              </w:rPr>
              <w:t xml:space="preserve"> show </w:t>
            </w:r>
            <w:proofErr w:type="spellStart"/>
            <w:r w:rsidRPr="00E907D4">
              <w:rPr>
                <w:rFonts w:ascii="Verdana" w:hAnsi="Verdana"/>
                <w:sz w:val="18"/>
                <w:szCs w:val="18"/>
              </w:rPr>
              <w:t>that</w:t>
            </w:r>
            <w:proofErr w:type="spellEnd"/>
            <w:r w:rsidRPr="00E907D4">
              <w:rPr>
                <w:rFonts w:ascii="Verdana" w:hAnsi="Verdana"/>
                <w:sz w:val="18"/>
                <w:szCs w:val="18"/>
              </w:rPr>
              <w:t xml:space="preserve"> an extra </w:t>
            </w:r>
            <w:proofErr w:type="spellStart"/>
            <w:r w:rsidRPr="00E907D4">
              <w:rPr>
                <w:rFonts w:ascii="Verdana" w:hAnsi="Verdana"/>
                <w:sz w:val="18"/>
                <w:szCs w:val="18"/>
              </w:rPr>
              <w:t>year</w:t>
            </w:r>
            <w:proofErr w:type="spellEnd"/>
            <w:r w:rsidRPr="00E907D4">
              <w:rPr>
                <w:rFonts w:ascii="Verdana" w:hAnsi="Verdana"/>
                <w:sz w:val="18"/>
                <w:szCs w:val="18"/>
              </w:rPr>
              <w:t xml:space="preserve"> of </w:t>
            </w:r>
            <w:proofErr w:type="spellStart"/>
            <w:r w:rsidRPr="00E907D4">
              <w:rPr>
                <w:rFonts w:ascii="Verdana" w:hAnsi="Verdana"/>
                <w:sz w:val="18"/>
                <w:szCs w:val="18"/>
              </w:rPr>
              <w:t>schooling</w:t>
            </w:r>
            <w:proofErr w:type="spellEnd"/>
            <w:r w:rsidRPr="00E907D4">
              <w:rPr>
                <w:rFonts w:ascii="Verdana" w:hAnsi="Verdana"/>
                <w:sz w:val="18"/>
                <w:szCs w:val="18"/>
              </w:rPr>
              <w:t xml:space="preserve"> in-</w:t>
            </w:r>
            <w:proofErr w:type="spellStart"/>
            <w:r w:rsidRPr="00E907D4">
              <w:rPr>
                <w:rFonts w:ascii="Verdana" w:hAnsi="Verdana"/>
                <w:sz w:val="18"/>
                <w:szCs w:val="18"/>
              </w:rPr>
              <w:t>creases</w:t>
            </w:r>
            <w:proofErr w:type="spellEnd"/>
            <w:r w:rsidRPr="00E907D4">
              <w:rPr>
                <w:rFonts w:ascii="Verdana" w:hAnsi="Verdana"/>
                <w:sz w:val="18"/>
                <w:szCs w:val="18"/>
              </w:rPr>
              <w:t xml:space="preserve"> </w:t>
            </w:r>
            <w:proofErr w:type="spellStart"/>
            <w:r w:rsidRPr="00E907D4">
              <w:rPr>
                <w:rFonts w:ascii="Verdana" w:hAnsi="Verdana"/>
                <w:sz w:val="18"/>
                <w:szCs w:val="18"/>
              </w:rPr>
              <w:t>future</w:t>
            </w:r>
            <w:proofErr w:type="spellEnd"/>
            <w:r w:rsidRPr="00E907D4">
              <w:rPr>
                <w:rFonts w:ascii="Verdana" w:hAnsi="Verdana"/>
                <w:sz w:val="18"/>
                <w:szCs w:val="18"/>
              </w:rPr>
              <w:t xml:space="preserve"> </w:t>
            </w:r>
            <w:proofErr w:type="spellStart"/>
            <w:r w:rsidRPr="00E907D4">
              <w:rPr>
                <w:rFonts w:ascii="Verdana" w:hAnsi="Verdana"/>
                <w:sz w:val="18"/>
                <w:szCs w:val="18"/>
              </w:rPr>
              <w:t>earnings</w:t>
            </w:r>
            <w:proofErr w:type="spellEnd"/>
            <w:r w:rsidRPr="00E907D4">
              <w:rPr>
                <w:rFonts w:ascii="Verdana" w:hAnsi="Verdana"/>
                <w:sz w:val="18"/>
                <w:szCs w:val="18"/>
              </w:rPr>
              <w:t xml:space="preserve"> </w:t>
            </w:r>
            <w:proofErr w:type="spellStart"/>
            <w:r w:rsidRPr="00E907D4">
              <w:rPr>
                <w:rFonts w:ascii="Verdana" w:hAnsi="Verdana"/>
                <w:sz w:val="18"/>
                <w:szCs w:val="18"/>
              </w:rPr>
              <w:t>by</w:t>
            </w:r>
            <w:proofErr w:type="spellEnd"/>
            <w:r w:rsidRPr="00E907D4">
              <w:rPr>
                <w:rFonts w:ascii="Verdana" w:hAnsi="Verdana"/>
                <w:sz w:val="18"/>
                <w:szCs w:val="18"/>
              </w:rPr>
              <w:t xml:space="preserve"> </w:t>
            </w:r>
            <w:proofErr w:type="spellStart"/>
            <w:r w:rsidRPr="00E907D4">
              <w:rPr>
                <w:rFonts w:ascii="Verdana" w:hAnsi="Verdana"/>
                <w:sz w:val="18"/>
                <w:szCs w:val="18"/>
              </w:rPr>
              <w:t>around</w:t>
            </w:r>
            <w:proofErr w:type="spellEnd"/>
            <w:r w:rsidRPr="00E907D4">
              <w:rPr>
                <w:rFonts w:ascii="Verdana" w:hAnsi="Verdana"/>
                <w:sz w:val="18"/>
                <w:szCs w:val="18"/>
              </w:rPr>
              <w:t xml:space="preserve"> 10 percent. </w:t>
            </w:r>
            <w:proofErr w:type="spellStart"/>
            <w:r w:rsidRPr="00E907D4">
              <w:rPr>
                <w:rFonts w:ascii="Verdana" w:hAnsi="Verdana"/>
                <w:sz w:val="18"/>
                <w:szCs w:val="18"/>
              </w:rPr>
              <w:t>Studies</w:t>
            </w:r>
            <w:proofErr w:type="spellEnd"/>
            <w:r w:rsidRPr="00E907D4">
              <w:rPr>
                <w:rFonts w:ascii="Verdana" w:hAnsi="Verdana"/>
                <w:sz w:val="18"/>
                <w:szCs w:val="18"/>
              </w:rPr>
              <w:t xml:space="preserve"> </w:t>
            </w:r>
            <w:proofErr w:type="spellStart"/>
            <w:r w:rsidRPr="00E907D4">
              <w:rPr>
                <w:rFonts w:ascii="Verdana" w:hAnsi="Verdana"/>
                <w:sz w:val="18"/>
                <w:szCs w:val="18"/>
              </w:rPr>
              <w:t>suggest</w:t>
            </w:r>
            <w:proofErr w:type="spellEnd"/>
            <w:r w:rsidRPr="00E907D4">
              <w:rPr>
                <w:rFonts w:ascii="Verdana" w:hAnsi="Verdana"/>
                <w:sz w:val="18"/>
                <w:szCs w:val="18"/>
              </w:rPr>
              <w:t xml:space="preserve"> </w:t>
            </w:r>
            <w:proofErr w:type="spellStart"/>
            <w:r w:rsidRPr="00E907D4">
              <w:rPr>
                <w:rFonts w:ascii="Verdana" w:hAnsi="Verdana"/>
                <w:sz w:val="18"/>
                <w:szCs w:val="18"/>
              </w:rPr>
              <w:t>that</w:t>
            </w:r>
            <w:proofErr w:type="spellEnd"/>
            <w:r w:rsidRPr="00E907D4">
              <w:rPr>
                <w:rFonts w:ascii="Verdana" w:hAnsi="Verdana"/>
                <w:sz w:val="18"/>
                <w:szCs w:val="18"/>
              </w:rPr>
              <w:t xml:space="preserve"> SES is a </w:t>
            </w:r>
            <w:proofErr w:type="spellStart"/>
            <w:r w:rsidRPr="00E907D4">
              <w:rPr>
                <w:rFonts w:ascii="Verdana" w:hAnsi="Verdana"/>
                <w:sz w:val="18"/>
                <w:szCs w:val="18"/>
              </w:rPr>
              <w:t>strong</w:t>
            </w:r>
            <w:proofErr w:type="spellEnd"/>
            <w:r w:rsidRPr="00E907D4">
              <w:rPr>
                <w:rFonts w:ascii="Verdana" w:hAnsi="Verdana"/>
                <w:sz w:val="18"/>
                <w:szCs w:val="18"/>
              </w:rPr>
              <w:t xml:space="preserve"> </w:t>
            </w:r>
            <w:proofErr w:type="spellStart"/>
            <w:r w:rsidRPr="00E907D4">
              <w:rPr>
                <w:rFonts w:ascii="Verdana" w:hAnsi="Verdana"/>
                <w:sz w:val="18"/>
                <w:szCs w:val="18"/>
              </w:rPr>
              <w:t>indicator</w:t>
            </w:r>
            <w:proofErr w:type="spellEnd"/>
            <w:r w:rsidRPr="00E907D4">
              <w:rPr>
                <w:rFonts w:ascii="Verdana" w:hAnsi="Verdana"/>
                <w:sz w:val="18"/>
                <w:szCs w:val="18"/>
              </w:rPr>
              <w:t xml:space="preserve"> of </w:t>
            </w:r>
            <w:proofErr w:type="spellStart"/>
            <w:r w:rsidRPr="00E907D4">
              <w:rPr>
                <w:rFonts w:ascii="Verdana" w:hAnsi="Verdana"/>
                <w:sz w:val="18"/>
                <w:szCs w:val="18"/>
              </w:rPr>
              <w:t>the</w:t>
            </w:r>
            <w:proofErr w:type="spellEnd"/>
            <w:r w:rsidRPr="00E907D4">
              <w:rPr>
                <w:rFonts w:ascii="Verdana" w:hAnsi="Verdana"/>
                <w:sz w:val="18"/>
                <w:szCs w:val="18"/>
              </w:rPr>
              <w:t xml:space="preserve"> </w:t>
            </w:r>
            <w:proofErr w:type="spellStart"/>
            <w:r w:rsidRPr="00E907D4">
              <w:rPr>
                <w:rFonts w:ascii="Verdana" w:hAnsi="Verdana"/>
                <w:sz w:val="18"/>
                <w:szCs w:val="18"/>
              </w:rPr>
              <w:t>quality</w:t>
            </w:r>
            <w:proofErr w:type="spellEnd"/>
            <w:r w:rsidRPr="00E907D4">
              <w:rPr>
                <w:rFonts w:ascii="Verdana" w:hAnsi="Verdana"/>
                <w:sz w:val="18"/>
                <w:szCs w:val="18"/>
              </w:rPr>
              <w:t xml:space="preserve"> of </w:t>
            </w:r>
            <w:proofErr w:type="spellStart"/>
            <w:r w:rsidRPr="00E907D4">
              <w:rPr>
                <w:rFonts w:ascii="Verdana" w:hAnsi="Verdana"/>
                <w:sz w:val="18"/>
                <w:szCs w:val="18"/>
              </w:rPr>
              <w:t>accessible</w:t>
            </w:r>
            <w:proofErr w:type="spellEnd"/>
            <w:r w:rsidRPr="00E907D4">
              <w:rPr>
                <w:rFonts w:ascii="Verdana" w:hAnsi="Verdana"/>
                <w:sz w:val="18"/>
                <w:szCs w:val="18"/>
              </w:rPr>
              <w:t xml:space="preserve"> </w:t>
            </w:r>
            <w:proofErr w:type="spellStart"/>
            <w:r w:rsidRPr="00E907D4">
              <w:rPr>
                <w:rFonts w:ascii="Verdana" w:hAnsi="Verdana"/>
                <w:sz w:val="18"/>
                <w:szCs w:val="18"/>
              </w:rPr>
              <w:t>schools</w:t>
            </w:r>
            <w:proofErr w:type="spellEnd"/>
            <w:r w:rsidRPr="00E907D4">
              <w:rPr>
                <w:rFonts w:ascii="Verdana" w:hAnsi="Verdana"/>
                <w:sz w:val="18"/>
                <w:szCs w:val="18"/>
              </w:rPr>
              <w:t xml:space="preserve"> in Hungary. </w:t>
            </w:r>
            <w:proofErr w:type="spellStart"/>
            <w:r w:rsidRPr="00E907D4">
              <w:rPr>
                <w:rFonts w:ascii="Verdana" w:hAnsi="Verdana"/>
                <w:sz w:val="18"/>
                <w:szCs w:val="18"/>
              </w:rPr>
              <w:t>Compared</w:t>
            </w:r>
            <w:proofErr w:type="spellEnd"/>
            <w:r w:rsidRPr="00E907D4">
              <w:rPr>
                <w:rFonts w:ascii="Verdana" w:hAnsi="Verdana"/>
                <w:sz w:val="18"/>
                <w:szCs w:val="18"/>
              </w:rPr>
              <w:t xml:space="preserve"> </w:t>
            </w:r>
            <w:proofErr w:type="spellStart"/>
            <w:r w:rsidRPr="00E907D4">
              <w:rPr>
                <w:rFonts w:ascii="Verdana" w:hAnsi="Verdana"/>
                <w:sz w:val="18"/>
                <w:szCs w:val="18"/>
              </w:rPr>
              <w:t>to</w:t>
            </w:r>
            <w:proofErr w:type="spellEnd"/>
            <w:r w:rsidRPr="00E907D4">
              <w:rPr>
                <w:rFonts w:ascii="Verdana" w:hAnsi="Verdana"/>
                <w:sz w:val="18"/>
                <w:szCs w:val="18"/>
              </w:rPr>
              <w:t xml:space="preserve"> </w:t>
            </w:r>
            <w:proofErr w:type="spellStart"/>
            <w:r w:rsidRPr="00E907D4">
              <w:rPr>
                <w:rFonts w:ascii="Verdana" w:hAnsi="Verdana"/>
                <w:sz w:val="18"/>
                <w:szCs w:val="18"/>
              </w:rPr>
              <w:t>other</w:t>
            </w:r>
            <w:proofErr w:type="spellEnd"/>
            <w:r w:rsidRPr="00E907D4">
              <w:rPr>
                <w:rFonts w:ascii="Verdana" w:hAnsi="Verdana"/>
                <w:sz w:val="18"/>
                <w:szCs w:val="18"/>
              </w:rPr>
              <w:t xml:space="preserve"> European </w:t>
            </w:r>
            <w:proofErr w:type="spellStart"/>
            <w:r w:rsidRPr="00E907D4">
              <w:rPr>
                <w:rFonts w:ascii="Verdana" w:hAnsi="Verdana"/>
                <w:sz w:val="18"/>
                <w:szCs w:val="18"/>
              </w:rPr>
              <w:t>countries</w:t>
            </w:r>
            <w:proofErr w:type="spellEnd"/>
            <w:r w:rsidRPr="00E907D4">
              <w:rPr>
                <w:rFonts w:ascii="Verdana" w:hAnsi="Verdana"/>
                <w:sz w:val="18"/>
                <w:szCs w:val="18"/>
              </w:rPr>
              <w:t xml:space="preserve">, </w:t>
            </w:r>
            <w:proofErr w:type="spellStart"/>
            <w:r w:rsidRPr="00E907D4">
              <w:rPr>
                <w:rFonts w:ascii="Verdana" w:hAnsi="Verdana"/>
                <w:sz w:val="18"/>
                <w:szCs w:val="18"/>
              </w:rPr>
              <w:t>low</w:t>
            </w:r>
            <w:proofErr w:type="spellEnd"/>
            <w:r w:rsidRPr="00E907D4">
              <w:rPr>
                <w:rFonts w:ascii="Verdana" w:hAnsi="Verdana"/>
                <w:sz w:val="18"/>
                <w:szCs w:val="18"/>
              </w:rPr>
              <w:t xml:space="preserve">-SES </w:t>
            </w:r>
            <w:proofErr w:type="spellStart"/>
            <w:r w:rsidRPr="00E907D4">
              <w:rPr>
                <w:rFonts w:ascii="Verdana" w:hAnsi="Verdana"/>
                <w:sz w:val="18"/>
                <w:szCs w:val="18"/>
              </w:rPr>
              <w:t>students</w:t>
            </w:r>
            <w:proofErr w:type="spellEnd"/>
            <w:r w:rsidRPr="00E907D4">
              <w:rPr>
                <w:rFonts w:ascii="Verdana" w:hAnsi="Verdana"/>
                <w:sz w:val="18"/>
                <w:szCs w:val="18"/>
              </w:rPr>
              <w:t xml:space="preserve"> in Hungary </w:t>
            </w:r>
            <w:proofErr w:type="spellStart"/>
            <w:r w:rsidRPr="00E907D4">
              <w:rPr>
                <w:rFonts w:ascii="Verdana" w:hAnsi="Verdana"/>
                <w:sz w:val="18"/>
                <w:szCs w:val="18"/>
              </w:rPr>
              <w:t>have</w:t>
            </w:r>
            <w:proofErr w:type="spellEnd"/>
            <w:r w:rsidRPr="00E907D4">
              <w:rPr>
                <w:rFonts w:ascii="Verdana" w:hAnsi="Verdana"/>
                <w:sz w:val="18"/>
                <w:szCs w:val="18"/>
              </w:rPr>
              <w:t xml:space="preserve"> </w:t>
            </w:r>
            <w:proofErr w:type="spellStart"/>
            <w:r w:rsidRPr="00E907D4">
              <w:rPr>
                <w:rFonts w:ascii="Verdana" w:hAnsi="Verdana"/>
                <w:sz w:val="18"/>
                <w:szCs w:val="18"/>
              </w:rPr>
              <w:t>access</w:t>
            </w:r>
            <w:proofErr w:type="spellEnd"/>
            <w:r w:rsidRPr="00E907D4">
              <w:rPr>
                <w:rFonts w:ascii="Verdana" w:hAnsi="Verdana"/>
                <w:sz w:val="18"/>
                <w:szCs w:val="18"/>
              </w:rPr>
              <w:t xml:space="preserve"> </w:t>
            </w:r>
            <w:proofErr w:type="spellStart"/>
            <w:r w:rsidRPr="00E907D4">
              <w:rPr>
                <w:rFonts w:ascii="Verdana" w:hAnsi="Verdana"/>
                <w:sz w:val="18"/>
                <w:szCs w:val="18"/>
              </w:rPr>
              <w:t>to</w:t>
            </w:r>
            <w:proofErr w:type="spellEnd"/>
            <w:r w:rsidRPr="00E907D4">
              <w:rPr>
                <w:rFonts w:ascii="Verdana" w:hAnsi="Verdana"/>
                <w:sz w:val="18"/>
                <w:szCs w:val="18"/>
              </w:rPr>
              <w:t xml:space="preserve"> </w:t>
            </w:r>
            <w:proofErr w:type="spellStart"/>
            <w:r w:rsidRPr="00E907D4">
              <w:rPr>
                <w:rFonts w:ascii="Verdana" w:hAnsi="Verdana"/>
                <w:sz w:val="18"/>
                <w:szCs w:val="18"/>
              </w:rPr>
              <w:t>lower-quality</w:t>
            </w:r>
            <w:proofErr w:type="spellEnd"/>
            <w:r w:rsidRPr="00E907D4">
              <w:rPr>
                <w:rFonts w:ascii="Verdana" w:hAnsi="Verdana"/>
                <w:sz w:val="18"/>
                <w:szCs w:val="18"/>
              </w:rPr>
              <w:t xml:space="preserve"> </w:t>
            </w:r>
            <w:proofErr w:type="spellStart"/>
            <w:r w:rsidRPr="00E907D4">
              <w:rPr>
                <w:rFonts w:ascii="Verdana" w:hAnsi="Verdana"/>
                <w:sz w:val="18"/>
                <w:szCs w:val="18"/>
              </w:rPr>
              <w:t>education</w:t>
            </w:r>
            <w:proofErr w:type="spellEnd"/>
            <w:r w:rsidRPr="00E907D4">
              <w:rPr>
                <w:rFonts w:ascii="Verdana" w:hAnsi="Verdana"/>
                <w:sz w:val="18"/>
                <w:szCs w:val="18"/>
              </w:rPr>
              <w:t xml:space="preserve"> and, </w:t>
            </w:r>
            <w:proofErr w:type="spellStart"/>
            <w:r w:rsidRPr="00E907D4">
              <w:rPr>
                <w:rFonts w:ascii="Verdana" w:hAnsi="Verdana"/>
                <w:sz w:val="18"/>
                <w:szCs w:val="18"/>
              </w:rPr>
              <w:t>as</w:t>
            </w:r>
            <w:proofErr w:type="spellEnd"/>
            <w:r w:rsidRPr="00E907D4">
              <w:rPr>
                <w:rFonts w:ascii="Verdana" w:hAnsi="Verdana"/>
                <w:sz w:val="18"/>
                <w:szCs w:val="18"/>
              </w:rPr>
              <w:t xml:space="preserve"> a </w:t>
            </w:r>
            <w:proofErr w:type="spellStart"/>
            <w:r w:rsidRPr="00E907D4">
              <w:rPr>
                <w:rFonts w:ascii="Verdana" w:hAnsi="Verdana"/>
                <w:sz w:val="18"/>
                <w:szCs w:val="18"/>
              </w:rPr>
              <w:t>result</w:t>
            </w:r>
            <w:proofErr w:type="spellEnd"/>
            <w:r w:rsidRPr="00E907D4">
              <w:rPr>
                <w:rFonts w:ascii="Verdana" w:hAnsi="Verdana"/>
                <w:sz w:val="18"/>
                <w:szCs w:val="18"/>
              </w:rPr>
              <w:t xml:space="preserve">, </w:t>
            </w:r>
            <w:proofErr w:type="spellStart"/>
            <w:r w:rsidRPr="00E907D4">
              <w:rPr>
                <w:rFonts w:ascii="Verdana" w:hAnsi="Verdana"/>
                <w:sz w:val="18"/>
                <w:szCs w:val="18"/>
              </w:rPr>
              <w:t>education</w:t>
            </w:r>
            <w:proofErr w:type="spellEnd"/>
            <w:r w:rsidRPr="00E907D4">
              <w:rPr>
                <w:rFonts w:ascii="Verdana" w:hAnsi="Verdana"/>
                <w:sz w:val="18"/>
                <w:szCs w:val="18"/>
              </w:rPr>
              <w:t xml:space="preserve"> </w:t>
            </w:r>
            <w:proofErr w:type="spellStart"/>
            <w:r w:rsidRPr="00E907D4">
              <w:rPr>
                <w:rFonts w:ascii="Verdana" w:hAnsi="Verdana"/>
                <w:sz w:val="18"/>
                <w:szCs w:val="18"/>
              </w:rPr>
              <w:t>does</w:t>
            </w:r>
            <w:proofErr w:type="spellEnd"/>
            <w:r w:rsidRPr="00E907D4">
              <w:rPr>
                <w:rFonts w:ascii="Verdana" w:hAnsi="Verdana"/>
                <w:sz w:val="18"/>
                <w:szCs w:val="18"/>
              </w:rPr>
              <w:t xml:space="preserve"> </w:t>
            </w:r>
            <w:proofErr w:type="spellStart"/>
            <w:r w:rsidRPr="00E907D4">
              <w:rPr>
                <w:rFonts w:ascii="Verdana" w:hAnsi="Verdana"/>
                <w:sz w:val="18"/>
                <w:szCs w:val="18"/>
              </w:rPr>
              <w:t>not</w:t>
            </w:r>
            <w:proofErr w:type="spellEnd"/>
            <w:r w:rsidRPr="00E907D4">
              <w:rPr>
                <w:rFonts w:ascii="Verdana" w:hAnsi="Verdana"/>
                <w:sz w:val="18"/>
                <w:szCs w:val="18"/>
              </w:rPr>
              <w:t xml:space="preserve"> </w:t>
            </w:r>
            <w:proofErr w:type="spellStart"/>
            <w:r w:rsidRPr="00E907D4">
              <w:rPr>
                <w:rFonts w:ascii="Verdana" w:hAnsi="Verdana"/>
                <w:sz w:val="18"/>
                <w:szCs w:val="18"/>
              </w:rPr>
              <w:t>or</w:t>
            </w:r>
            <w:proofErr w:type="spellEnd"/>
            <w:r w:rsidRPr="00E907D4">
              <w:rPr>
                <w:rFonts w:ascii="Verdana" w:hAnsi="Verdana"/>
                <w:sz w:val="18"/>
                <w:szCs w:val="18"/>
              </w:rPr>
              <w:t xml:space="preserve"> </w:t>
            </w:r>
            <w:proofErr w:type="spellStart"/>
            <w:r w:rsidRPr="00E907D4">
              <w:rPr>
                <w:rFonts w:ascii="Verdana" w:hAnsi="Verdana"/>
                <w:sz w:val="18"/>
                <w:szCs w:val="18"/>
              </w:rPr>
              <w:t>only</w:t>
            </w:r>
            <w:proofErr w:type="spellEnd"/>
            <w:r w:rsidRPr="00E907D4">
              <w:rPr>
                <w:rFonts w:ascii="Verdana" w:hAnsi="Verdana"/>
                <w:sz w:val="18"/>
                <w:szCs w:val="18"/>
              </w:rPr>
              <w:t xml:space="preserve"> </w:t>
            </w:r>
            <w:proofErr w:type="spellStart"/>
            <w:r w:rsidRPr="00E907D4">
              <w:rPr>
                <w:rFonts w:ascii="Verdana" w:hAnsi="Verdana"/>
                <w:sz w:val="18"/>
                <w:szCs w:val="18"/>
              </w:rPr>
              <w:t>to</w:t>
            </w:r>
            <w:proofErr w:type="spellEnd"/>
            <w:r w:rsidRPr="00E907D4">
              <w:rPr>
                <w:rFonts w:ascii="Verdana" w:hAnsi="Verdana"/>
                <w:sz w:val="18"/>
                <w:szCs w:val="18"/>
              </w:rPr>
              <w:t xml:space="preserve"> a </w:t>
            </w:r>
            <w:proofErr w:type="spellStart"/>
            <w:r w:rsidRPr="00E907D4">
              <w:rPr>
                <w:rFonts w:ascii="Verdana" w:hAnsi="Verdana"/>
                <w:sz w:val="18"/>
                <w:szCs w:val="18"/>
              </w:rPr>
              <w:t>very</w:t>
            </w:r>
            <w:proofErr w:type="spellEnd"/>
            <w:r w:rsidRPr="00E907D4">
              <w:rPr>
                <w:rFonts w:ascii="Verdana" w:hAnsi="Verdana"/>
                <w:sz w:val="18"/>
                <w:szCs w:val="18"/>
              </w:rPr>
              <w:t xml:space="preserve"> </w:t>
            </w:r>
            <w:proofErr w:type="spellStart"/>
            <w:r w:rsidRPr="00E907D4">
              <w:rPr>
                <w:rFonts w:ascii="Verdana" w:hAnsi="Verdana"/>
                <w:sz w:val="18"/>
                <w:szCs w:val="18"/>
              </w:rPr>
              <w:t>low</w:t>
            </w:r>
            <w:proofErr w:type="spellEnd"/>
            <w:r w:rsidRPr="00E907D4">
              <w:rPr>
                <w:rFonts w:ascii="Verdana" w:hAnsi="Verdana"/>
                <w:sz w:val="18"/>
                <w:szCs w:val="18"/>
              </w:rPr>
              <w:t xml:space="preserve"> ex-</w:t>
            </w:r>
            <w:proofErr w:type="spellStart"/>
            <w:r w:rsidRPr="00E907D4">
              <w:rPr>
                <w:rFonts w:ascii="Verdana" w:hAnsi="Verdana"/>
                <w:sz w:val="18"/>
                <w:szCs w:val="18"/>
              </w:rPr>
              <w:t>tent</w:t>
            </w:r>
            <w:proofErr w:type="spellEnd"/>
            <w:r w:rsidRPr="00E907D4">
              <w:rPr>
                <w:rFonts w:ascii="Verdana" w:hAnsi="Verdana"/>
                <w:sz w:val="18"/>
                <w:szCs w:val="18"/>
              </w:rPr>
              <w:t xml:space="preserve"> </w:t>
            </w:r>
            <w:proofErr w:type="spellStart"/>
            <w:r w:rsidRPr="00E907D4">
              <w:rPr>
                <w:rFonts w:ascii="Verdana" w:hAnsi="Verdana"/>
                <w:sz w:val="18"/>
                <w:szCs w:val="18"/>
              </w:rPr>
              <w:t>help</w:t>
            </w:r>
            <w:proofErr w:type="spellEnd"/>
            <w:r w:rsidRPr="00E907D4">
              <w:rPr>
                <w:rFonts w:ascii="Verdana" w:hAnsi="Verdana"/>
                <w:sz w:val="18"/>
                <w:szCs w:val="18"/>
              </w:rPr>
              <w:t xml:space="preserve"> </w:t>
            </w:r>
            <w:proofErr w:type="spellStart"/>
            <w:r w:rsidRPr="00E907D4">
              <w:rPr>
                <w:rFonts w:ascii="Verdana" w:hAnsi="Verdana"/>
                <w:sz w:val="18"/>
                <w:szCs w:val="18"/>
              </w:rPr>
              <w:t>reduce</w:t>
            </w:r>
            <w:proofErr w:type="spellEnd"/>
            <w:r w:rsidRPr="00E907D4">
              <w:rPr>
                <w:rFonts w:ascii="Verdana" w:hAnsi="Verdana"/>
                <w:sz w:val="18"/>
                <w:szCs w:val="18"/>
              </w:rPr>
              <w:t xml:space="preserve"> </w:t>
            </w:r>
            <w:proofErr w:type="spellStart"/>
            <w:r w:rsidRPr="00E907D4">
              <w:rPr>
                <w:rFonts w:ascii="Verdana" w:hAnsi="Verdana"/>
                <w:sz w:val="18"/>
                <w:szCs w:val="18"/>
              </w:rPr>
              <w:t>social</w:t>
            </w:r>
            <w:proofErr w:type="spellEnd"/>
            <w:r w:rsidRPr="00E907D4">
              <w:rPr>
                <w:rFonts w:ascii="Verdana" w:hAnsi="Verdana"/>
                <w:sz w:val="18"/>
                <w:szCs w:val="18"/>
              </w:rPr>
              <w:t xml:space="preserve"> </w:t>
            </w:r>
            <w:proofErr w:type="spellStart"/>
            <w:r w:rsidRPr="00E907D4">
              <w:rPr>
                <w:rFonts w:ascii="Verdana" w:hAnsi="Verdana"/>
                <w:sz w:val="18"/>
                <w:szCs w:val="18"/>
              </w:rPr>
              <w:t>inequalities</w:t>
            </w:r>
            <w:proofErr w:type="spellEnd"/>
            <w:r w:rsidRPr="00E907D4">
              <w:rPr>
                <w:rFonts w:ascii="Verdana" w:hAnsi="Verdana"/>
                <w:sz w:val="18"/>
                <w:szCs w:val="18"/>
              </w:rPr>
              <w:t xml:space="preserve">. In </w:t>
            </w:r>
            <w:proofErr w:type="spellStart"/>
            <w:r w:rsidRPr="00E907D4">
              <w:rPr>
                <w:rFonts w:ascii="Verdana" w:hAnsi="Verdana"/>
                <w:sz w:val="18"/>
                <w:szCs w:val="18"/>
              </w:rPr>
              <w:t>my</w:t>
            </w:r>
            <w:proofErr w:type="spellEnd"/>
            <w:r w:rsidRPr="00E907D4">
              <w:rPr>
                <w:rFonts w:ascii="Verdana" w:hAnsi="Verdana"/>
                <w:sz w:val="18"/>
                <w:szCs w:val="18"/>
              </w:rPr>
              <w:t xml:space="preserve"> </w:t>
            </w:r>
            <w:proofErr w:type="spellStart"/>
            <w:r w:rsidRPr="00E907D4">
              <w:rPr>
                <w:rFonts w:ascii="Verdana" w:hAnsi="Verdana"/>
                <w:sz w:val="18"/>
                <w:szCs w:val="18"/>
              </w:rPr>
              <w:t>study</w:t>
            </w:r>
            <w:proofErr w:type="spellEnd"/>
            <w:r w:rsidRPr="00E907D4">
              <w:rPr>
                <w:rFonts w:ascii="Verdana" w:hAnsi="Verdana"/>
                <w:sz w:val="18"/>
                <w:szCs w:val="18"/>
              </w:rPr>
              <w:t xml:space="preserve">, I </w:t>
            </w:r>
            <w:proofErr w:type="spellStart"/>
            <w:r w:rsidRPr="00E907D4">
              <w:rPr>
                <w:rFonts w:ascii="Verdana" w:hAnsi="Verdana"/>
                <w:sz w:val="18"/>
                <w:szCs w:val="18"/>
              </w:rPr>
              <w:t>aim</w:t>
            </w:r>
            <w:proofErr w:type="spellEnd"/>
            <w:r w:rsidRPr="00E907D4">
              <w:rPr>
                <w:rFonts w:ascii="Verdana" w:hAnsi="Verdana"/>
                <w:sz w:val="18"/>
                <w:szCs w:val="18"/>
              </w:rPr>
              <w:t xml:space="preserve"> </w:t>
            </w:r>
            <w:proofErr w:type="spellStart"/>
            <w:r w:rsidRPr="00E907D4">
              <w:rPr>
                <w:rFonts w:ascii="Verdana" w:hAnsi="Verdana"/>
                <w:sz w:val="18"/>
                <w:szCs w:val="18"/>
              </w:rPr>
              <w:t>to</w:t>
            </w:r>
            <w:proofErr w:type="spellEnd"/>
            <w:r w:rsidRPr="00E907D4">
              <w:rPr>
                <w:rFonts w:ascii="Verdana" w:hAnsi="Verdana"/>
                <w:sz w:val="18"/>
                <w:szCs w:val="18"/>
              </w:rPr>
              <w:t xml:space="preserve"> </w:t>
            </w:r>
            <w:proofErr w:type="spellStart"/>
            <w:r w:rsidRPr="00E907D4">
              <w:rPr>
                <w:rFonts w:ascii="Verdana" w:hAnsi="Verdana"/>
                <w:sz w:val="18"/>
                <w:szCs w:val="18"/>
              </w:rPr>
              <w:t>estimate</w:t>
            </w:r>
            <w:proofErr w:type="spellEnd"/>
            <w:r w:rsidRPr="00E907D4">
              <w:rPr>
                <w:rFonts w:ascii="Verdana" w:hAnsi="Verdana"/>
                <w:sz w:val="18"/>
                <w:szCs w:val="18"/>
              </w:rPr>
              <w:t xml:space="preserve"> </w:t>
            </w:r>
            <w:proofErr w:type="spellStart"/>
            <w:r w:rsidRPr="00E907D4">
              <w:rPr>
                <w:rFonts w:ascii="Verdana" w:hAnsi="Verdana"/>
                <w:sz w:val="18"/>
                <w:szCs w:val="18"/>
              </w:rPr>
              <w:t>the</w:t>
            </w:r>
            <w:proofErr w:type="spellEnd"/>
            <w:r w:rsidRPr="00E907D4">
              <w:rPr>
                <w:rFonts w:ascii="Verdana" w:hAnsi="Verdana"/>
                <w:sz w:val="18"/>
                <w:szCs w:val="18"/>
              </w:rPr>
              <w:t xml:space="preserve"> </w:t>
            </w:r>
            <w:proofErr w:type="spellStart"/>
            <w:r w:rsidRPr="00E907D4">
              <w:rPr>
                <w:rFonts w:ascii="Verdana" w:hAnsi="Verdana"/>
                <w:sz w:val="18"/>
                <w:szCs w:val="18"/>
              </w:rPr>
              <w:t>returns-to-schooling</w:t>
            </w:r>
            <w:proofErr w:type="spellEnd"/>
            <w:r w:rsidRPr="00E907D4">
              <w:rPr>
                <w:rFonts w:ascii="Verdana" w:hAnsi="Verdana"/>
                <w:sz w:val="18"/>
                <w:szCs w:val="18"/>
              </w:rPr>
              <w:t xml:space="preserve"> </w:t>
            </w:r>
            <w:proofErr w:type="spellStart"/>
            <w:r w:rsidRPr="00E907D4">
              <w:rPr>
                <w:rFonts w:ascii="Verdana" w:hAnsi="Verdana"/>
                <w:sz w:val="18"/>
                <w:szCs w:val="18"/>
              </w:rPr>
              <w:t>for</w:t>
            </w:r>
            <w:proofErr w:type="spellEnd"/>
            <w:r w:rsidRPr="00E907D4">
              <w:rPr>
                <w:rFonts w:ascii="Verdana" w:hAnsi="Verdana"/>
                <w:sz w:val="18"/>
                <w:szCs w:val="18"/>
              </w:rPr>
              <w:t xml:space="preserve"> </w:t>
            </w:r>
            <w:proofErr w:type="spellStart"/>
            <w:r w:rsidRPr="00E907D4">
              <w:rPr>
                <w:rFonts w:ascii="Verdana" w:hAnsi="Verdana"/>
                <w:sz w:val="18"/>
                <w:szCs w:val="18"/>
              </w:rPr>
              <w:t>low</w:t>
            </w:r>
            <w:proofErr w:type="spellEnd"/>
            <w:r w:rsidRPr="00E907D4">
              <w:rPr>
                <w:rFonts w:ascii="Verdana" w:hAnsi="Verdana"/>
                <w:sz w:val="18"/>
                <w:szCs w:val="18"/>
              </w:rPr>
              <w:t xml:space="preserve">-SES </w:t>
            </w:r>
            <w:proofErr w:type="spellStart"/>
            <w:r w:rsidRPr="00E907D4">
              <w:rPr>
                <w:rFonts w:ascii="Verdana" w:hAnsi="Verdana"/>
                <w:sz w:val="18"/>
                <w:szCs w:val="18"/>
              </w:rPr>
              <w:t>agents</w:t>
            </w:r>
            <w:proofErr w:type="spellEnd"/>
            <w:r w:rsidRPr="00E907D4">
              <w:rPr>
                <w:rFonts w:ascii="Verdana" w:hAnsi="Verdana"/>
                <w:sz w:val="18"/>
                <w:szCs w:val="18"/>
              </w:rPr>
              <w:t xml:space="preserve">. </w:t>
            </w:r>
            <w:proofErr w:type="spellStart"/>
            <w:r w:rsidRPr="00E907D4">
              <w:rPr>
                <w:rFonts w:ascii="Verdana" w:hAnsi="Verdana"/>
                <w:sz w:val="18"/>
                <w:szCs w:val="18"/>
              </w:rPr>
              <w:t>These</w:t>
            </w:r>
            <w:proofErr w:type="spellEnd"/>
            <w:r w:rsidRPr="00E907D4">
              <w:rPr>
                <w:rFonts w:ascii="Verdana" w:hAnsi="Verdana"/>
                <w:sz w:val="18"/>
                <w:szCs w:val="18"/>
              </w:rPr>
              <w:t xml:space="preserve"> </w:t>
            </w:r>
            <w:proofErr w:type="spellStart"/>
            <w:r w:rsidRPr="00E907D4">
              <w:rPr>
                <w:rFonts w:ascii="Verdana" w:hAnsi="Verdana"/>
                <w:sz w:val="18"/>
                <w:szCs w:val="18"/>
              </w:rPr>
              <w:t>results</w:t>
            </w:r>
            <w:proofErr w:type="spellEnd"/>
            <w:r w:rsidRPr="00E907D4">
              <w:rPr>
                <w:rFonts w:ascii="Verdana" w:hAnsi="Verdana"/>
                <w:sz w:val="18"/>
                <w:szCs w:val="18"/>
              </w:rPr>
              <w:t xml:space="preserve"> </w:t>
            </w:r>
            <w:proofErr w:type="spellStart"/>
            <w:r w:rsidRPr="00E907D4">
              <w:rPr>
                <w:rFonts w:ascii="Verdana" w:hAnsi="Verdana"/>
                <w:sz w:val="18"/>
                <w:szCs w:val="18"/>
              </w:rPr>
              <w:t>will</w:t>
            </w:r>
            <w:proofErr w:type="spellEnd"/>
            <w:r w:rsidRPr="00E907D4">
              <w:rPr>
                <w:rFonts w:ascii="Verdana" w:hAnsi="Verdana"/>
                <w:sz w:val="18"/>
                <w:szCs w:val="18"/>
              </w:rPr>
              <w:t xml:space="preserve"> </w:t>
            </w:r>
            <w:proofErr w:type="spellStart"/>
            <w:r w:rsidRPr="00E907D4">
              <w:rPr>
                <w:rFonts w:ascii="Verdana" w:hAnsi="Verdana"/>
                <w:sz w:val="18"/>
                <w:szCs w:val="18"/>
              </w:rPr>
              <w:t>shed</w:t>
            </w:r>
            <w:proofErr w:type="spellEnd"/>
            <w:r w:rsidRPr="00E907D4">
              <w:rPr>
                <w:rFonts w:ascii="Verdana" w:hAnsi="Verdana"/>
                <w:sz w:val="18"/>
                <w:szCs w:val="18"/>
              </w:rPr>
              <w:t xml:space="preserve"> </w:t>
            </w:r>
            <w:proofErr w:type="spellStart"/>
            <w:r w:rsidRPr="00E907D4">
              <w:rPr>
                <w:rFonts w:ascii="Verdana" w:hAnsi="Verdana"/>
                <w:sz w:val="18"/>
                <w:szCs w:val="18"/>
              </w:rPr>
              <w:t>light</w:t>
            </w:r>
            <w:proofErr w:type="spellEnd"/>
            <w:r w:rsidRPr="00E907D4">
              <w:rPr>
                <w:rFonts w:ascii="Verdana" w:hAnsi="Verdana"/>
                <w:sz w:val="18"/>
                <w:szCs w:val="18"/>
              </w:rPr>
              <w:t xml:space="preserve"> </w:t>
            </w:r>
            <w:proofErr w:type="spellStart"/>
            <w:r w:rsidRPr="00E907D4">
              <w:rPr>
                <w:rFonts w:ascii="Verdana" w:hAnsi="Verdana"/>
                <w:sz w:val="18"/>
                <w:szCs w:val="18"/>
              </w:rPr>
              <w:t>on</w:t>
            </w:r>
            <w:proofErr w:type="spellEnd"/>
            <w:r w:rsidRPr="00E907D4">
              <w:rPr>
                <w:rFonts w:ascii="Verdana" w:hAnsi="Verdana"/>
                <w:sz w:val="18"/>
                <w:szCs w:val="18"/>
              </w:rPr>
              <w:t xml:space="preserve"> </w:t>
            </w:r>
            <w:proofErr w:type="spellStart"/>
            <w:r w:rsidRPr="00E907D4">
              <w:rPr>
                <w:rFonts w:ascii="Verdana" w:hAnsi="Verdana"/>
                <w:sz w:val="18"/>
                <w:szCs w:val="18"/>
              </w:rPr>
              <w:t>the</w:t>
            </w:r>
            <w:proofErr w:type="spellEnd"/>
            <w:r w:rsidRPr="00E907D4">
              <w:rPr>
                <w:rFonts w:ascii="Verdana" w:hAnsi="Verdana"/>
                <w:sz w:val="18"/>
                <w:szCs w:val="18"/>
              </w:rPr>
              <w:t xml:space="preserve"> </w:t>
            </w:r>
            <w:proofErr w:type="spellStart"/>
            <w:r w:rsidRPr="00E907D4">
              <w:rPr>
                <w:rFonts w:ascii="Verdana" w:hAnsi="Verdana"/>
                <w:sz w:val="18"/>
                <w:szCs w:val="18"/>
              </w:rPr>
              <w:t>potential</w:t>
            </w:r>
            <w:proofErr w:type="spellEnd"/>
            <w:r w:rsidRPr="00E907D4">
              <w:rPr>
                <w:rFonts w:ascii="Verdana" w:hAnsi="Verdana"/>
                <w:sz w:val="18"/>
                <w:szCs w:val="18"/>
              </w:rPr>
              <w:t xml:space="preserve"> </w:t>
            </w:r>
            <w:proofErr w:type="spellStart"/>
            <w:r w:rsidRPr="00E907D4">
              <w:rPr>
                <w:rFonts w:ascii="Verdana" w:hAnsi="Verdana"/>
                <w:sz w:val="18"/>
                <w:szCs w:val="18"/>
              </w:rPr>
              <w:t>impact</w:t>
            </w:r>
            <w:proofErr w:type="spellEnd"/>
            <w:r w:rsidRPr="00E907D4">
              <w:rPr>
                <w:rFonts w:ascii="Verdana" w:hAnsi="Verdana"/>
                <w:sz w:val="18"/>
                <w:szCs w:val="18"/>
              </w:rPr>
              <w:t xml:space="preserve"> of </w:t>
            </w:r>
            <w:proofErr w:type="spellStart"/>
            <w:r w:rsidRPr="00E907D4">
              <w:rPr>
                <w:rFonts w:ascii="Verdana" w:hAnsi="Verdana"/>
                <w:sz w:val="18"/>
                <w:szCs w:val="18"/>
              </w:rPr>
              <w:t>allocating</w:t>
            </w:r>
            <w:proofErr w:type="spellEnd"/>
            <w:r w:rsidRPr="00E907D4">
              <w:rPr>
                <w:rFonts w:ascii="Verdana" w:hAnsi="Verdana"/>
                <w:sz w:val="18"/>
                <w:szCs w:val="18"/>
              </w:rPr>
              <w:t xml:space="preserve"> more </w:t>
            </w:r>
            <w:proofErr w:type="spellStart"/>
            <w:r w:rsidRPr="00E907D4">
              <w:rPr>
                <w:rFonts w:ascii="Verdana" w:hAnsi="Verdana"/>
                <w:sz w:val="18"/>
                <w:szCs w:val="18"/>
              </w:rPr>
              <w:t>money</w:t>
            </w:r>
            <w:proofErr w:type="spellEnd"/>
            <w:r w:rsidRPr="00E907D4">
              <w:rPr>
                <w:rFonts w:ascii="Verdana" w:hAnsi="Verdana"/>
                <w:sz w:val="18"/>
                <w:szCs w:val="18"/>
              </w:rPr>
              <w:t xml:space="preserve"> </w:t>
            </w:r>
            <w:proofErr w:type="spellStart"/>
            <w:r w:rsidRPr="00E907D4">
              <w:rPr>
                <w:rFonts w:ascii="Verdana" w:hAnsi="Verdana"/>
                <w:sz w:val="18"/>
                <w:szCs w:val="18"/>
              </w:rPr>
              <w:t>on</w:t>
            </w:r>
            <w:proofErr w:type="spellEnd"/>
            <w:r w:rsidRPr="00E907D4">
              <w:rPr>
                <w:rFonts w:ascii="Verdana" w:hAnsi="Verdana"/>
                <w:sz w:val="18"/>
                <w:szCs w:val="18"/>
              </w:rPr>
              <w:t xml:space="preserve"> </w:t>
            </w:r>
            <w:proofErr w:type="spellStart"/>
            <w:r w:rsidRPr="00E907D4">
              <w:rPr>
                <w:rFonts w:ascii="Verdana" w:hAnsi="Verdana"/>
                <w:sz w:val="18"/>
                <w:szCs w:val="18"/>
              </w:rPr>
              <w:t>education</w:t>
            </w:r>
            <w:proofErr w:type="spellEnd"/>
            <w:r w:rsidRPr="00E907D4">
              <w:rPr>
                <w:rFonts w:ascii="Verdana" w:hAnsi="Verdana"/>
                <w:sz w:val="18"/>
                <w:szCs w:val="18"/>
              </w:rPr>
              <w:t xml:space="preserve"> in </w:t>
            </w:r>
            <w:proofErr w:type="spellStart"/>
            <w:r w:rsidRPr="00E907D4">
              <w:rPr>
                <w:rFonts w:ascii="Verdana" w:hAnsi="Verdana"/>
                <w:sz w:val="18"/>
                <w:szCs w:val="18"/>
              </w:rPr>
              <w:t>underdeveloped</w:t>
            </w:r>
            <w:proofErr w:type="spellEnd"/>
            <w:r w:rsidRPr="00E907D4">
              <w:rPr>
                <w:rFonts w:ascii="Verdana" w:hAnsi="Verdana"/>
                <w:sz w:val="18"/>
                <w:szCs w:val="18"/>
              </w:rPr>
              <w:t xml:space="preserve"> </w:t>
            </w:r>
            <w:proofErr w:type="spellStart"/>
            <w:r w:rsidRPr="00E907D4">
              <w:rPr>
                <w:rFonts w:ascii="Verdana" w:hAnsi="Verdana"/>
                <w:sz w:val="18"/>
                <w:szCs w:val="18"/>
              </w:rPr>
              <w:t>regions</w:t>
            </w:r>
            <w:proofErr w:type="spellEnd"/>
            <w:r w:rsidRPr="00E907D4">
              <w:rPr>
                <w:rFonts w:ascii="Verdana" w:hAnsi="Verdana"/>
                <w:sz w:val="18"/>
                <w:szCs w:val="18"/>
              </w:rPr>
              <w:t xml:space="preserve"> and </w:t>
            </w:r>
            <w:proofErr w:type="spellStart"/>
            <w:r w:rsidRPr="00E907D4">
              <w:rPr>
                <w:rFonts w:ascii="Verdana" w:hAnsi="Verdana"/>
                <w:sz w:val="18"/>
                <w:szCs w:val="18"/>
              </w:rPr>
              <w:t>its</w:t>
            </w:r>
            <w:proofErr w:type="spellEnd"/>
            <w:r w:rsidRPr="00E907D4">
              <w:rPr>
                <w:rFonts w:ascii="Verdana" w:hAnsi="Verdana"/>
                <w:sz w:val="18"/>
                <w:szCs w:val="18"/>
              </w:rPr>
              <w:t xml:space="preserve"> </w:t>
            </w:r>
            <w:proofErr w:type="spellStart"/>
            <w:r w:rsidRPr="00E907D4">
              <w:rPr>
                <w:rFonts w:ascii="Verdana" w:hAnsi="Verdana"/>
                <w:sz w:val="18"/>
                <w:szCs w:val="18"/>
              </w:rPr>
              <w:t>public</w:t>
            </w:r>
            <w:proofErr w:type="spellEnd"/>
            <w:r w:rsidRPr="00E907D4">
              <w:rPr>
                <w:rFonts w:ascii="Verdana" w:hAnsi="Verdana"/>
                <w:sz w:val="18"/>
                <w:szCs w:val="18"/>
              </w:rPr>
              <w:t xml:space="preserve"> </w:t>
            </w:r>
            <w:proofErr w:type="spellStart"/>
            <w:r w:rsidRPr="00E907D4">
              <w:rPr>
                <w:rFonts w:ascii="Verdana" w:hAnsi="Verdana"/>
                <w:sz w:val="18"/>
                <w:szCs w:val="18"/>
              </w:rPr>
              <w:t>finance</w:t>
            </w:r>
            <w:proofErr w:type="spellEnd"/>
            <w:r w:rsidRPr="00E907D4">
              <w:rPr>
                <w:rFonts w:ascii="Verdana" w:hAnsi="Verdana"/>
                <w:sz w:val="18"/>
                <w:szCs w:val="18"/>
              </w:rPr>
              <w:t xml:space="preserve"> </w:t>
            </w:r>
            <w:proofErr w:type="spellStart"/>
            <w:r w:rsidRPr="00E907D4">
              <w:rPr>
                <w:rFonts w:ascii="Verdana" w:hAnsi="Verdana"/>
                <w:sz w:val="18"/>
                <w:szCs w:val="18"/>
              </w:rPr>
              <w:t>consequences</w:t>
            </w:r>
            <w:proofErr w:type="spellEnd"/>
            <w:r w:rsidRPr="00E907D4">
              <w:rPr>
                <w:rFonts w:ascii="Verdana" w:hAnsi="Verdana"/>
                <w:sz w:val="18"/>
                <w:szCs w:val="18"/>
              </w:rPr>
              <w:t>.</w:t>
            </w:r>
          </w:p>
        </w:tc>
      </w:tr>
      <w:tr w:rsidR="00E907D4" w:rsidRPr="004318A5" w14:paraId="13B30C50"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2EE8DCF2" w14:textId="77777777" w:rsidR="00E907D4" w:rsidRPr="00CA373B" w:rsidRDefault="00E907D4"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670FFF0" w14:textId="77777777" w:rsidR="00E907D4" w:rsidRDefault="00E907D4" w:rsidP="003C7400">
            <w:pPr>
              <w:rPr>
                <w:rFonts w:ascii="Calibri" w:hAnsi="Calibri" w:cs="Calibri"/>
                <w:color w:val="000000"/>
                <w:sz w:val="22"/>
                <w:szCs w:val="22"/>
              </w:rPr>
            </w:pPr>
            <w:r w:rsidRPr="00E907D4">
              <w:rPr>
                <w:rFonts w:ascii="Calibri" w:hAnsi="Calibri" w:cs="Calibri"/>
                <w:color w:val="000000"/>
                <w:sz w:val="22"/>
                <w:szCs w:val="22"/>
              </w:rPr>
              <w:t>Szabó-Morvai Ágnes</w:t>
            </w:r>
          </w:p>
          <w:p w14:paraId="281773BB" w14:textId="77777777" w:rsidR="00E907D4" w:rsidRDefault="00E907D4" w:rsidP="003C7400">
            <w:pPr>
              <w:rPr>
                <w:rFonts w:ascii="Calibri" w:hAnsi="Calibri" w:cs="Calibri"/>
                <w:color w:val="000000"/>
                <w:sz w:val="22"/>
                <w:szCs w:val="22"/>
              </w:rPr>
            </w:pPr>
            <w:r w:rsidRPr="00E907D4">
              <w:rPr>
                <w:rFonts w:ascii="Calibri" w:hAnsi="Calibri" w:cs="Calibri"/>
                <w:color w:val="000000"/>
                <w:sz w:val="22"/>
                <w:szCs w:val="22"/>
              </w:rPr>
              <w:t>Adamecz-Völgyi Anna</w:t>
            </w:r>
          </w:p>
          <w:p w14:paraId="26BF82BC" w14:textId="77777777" w:rsidR="00E907D4" w:rsidRDefault="00E907D4" w:rsidP="003C7400">
            <w:pPr>
              <w:rPr>
                <w:rFonts w:ascii="Calibri" w:hAnsi="Calibri" w:cs="Calibri"/>
                <w:color w:val="000000"/>
                <w:sz w:val="22"/>
                <w:szCs w:val="22"/>
              </w:rPr>
            </w:pPr>
            <w:r w:rsidRPr="00E907D4">
              <w:rPr>
                <w:rFonts w:ascii="Calibri" w:hAnsi="Calibri" w:cs="Calibri"/>
                <w:color w:val="000000"/>
                <w:sz w:val="22"/>
                <w:szCs w:val="22"/>
              </w:rPr>
              <w:t>Boza István</w:t>
            </w:r>
          </w:p>
          <w:p w14:paraId="1C0729CF" w14:textId="77777777" w:rsidR="00E907D4" w:rsidRDefault="00E907D4" w:rsidP="003C7400">
            <w:pPr>
              <w:rPr>
                <w:rFonts w:ascii="Calibri" w:hAnsi="Calibri" w:cs="Calibri"/>
                <w:color w:val="000000"/>
                <w:sz w:val="22"/>
                <w:szCs w:val="22"/>
              </w:rPr>
            </w:pPr>
            <w:proofErr w:type="spellStart"/>
            <w:r w:rsidRPr="00E907D4">
              <w:rPr>
                <w:rFonts w:ascii="Calibri" w:hAnsi="Calibri" w:cs="Calibri"/>
                <w:color w:val="000000"/>
                <w:sz w:val="22"/>
                <w:szCs w:val="22"/>
              </w:rPr>
              <w:t>Libertad</w:t>
            </w:r>
            <w:proofErr w:type="spellEnd"/>
            <w:r w:rsidRPr="00E907D4">
              <w:rPr>
                <w:rFonts w:ascii="Calibri" w:hAnsi="Calibri" w:cs="Calibri"/>
                <w:color w:val="000000"/>
                <w:sz w:val="22"/>
                <w:szCs w:val="22"/>
              </w:rPr>
              <w:t xml:space="preserve"> González</w:t>
            </w:r>
          </w:p>
          <w:p w14:paraId="59DBB6ED" w14:textId="77777777" w:rsidR="00E907D4" w:rsidRDefault="00E907D4" w:rsidP="003C7400">
            <w:pPr>
              <w:rPr>
                <w:rFonts w:ascii="Calibri" w:hAnsi="Calibri" w:cs="Calibri"/>
                <w:color w:val="000000"/>
                <w:sz w:val="22"/>
                <w:szCs w:val="22"/>
              </w:rPr>
            </w:pPr>
            <w:r w:rsidRPr="00E907D4">
              <w:rPr>
                <w:rFonts w:ascii="Calibri" w:hAnsi="Calibri" w:cs="Calibri"/>
                <w:color w:val="000000"/>
                <w:sz w:val="22"/>
                <w:szCs w:val="22"/>
              </w:rPr>
              <w:t>Pető Rita</w:t>
            </w:r>
          </w:p>
        </w:tc>
        <w:tc>
          <w:tcPr>
            <w:tcW w:w="1896" w:type="dxa"/>
            <w:tcBorders>
              <w:top w:val="single" w:sz="4" w:space="0" w:color="auto"/>
              <w:left w:val="nil"/>
              <w:bottom w:val="single" w:sz="4" w:space="0" w:color="auto"/>
              <w:right w:val="single" w:sz="4" w:space="0" w:color="auto"/>
            </w:tcBorders>
            <w:vAlign w:val="center"/>
          </w:tcPr>
          <w:p w14:paraId="5D057BEF" w14:textId="77777777" w:rsidR="00E907D4" w:rsidRDefault="00E907D4" w:rsidP="00A57A6E">
            <w:pPr>
              <w:rPr>
                <w:rFonts w:ascii="Verdana" w:hAnsi="Verdana" w:cs="Calibri"/>
                <w:color w:val="000000"/>
                <w:sz w:val="18"/>
                <w:szCs w:val="18"/>
              </w:rPr>
            </w:pPr>
            <w:r w:rsidRPr="00E907D4">
              <w:rPr>
                <w:rFonts w:ascii="Verdana" w:hAnsi="Verdana" w:cs="Calibri"/>
                <w:color w:val="000000"/>
                <w:sz w:val="18"/>
                <w:szCs w:val="18"/>
              </w:rPr>
              <w:t>Abortusszal kapcsolatos munkapiaci eltérések /</w:t>
            </w:r>
            <w:proofErr w:type="spellStart"/>
            <w:r w:rsidRPr="00E907D4">
              <w:rPr>
                <w:rFonts w:ascii="Verdana" w:hAnsi="Verdana" w:cs="Calibri"/>
                <w:color w:val="000000"/>
                <w:sz w:val="18"/>
                <w:szCs w:val="18"/>
              </w:rPr>
              <w:t>Abortion</w:t>
            </w:r>
            <w:proofErr w:type="spellEnd"/>
            <w:r w:rsidRPr="00E907D4">
              <w:rPr>
                <w:rFonts w:ascii="Verdana" w:hAnsi="Verdana" w:cs="Calibri"/>
                <w:color w:val="000000"/>
                <w:sz w:val="18"/>
                <w:szCs w:val="18"/>
              </w:rPr>
              <w:t xml:space="preserve"> </w:t>
            </w:r>
            <w:proofErr w:type="spellStart"/>
            <w:r w:rsidRPr="00E907D4">
              <w:rPr>
                <w:rFonts w:ascii="Verdana" w:hAnsi="Verdana" w:cs="Calibri"/>
                <w:color w:val="000000"/>
                <w:sz w:val="18"/>
                <w:szCs w:val="18"/>
              </w:rPr>
              <w:t>penalty</w:t>
            </w:r>
            <w:proofErr w:type="spellEnd"/>
          </w:p>
        </w:tc>
        <w:tc>
          <w:tcPr>
            <w:tcW w:w="6026" w:type="dxa"/>
            <w:tcBorders>
              <w:top w:val="single" w:sz="4" w:space="0" w:color="auto"/>
              <w:left w:val="nil"/>
              <w:bottom w:val="single" w:sz="4" w:space="0" w:color="auto"/>
              <w:right w:val="single" w:sz="4" w:space="0" w:color="auto"/>
            </w:tcBorders>
            <w:vAlign w:val="center"/>
          </w:tcPr>
          <w:p w14:paraId="367077DC" w14:textId="77777777" w:rsidR="00E907D4" w:rsidRDefault="00747430" w:rsidP="00A84992">
            <w:pPr>
              <w:rPr>
                <w:rFonts w:ascii="Verdana" w:hAnsi="Verdana"/>
                <w:sz w:val="18"/>
                <w:szCs w:val="18"/>
              </w:rPr>
            </w:pPr>
            <w:r w:rsidRPr="00747430">
              <w:rPr>
                <w:rFonts w:ascii="Verdana" w:hAnsi="Verdana"/>
                <w:sz w:val="18"/>
                <w:szCs w:val="18"/>
              </w:rPr>
              <w:t>A tanulmányban megvizsgáljuk a magyar adatokon, hogy a szülésen, abortuszon illetve vetélésen átesett nők mekkora bérkülönbségeket kell hogy elszámoljanak ezen események következtében.</w:t>
            </w:r>
          </w:p>
        </w:tc>
      </w:tr>
      <w:tr w:rsidR="00E907D4" w:rsidRPr="004318A5" w14:paraId="73C489C7" w14:textId="77777777" w:rsidTr="00A24E35">
        <w:trPr>
          <w:trHeight w:val="58"/>
        </w:trPr>
        <w:tc>
          <w:tcPr>
            <w:tcW w:w="631" w:type="dxa"/>
            <w:tcBorders>
              <w:top w:val="single" w:sz="4" w:space="0" w:color="auto"/>
              <w:left w:val="single" w:sz="4" w:space="0" w:color="auto"/>
              <w:bottom w:val="single" w:sz="4" w:space="0" w:color="auto"/>
              <w:right w:val="single" w:sz="4" w:space="0" w:color="auto"/>
            </w:tcBorders>
          </w:tcPr>
          <w:p w14:paraId="56EC2749" w14:textId="77777777" w:rsidR="00E907D4" w:rsidRPr="00CA373B" w:rsidRDefault="00E907D4" w:rsidP="00572368">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CAC0DA3" w14:textId="77777777" w:rsidR="00E907D4" w:rsidRDefault="00646BC1" w:rsidP="003C7400">
            <w:pPr>
              <w:rPr>
                <w:rFonts w:ascii="Calibri" w:hAnsi="Calibri" w:cs="Calibri"/>
                <w:color w:val="000000"/>
                <w:sz w:val="22"/>
                <w:szCs w:val="22"/>
              </w:rPr>
            </w:pPr>
            <w:r w:rsidRPr="00646BC1">
              <w:rPr>
                <w:rFonts w:ascii="Calibri" w:hAnsi="Calibri" w:cs="Calibri"/>
                <w:color w:val="000000"/>
                <w:sz w:val="22"/>
                <w:szCs w:val="22"/>
              </w:rPr>
              <w:t>Bíró Anikó</w:t>
            </w:r>
          </w:p>
          <w:p w14:paraId="2F93F232" w14:textId="77777777" w:rsidR="00646BC1" w:rsidRDefault="00646BC1" w:rsidP="003C7400">
            <w:pPr>
              <w:rPr>
                <w:rFonts w:ascii="Calibri" w:hAnsi="Calibri" w:cs="Calibri"/>
                <w:color w:val="000000"/>
                <w:sz w:val="22"/>
                <w:szCs w:val="22"/>
              </w:rPr>
            </w:pPr>
            <w:r w:rsidRPr="00646BC1">
              <w:rPr>
                <w:rFonts w:ascii="Calibri" w:hAnsi="Calibri" w:cs="Calibri"/>
                <w:color w:val="000000"/>
                <w:sz w:val="22"/>
                <w:szCs w:val="22"/>
              </w:rPr>
              <w:t>Joao Galindo da Fonseca</w:t>
            </w:r>
          </w:p>
          <w:p w14:paraId="59BF22AF" w14:textId="77777777" w:rsidR="00646BC1" w:rsidRDefault="00646BC1" w:rsidP="003C7400">
            <w:pPr>
              <w:rPr>
                <w:rFonts w:ascii="Calibri" w:hAnsi="Calibri" w:cs="Calibri"/>
                <w:color w:val="000000"/>
                <w:sz w:val="22"/>
                <w:szCs w:val="22"/>
              </w:rPr>
            </w:pPr>
            <w:r w:rsidRPr="00646BC1">
              <w:rPr>
                <w:rFonts w:ascii="Calibri" w:hAnsi="Calibri" w:cs="Calibri"/>
                <w:color w:val="000000"/>
                <w:sz w:val="22"/>
                <w:szCs w:val="22"/>
              </w:rPr>
              <w:t>Krekó Judit</w:t>
            </w:r>
          </w:p>
          <w:p w14:paraId="14A26819" w14:textId="77777777" w:rsidR="00646BC1" w:rsidRDefault="00646BC1" w:rsidP="003C7400">
            <w:pPr>
              <w:rPr>
                <w:rFonts w:ascii="Calibri" w:hAnsi="Calibri" w:cs="Calibri"/>
                <w:color w:val="000000"/>
                <w:sz w:val="22"/>
                <w:szCs w:val="22"/>
              </w:rPr>
            </w:pPr>
            <w:r w:rsidRPr="00646BC1">
              <w:rPr>
                <w:rFonts w:ascii="Calibri" w:hAnsi="Calibri" w:cs="Calibri"/>
                <w:color w:val="000000"/>
                <w:sz w:val="22"/>
                <w:szCs w:val="22"/>
              </w:rPr>
              <w:t>Molnár Tímea Laura</w:t>
            </w:r>
          </w:p>
        </w:tc>
        <w:tc>
          <w:tcPr>
            <w:tcW w:w="1896" w:type="dxa"/>
            <w:tcBorders>
              <w:top w:val="single" w:sz="4" w:space="0" w:color="auto"/>
              <w:left w:val="nil"/>
              <w:bottom w:val="single" w:sz="4" w:space="0" w:color="auto"/>
              <w:right w:val="single" w:sz="4" w:space="0" w:color="auto"/>
            </w:tcBorders>
            <w:vAlign w:val="center"/>
          </w:tcPr>
          <w:p w14:paraId="3580365D" w14:textId="77777777" w:rsidR="00E907D4" w:rsidRDefault="00646BC1" w:rsidP="00A57A6E">
            <w:pPr>
              <w:rPr>
                <w:rFonts w:ascii="Verdana" w:hAnsi="Verdana" w:cs="Calibri"/>
                <w:color w:val="000000"/>
                <w:sz w:val="18"/>
                <w:szCs w:val="18"/>
              </w:rPr>
            </w:pPr>
            <w:proofErr w:type="spellStart"/>
            <w:r w:rsidRPr="00646BC1">
              <w:rPr>
                <w:rFonts w:ascii="Verdana" w:hAnsi="Verdana" w:cs="Calibri"/>
                <w:color w:val="000000"/>
                <w:sz w:val="18"/>
                <w:szCs w:val="18"/>
              </w:rPr>
              <w:t>Workplace</w:t>
            </w:r>
            <w:proofErr w:type="spellEnd"/>
            <w:r w:rsidRPr="00646BC1">
              <w:rPr>
                <w:rFonts w:ascii="Verdana" w:hAnsi="Verdana" w:cs="Calibri"/>
                <w:color w:val="000000"/>
                <w:sz w:val="18"/>
                <w:szCs w:val="18"/>
              </w:rPr>
              <w:t xml:space="preserve"> </w:t>
            </w:r>
            <w:proofErr w:type="spellStart"/>
            <w:r w:rsidRPr="00646BC1">
              <w:rPr>
                <w:rFonts w:ascii="Verdana" w:hAnsi="Verdana" w:cs="Calibri"/>
                <w:color w:val="000000"/>
                <w:sz w:val="18"/>
                <w:szCs w:val="18"/>
              </w:rPr>
              <w:t>Accidents</w:t>
            </w:r>
            <w:proofErr w:type="spellEnd"/>
          </w:p>
        </w:tc>
        <w:tc>
          <w:tcPr>
            <w:tcW w:w="6026" w:type="dxa"/>
            <w:tcBorders>
              <w:top w:val="single" w:sz="4" w:space="0" w:color="auto"/>
              <w:left w:val="nil"/>
              <w:bottom w:val="single" w:sz="4" w:space="0" w:color="auto"/>
              <w:right w:val="single" w:sz="4" w:space="0" w:color="auto"/>
            </w:tcBorders>
            <w:vAlign w:val="center"/>
          </w:tcPr>
          <w:p w14:paraId="12B258DE" w14:textId="77777777" w:rsidR="00646BC1" w:rsidRPr="00646BC1" w:rsidRDefault="00646BC1" w:rsidP="00646BC1">
            <w:pPr>
              <w:rPr>
                <w:rFonts w:ascii="Verdana" w:hAnsi="Verdana"/>
                <w:sz w:val="18"/>
                <w:szCs w:val="18"/>
              </w:rPr>
            </w:pPr>
            <w:r w:rsidRPr="00646BC1">
              <w:rPr>
                <w:rFonts w:ascii="Verdana" w:hAnsi="Verdana"/>
                <w:sz w:val="18"/>
                <w:szCs w:val="18"/>
              </w:rPr>
              <w:t xml:space="preserve">In </w:t>
            </w:r>
            <w:proofErr w:type="spellStart"/>
            <w:r w:rsidRPr="00646BC1">
              <w:rPr>
                <w:rFonts w:ascii="Verdana" w:hAnsi="Verdana"/>
                <w:sz w:val="18"/>
                <w:szCs w:val="18"/>
              </w:rPr>
              <w:t>the</w:t>
            </w:r>
            <w:proofErr w:type="spellEnd"/>
            <w:r w:rsidRPr="00646BC1">
              <w:rPr>
                <w:rFonts w:ascii="Verdana" w:hAnsi="Verdana"/>
                <w:sz w:val="18"/>
                <w:szCs w:val="18"/>
              </w:rPr>
              <w:t xml:space="preserve"> </w:t>
            </w:r>
            <w:proofErr w:type="spellStart"/>
            <w:r w:rsidRPr="00646BC1">
              <w:rPr>
                <w:rFonts w:ascii="Verdana" w:hAnsi="Verdana"/>
                <w:sz w:val="18"/>
                <w:szCs w:val="18"/>
              </w:rPr>
              <w:t>first</w:t>
            </w:r>
            <w:proofErr w:type="spellEnd"/>
            <w:r w:rsidRPr="00646BC1">
              <w:rPr>
                <w:rFonts w:ascii="Verdana" w:hAnsi="Verdana"/>
                <w:sz w:val="18"/>
                <w:szCs w:val="18"/>
              </w:rPr>
              <w:t xml:space="preserve"> part of </w:t>
            </w:r>
            <w:proofErr w:type="spellStart"/>
            <w:r w:rsidRPr="00646BC1">
              <w:rPr>
                <w:rFonts w:ascii="Verdana" w:hAnsi="Verdana"/>
                <w:sz w:val="18"/>
                <w:szCs w:val="18"/>
              </w:rPr>
              <w:t>the</w:t>
            </w:r>
            <w:proofErr w:type="spellEnd"/>
            <w:r w:rsidRPr="00646BC1">
              <w:rPr>
                <w:rFonts w:ascii="Verdana" w:hAnsi="Verdana"/>
                <w:sz w:val="18"/>
                <w:szCs w:val="18"/>
              </w:rPr>
              <w:t xml:space="preserve"> </w:t>
            </w:r>
            <w:proofErr w:type="spellStart"/>
            <w:r w:rsidRPr="00646BC1">
              <w:rPr>
                <w:rFonts w:ascii="Verdana" w:hAnsi="Verdana"/>
                <w:sz w:val="18"/>
                <w:szCs w:val="18"/>
              </w:rPr>
              <w:t>research</w:t>
            </w:r>
            <w:proofErr w:type="spellEnd"/>
            <w:r w:rsidRPr="00646BC1">
              <w:rPr>
                <w:rFonts w:ascii="Verdana" w:hAnsi="Verdana"/>
                <w:sz w:val="18"/>
                <w:szCs w:val="18"/>
              </w:rPr>
              <w:t xml:space="preserve">, </w:t>
            </w:r>
            <w:proofErr w:type="spellStart"/>
            <w:r w:rsidRPr="00646BC1">
              <w:rPr>
                <w:rFonts w:ascii="Verdana" w:hAnsi="Verdana"/>
                <w:sz w:val="18"/>
                <w:szCs w:val="18"/>
              </w:rPr>
              <w:t>we</w:t>
            </w:r>
            <w:proofErr w:type="spellEnd"/>
            <w:r w:rsidRPr="00646BC1">
              <w:rPr>
                <w:rFonts w:ascii="Verdana" w:hAnsi="Verdana"/>
                <w:sz w:val="18"/>
                <w:szCs w:val="18"/>
              </w:rPr>
              <w:t xml:space="preserve"> </w:t>
            </w:r>
            <w:proofErr w:type="spellStart"/>
            <w:r w:rsidRPr="00646BC1">
              <w:rPr>
                <w:rFonts w:ascii="Verdana" w:hAnsi="Verdana"/>
                <w:sz w:val="18"/>
                <w:szCs w:val="18"/>
              </w:rPr>
              <w:t>consider</w:t>
            </w:r>
            <w:proofErr w:type="spellEnd"/>
            <w:r w:rsidRPr="00646BC1">
              <w:rPr>
                <w:rFonts w:ascii="Verdana" w:hAnsi="Verdana"/>
                <w:sz w:val="18"/>
                <w:szCs w:val="18"/>
              </w:rPr>
              <w:t xml:space="preserve"> </w:t>
            </w:r>
            <w:proofErr w:type="spellStart"/>
            <w:r w:rsidRPr="00646BC1">
              <w:rPr>
                <w:rFonts w:ascii="Verdana" w:hAnsi="Verdana"/>
                <w:sz w:val="18"/>
                <w:szCs w:val="18"/>
              </w:rPr>
              <w:t>workplace</w:t>
            </w:r>
            <w:proofErr w:type="spellEnd"/>
            <w:r w:rsidRPr="00646BC1">
              <w:rPr>
                <w:rFonts w:ascii="Verdana" w:hAnsi="Verdana"/>
                <w:sz w:val="18"/>
                <w:szCs w:val="18"/>
              </w:rPr>
              <w:t xml:space="preserve"> </w:t>
            </w:r>
            <w:proofErr w:type="spellStart"/>
            <w:r w:rsidRPr="00646BC1">
              <w:rPr>
                <w:rFonts w:ascii="Verdana" w:hAnsi="Verdana"/>
                <w:sz w:val="18"/>
                <w:szCs w:val="18"/>
              </w:rPr>
              <w:t>accidents</w:t>
            </w:r>
            <w:proofErr w:type="spellEnd"/>
            <w:r w:rsidRPr="00646BC1">
              <w:rPr>
                <w:rFonts w:ascii="Verdana" w:hAnsi="Verdana"/>
                <w:sz w:val="18"/>
                <w:szCs w:val="18"/>
              </w:rPr>
              <w:t xml:space="preserve"> </w:t>
            </w:r>
            <w:proofErr w:type="spellStart"/>
            <w:r w:rsidRPr="00646BC1">
              <w:rPr>
                <w:rFonts w:ascii="Verdana" w:hAnsi="Verdana"/>
                <w:sz w:val="18"/>
                <w:szCs w:val="18"/>
              </w:rPr>
              <w:t>as</w:t>
            </w:r>
            <w:proofErr w:type="spellEnd"/>
            <w:r w:rsidRPr="00646BC1">
              <w:rPr>
                <w:rFonts w:ascii="Verdana" w:hAnsi="Verdana"/>
                <w:sz w:val="18"/>
                <w:szCs w:val="18"/>
              </w:rPr>
              <w:t xml:space="preserve"> an </w:t>
            </w:r>
            <w:proofErr w:type="spellStart"/>
            <w:r w:rsidRPr="00646BC1">
              <w:rPr>
                <w:rFonts w:ascii="Verdana" w:hAnsi="Verdana"/>
                <w:sz w:val="18"/>
                <w:szCs w:val="18"/>
              </w:rPr>
              <w:t>aspect</w:t>
            </w:r>
            <w:proofErr w:type="spellEnd"/>
            <w:r w:rsidRPr="00646BC1">
              <w:rPr>
                <w:rFonts w:ascii="Verdana" w:hAnsi="Verdana"/>
                <w:sz w:val="18"/>
                <w:szCs w:val="18"/>
              </w:rPr>
              <w:t xml:space="preserve"> of </w:t>
            </w:r>
            <w:proofErr w:type="spellStart"/>
            <w:r w:rsidRPr="00646BC1">
              <w:rPr>
                <w:rFonts w:ascii="Verdana" w:hAnsi="Verdana"/>
                <w:sz w:val="18"/>
                <w:szCs w:val="18"/>
              </w:rPr>
              <w:t>firm</w:t>
            </w:r>
            <w:proofErr w:type="spellEnd"/>
            <w:r w:rsidRPr="00646BC1">
              <w:rPr>
                <w:rFonts w:ascii="Verdana" w:hAnsi="Verdana"/>
                <w:sz w:val="18"/>
                <w:szCs w:val="18"/>
              </w:rPr>
              <w:t xml:space="preserve"> </w:t>
            </w:r>
            <w:proofErr w:type="spellStart"/>
            <w:r w:rsidRPr="00646BC1">
              <w:rPr>
                <w:rFonts w:ascii="Verdana" w:hAnsi="Verdana"/>
                <w:sz w:val="18"/>
                <w:szCs w:val="18"/>
              </w:rPr>
              <w:t>amenities</w:t>
            </w:r>
            <w:proofErr w:type="spellEnd"/>
            <w:r w:rsidRPr="00646BC1">
              <w:rPr>
                <w:rFonts w:ascii="Verdana" w:hAnsi="Verdana"/>
                <w:sz w:val="18"/>
                <w:szCs w:val="18"/>
              </w:rPr>
              <w:t xml:space="preserve">. </w:t>
            </w:r>
            <w:proofErr w:type="spellStart"/>
            <w:r w:rsidRPr="00646BC1">
              <w:rPr>
                <w:rFonts w:ascii="Verdana" w:hAnsi="Verdana"/>
                <w:sz w:val="18"/>
                <w:szCs w:val="18"/>
              </w:rPr>
              <w:t>We</w:t>
            </w:r>
            <w:proofErr w:type="spellEnd"/>
            <w:r w:rsidRPr="00646BC1">
              <w:rPr>
                <w:rFonts w:ascii="Verdana" w:hAnsi="Verdana"/>
                <w:sz w:val="18"/>
                <w:szCs w:val="18"/>
              </w:rPr>
              <w:t xml:space="preserve"> </w:t>
            </w:r>
            <w:proofErr w:type="spellStart"/>
            <w:r w:rsidRPr="00646BC1">
              <w:rPr>
                <w:rFonts w:ascii="Verdana" w:hAnsi="Verdana"/>
                <w:sz w:val="18"/>
                <w:szCs w:val="18"/>
              </w:rPr>
              <w:t>analyze</w:t>
            </w:r>
            <w:proofErr w:type="spellEnd"/>
            <w:r w:rsidRPr="00646BC1">
              <w:rPr>
                <w:rFonts w:ascii="Verdana" w:hAnsi="Verdana"/>
                <w:sz w:val="18"/>
                <w:szCs w:val="18"/>
              </w:rPr>
              <w:t xml:space="preserve"> </w:t>
            </w:r>
            <w:proofErr w:type="spellStart"/>
            <w:r w:rsidRPr="00646BC1">
              <w:rPr>
                <w:rFonts w:ascii="Verdana" w:hAnsi="Verdana"/>
                <w:sz w:val="18"/>
                <w:szCs w:val="18"/>
              </w:rPr>
              <w:t>if</w:t>
            </w:r>
            <w:proofErr w:type="spellEnd"/>
            <w:r w:rsidRPr="00646BC1">
              <w:rPr>
                <w:rFonts w:ascii="Verdana" w:hAnsi="Verdana"/>
                <w:sz w:val="18"/>
                <w:szCs w:val="18"/>
              </w:rPr>
              <w:t xml:space="preserve"> and </w:t>
            </w:r>
            <w:proofErr w:type="spellStart"/>
            <w:r w:rsidRPr="00646BC1">
              <w:rPr>
                <w:rFonts w:ascii="Verdana" w:hAnsi="Verdana"/>
                <w:sz w:val="18"/>
                <w:szCs w:val="18"/>
              </w:rPr>
              <w:t>how</w:t>
            </w:r>
            <w:proofErr w:type="spellEnd"/>
            <w:r w:rsidRPr="00646BC1">
              <w:rPr>
                <w:rFonts w:ascii="Verdana" w:hAnsi="Verdana"/>
                <w:sz w:val="18"/>
                <w:szCs w:val="18"/>
              </w:rPr>
              <w:t xml:space="preserve"> </w:t>
            </w:r>
            <w:proofErr w:type="spellStart"/>
            <w:r w:rsidRPr="00646BC1">
              <w:rPr>
                <w:rFonts w:ascii="Verdana" w:hAnsi="Verdana"/>
                <w:sz w:val="18"/>
                <w:szCs w:val="18"/>
              </w:rPr>
              <w:t>the</w:t>
            </w:r>
            <w:proofErr w:type="spellEnd"/>
            <w:r w:rsidRPr="00646BC1">
              <w:rPr>
                <w:rFonts w:ascii="Verdana" w:hAnsi="Verdana"/>
                <w:sz w:val="18"/>
                <w:szCs w:val="18"/>
              </w:rPr>
              <w:t xml:space="preserve"> labor market (</w:t>
            </w:r>
            <w:proofErr w:type="spellStart"/>
            <w:r w:rsidRPr="00646BC1">
              <w:rPr>
                <w:rFonts w:ascii="Verdana" w:hAnsi="Verdana"/>
                <w:sz w:val="18"/>
                <w:szCs w:val="18"/>
              </w:rPr>
              <w:t>primarily</w:t>
            </w:r>
            <w:proofErr w:type="spellEnd"/>
            <w:r w:rsidRPr="00646BC1">
              <w:rPr>
                <w:rFonts w:ascii="Verdana" w:hAnsi="Verdana"/>
                <w:sz w:val="18"/>
                <w:szCs w:val="18"/>
              </w:rPr>
              <w:t xml:space="preserve">, </w:t>
            </w:r>
            <w:proofErr w:type="spellStart"/>
            <w:r w:rsidRPr="00646BC1">
              <w:rPr>
                <w:rFonts w:ascii="Verdana" w:hAnsi="Verdana"/>
                <w:sz w:val="18"/>
                <w:szCs w:val="18"/>
              </w:rPr>
              <w:t>wages</w:t>
            </w:r>
            <w:proofErr w:type="spellEnd"/>
            <w:r w:rsidRPr="00646BC1">
              <w:rPr>
                <w:rFonts w:ascii="Verdana" w:hAnsi="Verdana"/>
                <w:sz w:val="18"/>
                <w:szCs w:val="18"/>
              </w:rPr>
              <w:t xml:space="preserve"> and </w:t>
            </w:r>
            <w:proofErr w:type="spellStart"/>
            <w:r w:rsidRPr="00646BC1">
              <w:rPr>
                <w:rFonts w:ascii="Verdana" w:hAnsi="Verdana"/>
                <w:sz w:val="18"/>
                <w:szCs w:val="18"/>
              </w:rPr>
              <w:t>firm</w:t>
            </w:r>
            <w:proofErr w:type="spellEnd"/>
            <w:r w:rsidRPr="00646BC1">
              <w:rPr>
                <w:rFonts w:ascii="Verdana" w:hAnsi="Verdana"/>
                <w:sz w:val="18"/>
                <w:szCs w:val="18"/>
              </w:rPr>
              <w:t xml:space="preserve"> </w:t>
            </w:r>
            <w:proofErr w:type="spellStart"/>
            <w:r w:rsidRPr="00646BC1">
              <w:rPr>
                <w:rFonts w:ascii="Verdana" w:hAnsi="Verdana"/>
                <w:sz w:val="18"/>
                <w:szCs w:val="18"/>
              </w:rPr>
              <w:t>size</w:t>
            </w:r>
            <w:proofErr w:type="spellEnd"/>
            <w:r w:rsidRPr="00646BC1">
              <w:rPr>
                <w:rFonts w:ascii="Verdana" w:hAnsi="Verdana"/>
                <w:sz w:val="18"/>
                <w:szCs w:val="18"/>
              </w:rPr>
              <w:t xml:space="preserve">) </w:t>
            </w:r>
            <w:proofErr w:type="spellStart"/>
            <w:r w:rsidRPr="00646BC1">
              <w:rPr>
                <w:rFonts w:ascii="Verdana" w:hAnsi="Verdana"/>
                <w:sz w:val="18"/>
                <w:szCs w:val="18"/>
              </w:rPr>
              <w:t>reacts</w:t>
            </w:r>
            <w:proofErr w:type="spellEnd"/>
            <w:r w:rsidRPr="00646BC1">
              <w:rPr>
                <w:rFonts w:ascii="Verdana" w:hAnsi="Verdana"/>
                <w:sz w:val="18"/>
                <w:szCs w:val="18"/>
              </w:rPr>
              <w:t xml:space="preserve"> </w:t>
            </w:r>
            <w:proofErr w:type="spellStart"/>
            <w:r w:rsidRPr="00646BC1">
              <w:rPr>
                <w:rFonts w:ascii="Verdana" w:hAnsi="Verdana"/>
                <w:sz w:val="18"/>
                <w:szCs w:val="18"/>
              </w:rPr>
              <w:t>to</w:t>
            </w:r>
            <w:proofErr w:type="spellEnd"/>
            <w:r w:rsidRPr="00646BC1">
              <w:rPr>
                <w:rFonts w:ascii="Verdana" w:hAnsi="Verdana"/>
                <w:sz w:val="18"/>
                <w:szCs w:val="18"/>
              </w:rPr>
              <w:t xml:space="preserve"> </w:t>
            </w:r>
            <w:proofErr w:type="spellStart"/>
            <w:r w:rsidRPr="00646BC1">
              <w:rPr>
                <w:rFonts w:ascii="Verdana" w:hAnsi="Verdana"/>
                <w:sz w:val="18"/>
                <w:szCs w:val="18"/>
              </w:rPr>
              <w:t>changes</w:t>
            </w:r>
            <w:proofErr w:type="spellEnd"/>
            <w:r w:rsidRPr="00646BC1">
              <w:rPr>
                <w:rFonts w:ascii="Verdana" w:hAnsi="Verdana"/>
                <w:sz w:val="18"/>
                <w:szCs w:val="18"/>
              </w:rPr>
              <w:t xml:space="preserve"> in </w:t>
            </w:r>
            <w:proofErr w:type="spellStart"/>
            <w:r w:rsidRPr="00646BC1">
              <w:rPr>
                <w:rFonts w:ascii="Verdana" w:hAnsi="Verdana"/>
                <w:sz w:val="18"/>
                <w:szCs w:val="18"/>
              </w:rPr>
              <w:t>firm</w:t>
            </w:r>
            <w:proofErr w:type="spellEnd"/>
            <w:r w:rsidRPr="00646BC1">
              <w:rPr>
                <w:rFonts w:ascii="Verdana" w:hAnsi="Verdana"/>
                <w:sz w:val="18"/>
                <w:szCs w:val="18"/>
              </w:rPr>
              <w:t xml:space="preserve"> </w:t>
            </w:r>
            <w:proofErr w:type="spellStart"/>
            <w:r w:rsidRPr="00646BC1">
              <w:rPr>
                <w:rFonts w:ascii="Verdana" w:hAnsi="Verdana"/>
                <w:sz w:val="18"/>
                <w:szCs w:val="18"/>
              </w:rPr>
              <w:t>amentities</w:t>
            </w:r>
            <w:proofErr w:type="spellEnd"/>
            <w:r w:rsidRPr="00646BC1">
              <w:rPr>
                <w:rFonts w:ascii="Verdana" w:hAnsi="Verdana"/>
                <w:sz w:val="18"/>
                <w:szCs w:val="18"/>
              </w:rPr>
              <w:t xml:space="preserve"> </w:t>
            </w:r>
            <w:proofErr w:type="spellStart"/>
            <w:r w:rsidRPr="00646BC1">
              <w:rPr>
                <w:rFonts w:ascii="Verdana" w:hAnsi="Verdana"/>
                <w:sz w:val="18"/>
                <w:szCs w:val="18"/>
              </w:rPr>
              <w:t>captured</w:t>
            </w:r>
            <w:proofErr w:type="spellEnd"/>
            <w:r w:rsidRPr="00646BC1">
              <w:rPr>
                <w:rFonts w:ascii="Verdana" w:hAnsi="Verdana"/>
                <w:sz w:val="18"/>
                <w:szCs w:val="18"/>
              </w:rPr>
              <w:t xml:space="preserve"> </w:t>
            </w:r>
            <w:proofErr w:type="spellStart"/>
            <w:r w:rsidRPr="00646BC1">
              <w:rPr>
                <w:rFonts w:ascii="Verdana" w:hAnsi="Verdana"/>
                <w:sz w:val="18"/>
                <w:szCs w:val="18"/>
              </w:rPr>
              <w:t>by</w:t>
            </w:r>
            <w:proofErr w:type="spellEnd"/>
            <w:r w:rsidRPr="00646BC1">
              <w:rPr>
                <w:rFonts w:ascii="Verdana" w:hAnsi="Verdana"/>
                <w:sz w:val="18"/>
                <w:szCs w:val="18"/>
              </w:rPr>
              <w:t xml:space="preserve"> </w:t>
            </w:r>
            <w:proofErr w:type="spellStart"/>
            <w:r w:rsidRPr="00646BC1">
              <w:rPr>
                <w:rFonts w:ascii="Verdana" w:hAnsi="Verdana"/>
                <w:sz w:val="18"/>
                <w:szCs w:val="18"/>
              </w:rPr>
              <w:t>workplace</w:t>
            </w:r>
            <w:proofErr w:type="spellEnd"/>
            <w:r w:rsidRPr="00646BC1">
              <w:rPr>
                <w:rFonts w:ascii="Verdana" w:hAnsi="Verdana"/>
                <w:sz w:val="18"/>
                <w:szCs w:val="18"/>
              </w:rPr>
              <w:t xml:space="preserve"> </w:t>
            </w:r>
            <w:proofErr w:type="spellStart"/>
            <w:r w:rsidRPr="00646BC1">
              <w:rPr>
                <w:rFonts w:ascii="Verdana" w:hAnsi="Verdana"/>
                <w:sz w:val="18"/>
                <w:szCs w:val="18"/>
              </w:rPr>
              <w:t>accidents</w:t>
            </w:r>
            <w:proofErr w:type="spellEnd"/>
            <w:r w:rsidRPr="00646BC1">
              <w:rPr>
                <w:rFonts w:ascii="Verdana" w:hAnsi="Verdana"/>
                <w:sz w:val="18"/>
                <w:szCs w:val="18"/>
              </w:rPr>
              <w:t xml:space="preserve"> (</w:t>
            </w:r>
            <w:proofErr w:type="spellStart"/>
            <w:r w:rsidRPr="00646BC1">
              <w:rPr>
                <w:rFonts w:ascii="Verdana" w:hAnsi="Verdana"/>
                <w:sz w:val="18"/>
                <w:szCs w:val="18"/>
              </w:rPr>
              <w:t>as</w:t>
            </w:r>
            <w:proofErr w:type="spellEnd"/>
            <w:r w:rsidRPr="00646BC1">
              <w:rPr>
                <w:rFonts w:ascii="Verdana" w:hAnsi="Verdana"/>
                <w:sz w:val="18"/>
                <w:szCs w:val="18"/>
              </w:rPr>
              <w:t xml:space="preserve"> a proxy </w:t>
            </w:r>
            <w:proofErr w:type="spellStart"/>
            <w:r w:rsidRPr="00646BC1">
              <w:rPr>
                <w:rFonts w:ascii="Verdana" w:hAnsi="Verdana"/>
                <w:sz w:val="18"/>
                <w:szCs w:val="18"/>
              </w:rPr>
              <w:t>for</w:t>
            </w:r>
            <w:proofErr w:type="spellEnd"/>
            <w:r w:rsidRPr="00646BC1">
              <w:rPr>
                <w:rFonts w:ascii="Verdana" w:hAnsi="Verdana"/>
                <w:sz w:val="18"/>
                <w:szCs w:val="18"/>
              </w:rPr>
              <w:t xml:space="preserve"> </w:t>
            </w:r>
            <w:proofErr w:type="spellStart"/>
            <w:r w:rsidRPr="00646BC1">
              <w:rPr>
                <w:rFonts w:ascii="Verdana" w:hAnsi="Verdana"/>
                <w:sz w:val="18"/>
                <w:szCs w:val="18"/>
              </w:rPr>
              <w:t>how</w:t>
            </w:r>
            <w:proofErr w:type="spellEnd"/>
            <w:r w:rsidRPr="00646BC1">
              <w:rPr>
                <w:rFonts w:ascii="Verdana" w:hAnsi="Verdana"/>
                <w:sz w:val="18"/>
                <w:szCs w:val="18"/>
              </w:rPr>
              <w:t xml:space="preserve"> </w:t>
            </w:r>
            <w:proofErr w:type="spellStart"/>
            <w:r w:rsidRPr="00646BC1">
              <w:rPr>
                <w:rFonts w:ascii="Verdana" w:hAnsi="Verdana"/>
                <w:sz w:val="18"/>
                <w:szCs w:val="18"/>
              </w:rPr>
              <w:t>dangerous</w:t>
            </w:r>
            <w:proofErr w:type="spellEnd"/>
            <w:r w:rsidRPr="00646BC1">
              <w:rPr>
                <w:rFonts w:ascii="Verdana" w:hAnsi="Verdana"/>
                <w:sz w:val="18"/>
                <w:szCs w:val="18"/>
              </w:rPr>
              <w:t xml:space="preserve"> a </w:t>
            </w:r>
            <w:proofErr w:type="spellStart"/>
            <w:r w:rsidRPr="00646BC1">
              <w:rPr>
                <w:rFonts w:ascii="Verdana" w:hAnsi="Verdana"/>
                <w:sz w:val="18"/>
                <w:szCs w:val="18"/>
              </w:rPr>
              <w:t>workplace</w:t>
            </w:r>
            <w:proofErr w:type="spellEnd"/>
            <w:r w:rsidRPr="00646BC1">
              <w:rPr>
                <w:rFonts w:ascii="Verdana" w:hAnsi="Verdana"/>
                <w:sz w:val="18"/>
                <w:szCs w:val="18"/>
              </w:rPr>
              <w:t xml:space="preserve"> is).</w:t>
            </w:r>
          </w:p>
          <w:p w14:paraId="5F07F046" w14:textId="77777777" w:rsidR="00646BC1" w:rsidRPr="00646BC1" w:rsidRDefault="00646BC1" w:rsidP="00646BC1">
            <w:pPr>
              <w:rPr>
                <w:rFonts w:ascii="Verdana" w:hAnsi="Verdana"/>
                <w:sz w:val="18"/>
                <w:szCs w:val="18"/>
              </w:rPr>
            </w:pPr>
          </w:p>
          <w:p w14:paraId="4E998D0A" w14:textId="77777777" w:rsidR="00E907D4" w:rsidRDefault="00646BC1" w:rsidP="00646BC1">
            <w:pPr>
              <w:rPr>
                <w:rFonts w:ascii="Verdana" w:hAnsi="Verdana"/>
                <w:sz w:val="18"/>
                <w:szCs w:val="18"/>
              </w:rPr>
            </w:pPr>
            <w:r w:rsidRPr="00646BC1">
              <w:rPr>
                <w:rFonts w:ascii="Verdana" w:hAnsi="Verdana"/>
                <w:sz w:val="18"/>
                <w:szCs w:val="18"/>
              </w:rPr>
              <w:t xml:space="preserve">In </w:t>
            </w:r>
            <w:proofErr w:type="spellStart"/>
            <w:r w:rsidRPr="00646BC1">
              <w:rPr>
                <w:rFonts w:ascii="Verdana" w:hAnsi="Verdana"/>
                <w:sz w:val="18"/>
                <w:szCs w:val="18"/>
              </w:rPr>
              <w:t>the</w:t>
            </w:r>
            <w:proofErr w:type="spellEnd"/>
            <w:r w:rsidRPr="00646BC1">
              <w:rPr>
                <w:rFonts w:ascii="Verdana" w:hAnsi="Verdana"/>
                <w:sz w:val="18"/>
                <w:szCs w:val="18"/>
              </w:rPr>
              <w:t xml:space="preserve"> </w:t>
            </w:r>
            <w:proofErr w:type="spellStart"/>
            <w:r w:rsidRPr="00646BC1">
              <w:rPr>
                <w:rFonts w:ascii="Verdana" w:hAnsi="Verdana"/>
                <w:sz w:val="18"/>
                <w:szCs w:val="18"/>
              </w:rPr>
              <w:t>second</w:t>
            </w:r>
            <w:proofErr w:type="spellEnd"/>
            <w:r w:rsidRPr="00646BC1">
              <w:rPr>
                <w:rFonts w:ascii="Verdana" w:hAnsi="Verdana"/>
                <w:sz w:val="18"/>
                <w:szCs w:val="18"/>
              </w:rPr>
              <w:t xml:space="preserve"> part of </w:t>
            </w:r>
            <w:proofErr w:type="spellStart"/>
            <w:r w:rsidRPr="00646BC1">
              <w:rPr>
                <w:rFonts w:ascii="Verdana" w:hAnsi="Verdana"/>
                <w:sz w:val="18"/>
                <w:szCs w:val="18"/>
              </w:rPr>
              <w:t>the</w:t>
            </w:r>
            <w:proofErr w:type="spellEnd"/>
            <w:r w:rsidRPr="00646BC1">
              <w:rPr>
                <w:rFonts w:ascii="Verdana" w:hAnsi="Verdana"/>
                <w:sz w:val="18"/>
                <w:szCs w:val="18"/>
              </w:rPr>
              <w:t xml:space="preserve"> </w:t>
            </w:r>
            <w:proofErr w:type="spellStart"/>
            <w:r w:rsidRPr="00646BC1">
              <w:rPr>
                <w:rFonts w:ascii="Verdana" w:hAnsi="Verdana"/>
                <w:sz w:val="18"/>
                <w:szCs w:val="18"/>
              </w:rPr>
              <w:t>research</w:t>
            </w:r>
            <w:proofErr w:type="spellEnd"/>
            <w:r w:rsidRPr="00646BC1">
              <w:rPr>
                <w:rFonts w:ascii="Verdana" w:hAnsi="Verdana"/>
                <w:sz w:val="18"/>
                <w:szCs w:val="18"/>
              </w:rPr>
              <w:t xml:space="preserve">, </w:t>
            </w:r>
            <w:proofErr w:type="spellStart"/>
            <w:r w:rsidRPr="00646BC1">
              <w:rPr>
                <w:rFonts w:ascii="Verdana" w:hAnsi="Verdana"/>
                <w:sz w:val="18"/>
                <w:szCs w:val="18"/>
              </w:rPr>
              <w:t>we</w:t>
            </w:r>
            <w:proofErr w:type="spellEnd"/>
            <w:r w:rsidRPr="00646BC1">
              <w:rPr>
                <w:rFonts w:ascii="Verdana" w:hAnsi="Verdana"/>
                <w:sz w:val="18"/>
                <w:szCs w:val="18"/>
              </w:rPr>
              <w:t xml:space="preserve"> </w:t>
            </w:r>
            <w:proofErr w:type="spellStart"/>
            <w:r w:rsidRPr="00646BC1">
              <w:rPr>
                <w:rFonts w:ascii="Verdana" w:hAnsi="Verdana"/>
                <w:sz w:val="18"/>
                <w:szCs w:val="18"/>
              </w:rPr>
              <w:t>focus</w:t>
            </w:r>
            <w:proofErr w:type="spellEnd"/>
            <w:r w:rsidRPr="00646BC1">
              <w:rPr>
                <w:rFonts w:ascii="Verdana" w:hAnsi="Verdana"/>
                <w:sz w:val="18"/>
                <w:szCs w:val="18"/>
              </w:rPr>
              <w:t xml:space="preserve"> </w:t>
            </w:r>
            <w:proofErr w:type="spellStart"/>
            <w:r w:rsidRPr="00646BC1">
              <w:rPr>
                <w:rFonts w:ascii="Verdana" w:hAnsi="Verdana"/>
                <w:sz w:val="18"/>
                <w:szCs w:val="18"/>
              </w:rPr>
              <w:t>on</w:t>
            </w:r>
            <w:proofErr w:type="spellEnd"/>
            <w:r w:rsidRPr="00646BC1">
              <w:rPr>
                <w:rFonts w:ascii="Verdana" w:hAnsi="Verdana"/>
                <w:sz w:val="18"/>
                <w:szCs w:val="18"/>
              </w:rPr>
              <w:t xml:space="preserve"> </w:t>
            </w:r>
            <w:proofErr w:type="spellStart"/>
            <w:r w:rsidRPr="00646BC1">
              <w:rPr>
                <w:rFonts w:ascii="Verdana" w:hAnsi="Verdana"/>
                <w:sz w:val="18"/>
                <w:szCs w:val="18"/>
              </w:rPr>
              <w:t>benefits</w:t>
            </w:r>
            <w:proofErr w:type="spellEnd"/>
            <w:r w:rsidRPr="00646BC1">
              <w:rPr>
                <w:rFonts w:ascii="Verdana" w:hAnsi="Verdana"/>
                <w:sz w:val="18"/>
                <w:szCs w:val="18"/>
              </w:rPr>
              <w:t xml:space="preserve"> </w:t>
            </w:r>
            <w:proofErr w:type="spellStart"/>
            <w:r w:rsidRPr="00646BC1">
              <w:rPr>
                <w:rFonts w:ascii="Verdana" w:hAnsi="Verdana"/>
                <w:sz w:val="18"/>
                <w:szCs w:val="18"/>
              </w:rPr>
              <w:t>payable</w:t>
            </w:r>
            <w:proofErr w:type="spellEnd"/>
            <w:r w:rsidRPr="00646BC1">
              <w:rPr>
                <w:rFonts w:ascii="Verdana" w:hAnsi="Verdana"/>
                <w:sz w:val="18"/>
                <w:szCs w:val="18"/>
              </w:rPr>
              <w:t xml:space="preserve"> </w:t>
            </w:r>
            <w:proofErr w:type="spellStart"/>
            <w:r w:rsidRPr="00646BC1">
              <w:rPr>
                <w:rFonts w:ascii="Verdana" w:hAnsi="Verdana"/>
                <w:sz w:val="18"/>
                <w:szCs w:val="18"/>
              </w:rPr>
              <w:t>to</w:t>
            </w:r>
            <w:proofErr w:type="spellEnd"/>
            <w:r w:rsidRPr="00646BC1">
              <w:rPr>
                <w:rFonts w:ascii="Verdana" w:hAnsi="Verdana"/>
                <w:sz w:val="18"/>
                <w:szCs w:val="18"/>
              </w:rPr>
              <w:t xml:space="preserve"> </w:t>
            </w:r>
            <w:proofErr w:type="spellStart"/>
            <w:r w:rsidRPr="00646BC1">
              <w:rPr>
                <w:rFonts w:ascii="Verdana" w:hAnsi="Verdana"/>
                <w:sz w:val="18"/>
                <w:szCs w:val="18"/>
              </w:rPr>
              <w:t>individuals</w:t>
            </w:r>
            <w:proofErr w:type="spellEnd"/>
            <w:r w:rsidRPr="00646BC1">
              <w:rPr>
                <w:rFonts w:ascii="Verdana" w:hAnsi="Verdana"/>
                <w:sz w:val="18"/>
                <w:szCs w:val="18"/>
              </w:rPr>
              <w:t xml:space="preserve"> </w:t>
            </w:r>
            <w:proofErr w:type="spellStart"/>
            <w:r w:rsidRPr="00646BC1">
              <w:rPr>
                <w:rFonts w:ascii="Verdana" w:hAnsi="Verdana"/>
                <w:sz w:val="18"/>
                <w:szCs w:val="18"/>
              </w:rPr>
              <w:t>suffering</w:t>
            </w:r>
            <w:proofErr w:type="spellEnd"/>
            <w:r w:rsidRPr="00646BC1">
              <w:rPr>
                <w:rFonts w:ascii="Verdana" w:hAnsi="Verdana"/>
                <w:sz w:val="18"/>
                <w:szCs w:val="18"/>
              </w:rPr>
              <w:t xml:space="preserve"> a </w:t>
            </w:r>
            <w:proofErr w:type="spellStart"/>
            <w:r w:rsidRPr="00646BC1">
              <w:rPr>
                <w:rFonts w:ascii="Verdana" w:hAnsi="Verdana"/>
                <w:sz w:val="18"/>
                <w:szCs w:val="18"/>
              </w:rPr>
              <w:t>workplace</w:t>
            </w:r>
            <w:proofErr w:type="spellEnd"/>
            <w:r w:rsidRPr="00646BC1">
              <w:rPr>
                <w:rFonts w:ascii="Verdana" w:hAnsi="Verdana"/>
                <w:sz w:val="18"/>
                <w:szCs w:val="18"/>
              </w:rPr>
              <w:t xml:space="preserve"> </w:t>
            </w:r>
            <w:proofErr w:type="spellStart"/>
            <w:r w:rsidRPr="00646BC1">
              <w:rPr>
                <w:rFonts w:ascii="Verdana" w:hAnsi="Verdana"/>
                <w:sz w:val="18"/>
                <w:szCs w:val="18"/>
              </w:rPr>
              <w:t>accident</w:t>
            </w:r>
            <w:proofErr w:type="spellEnd"/>
            <w:r w:rsidRPr="00646BC1">
              <w:rPr>
                <w:rFonts w:ascii="Verdana" w:hAnsi="Verdana"/>
                <w:sz w:val="18"/>
                <w:szCs w:val="18"/>
              </w:rPr>
              <w:t xml:space="preserve">, and </w:t>
            </w:r>
            <w:proofErr w:type="spellStart"/>
            <w:r w:rsidRPr="00646BC1">
              <w:rPr>
                <w:rFonts w:ascii="Verdana" w:hAnsi="Verdana"/>
                <w:sz w:val="18"/>
                <w:szCs w:val="18"/>
              </w:rPr>
              <w:t>analyze</w:t>
            </w:r>
            <w:proofErr w:type="spellEnd"/>
            <w:r w:rsidRPr="00646BC1">
              <w:rPr>
                <w:rFonts w:ascii="Verdana" w:hAnsi="Verdana"/>
                <w:sz w:val="18"/>
                <w:szCs w:val="18"/>
              </w:rPr>
              <w:t xml:space="preserve"> </w:t>
            </w:r>
            <w:proofErr w:type="spellStart"/>
            <w:r w:rsidRPr="00646BC1">
              <w:rPr>
                <w:rFonts w:ascii="Verdana" w:hAnsi="Verdana"/>
                <w:sz w:val="18"/>
                <w:szCs w:val="18"/>
              </w:rPr>
              <w:t>the</w:t>
            </w:r>
            <w:proofErr w:type="spellEnd"/>
            <w:r w:rsidRPr="00646BC1">
              <w:rPr>
                <w:rFonts w:ascii="Verdana" w:hAnsi="Verdana"/>
                <w:sz w:val="18"/>
                <w:szCs w:val="18"/>
              </w:rPr>
              <w:t xml:space="preserve"> </w:t>
            </w:r>
            <w:proofErr w:type="spellStart"/>
            <w:r w:rsidRPr="00646BC1">
              <w:rPr>
                <w:rFonts w:ascii="Verdana" w:hAnsi="Verdana"/>
                <w:sz w:val="18"/>
                <w:szCs w:val="18"/>
              </w:rPr>
              <w:t>pathways</w:t>
            </w:r>
            <w:proofErr w:type="spellEnd"/>
            <w:r w:rsidRPr="00646BC1">
              <w:rPr>
                <w:rFonts w:ascii="Verdana" w:hAnsi="Verdana"/>
                <w:sz w:val="18"/>
                <w:szCs w:val="18"/>
              </w:rPr>
              <w:t xml:space="preserve"> </w:t>
            </w:r>
            <w:proofErr w:type="spellStart"/>
            <w:r w:rsidRPr="00646BC1">
              <w:rPr>
                <w:rFonts w:ascii="Verdana" w:hAnsi="Verdana"/>
                <w:sz w:val="18"/>
                <w:szCs w:val="18"/>
              </w:rPr>
              <w:t>between</w:t>
            </w:r>
            <w:proofErr w:type="spellEnd"/>
            <w:r w:rsidRPr="00646BC1">
              <w:rPr>
                <w:rFonts w:ascii="Verdana" w:hAnsi="Verdana"/>
                <w:sz w:val="18"/>
                <w:szCs w:val="18"/>
              </w:rPr>
              <w:t xml:space="preserve"> </w:t>
            </w:r>
            <w:proofErr w:type="spellStart"/>
            <w:r w:rsidRPr="00646BC1">
              <w:rPr>
                <w:rFonts w:ascii="Verdana" w:hAnsi="Verdana"/>
                <w:sz w:val="18"/>
                <w:szCs w:val="18"/>
              </w:rPr>
              <w:t>accident</w:t>
            </w:r>
            <w:proofErr w:type="spellEnd"/>
            <w:r w:rsidRPr="00646BC1">
              <w:rPr>
                <w:rFonts w:ascii="Verdana" w:hAnsi="Verdana"/>
                <w:sz w:val="18"/>
                <w:szCs w:val="18"/>
              </w:rPr>
              <w:t xml:space="preserve"> </w:t>
            </w:r>
            <w:proofErr w:type="spellStart"/>
            <w:r w:rsidRPr="00646BC1">
              <w:rPr>
                <w:rFonts w:ascii="Verdana" w:hAnsi="Verdana"/>
                <w:sz w:val="18"/>
                <w:szCs w:val="18"/>
              </w:rPr>
              <w:t>benefits</w:t>
            </w:r>
            <w:proofErr w:type="spellEnd"/>
            <w:r w:rsidRPr="00646BC1">
              <w:rPr>
                <w:rFonts w:ascii="Verdana" w:hAnsi="Verdana"/>
                <w:sz w:val="18"/>
                <w:szCs w:val="18"/>
              </w:rPr>
              <w:t xml:space="preserve"> and </w:t>
            </w:r>
            <w:proofErr w:type="spellStart"/>
            <w:r w:rsidRPr="00646BC1">
              <w:rPr>
                <w:rFonts w:ascii="Verdana" w:hAnsi="Verdana"/>
                <w:sz w:val="18"/>
                <w:szCs w:val="18"/>
              </w:rPr>
              <w:t>other</w:t>
            </w:r>
            <w:proofErr w:type="spellEnd"/>
            <w:r w:rsidRPr="00646BC1">
              <w:rPr>
                <w:rFonts w:ascii="Verdana" w:hAnsi="Verdana"/>
                <w:sz w:val="18"/>
                <w:szCs w:val="18"/>
              </w:rPr>
              <w:t xml:space="preserve"> </w:t>
            </w:r>
            <w:proofErr w:type="spellStart"/>
            <w:r w:rsidRPr="00646BC1">
              <w:rPr>
                <w:rFonts w:ascii="Verdana" w:hAnsi="Verdana"/>
                <w:sz w:val="18"/>
                <w:szCs w:val="18"/>
              </w:rPr>
              <w:t>types</w:t>
            </w:r>
            <w:proofErr w:type="spellEnd"/>
            <w:r w:rsidRPr="00646BC1">
              <w:rPr>
                <w:rFonts w:ascii="Verdana" w:hAnsi="Verdana"/>
                <w:sz w:val="18"/>
                <w:szCs w:val="18"/>
              </w:rPr>
              <w:t xml:space="preserve"> of </w:t>
            </w:r>
            <w:proofErr w:type="spellStart"/>
            <w:r w:rsidRPr="00646BC1">
              <w:rPr>
                <w:rFonts w:ascii="Verdana" w:hAnsi="Verdana"/>
                <w:sz w:val="18"/>
                <w:szCs w:val="18"/>
              </w:rPr>
              <w:t>disability</w:t>
            </w:r>
            <w:proofErr w:type="spellEnd"/>
            <w:r w:rsidRPr="00646BC1">
              <w:rPr>
                <w:rFonts w:ascii="Verdana" w:hAnsi="Verdana"/>
                <w:sz w:val="18"/>
                <w:szCs w:val="18"/>
              </w:rPr>
              <w:t xml:space="preserve"> </w:t>
            </w:r>
            <w:proofErr w:type="spellStart"/>
            <w:r w:rsidRPr="00646BC1">
              <w:rPr>
                <w:rFonts w:ascii="Verdana" w:hAnsi="Verdana"/>
                <w:sz w:val="18"/>
                <w:szCs w:val="18"/>
              </w:rPr>
              <w:t>benefits</w:t>
            </w:r>
            <w:proofErr w:type="spellEnd"/>
            <w:r w:rsidRPr="00646BC1">
              <w:rPr>
                <w:rFonts w:ascii="Verdana" w:hAnsi="Verdana"/>
                <w:sz w:val="18"/>
                <w:szCs w:val="18"/>
              </w:rPr>
              <w:t>.</w:t>
            </w:r>
          </w:p>
        </w:tc>
      </w:tr>
      <w:tr w:rsidR="009E50D5" w:rsidRPr="004318A5" w14:paraId="2D75B311"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55E68CA1" w14:textId="77777777" w:rsidR="009E50D5" w:rsidRPr="00CA373B" w:rsidRDefault="009E50D5" w:rsidP="009E50D5">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08ADE7B7" w14:textId="77777777" w:rsidR="009E50D5" w:rsidRDefault="009E50D5" w:rsidP="009E50D5">
            <w:pPr>
              <w:rPr>
                <w:rFonts w:ascii="Calibri" w:hAnsi="Calibri" w:cs="Calibri"/>
                <w:color w:val="000000"/>
                <w:sz w:val="22"/>
                <w:szCs w:val="22"/>
              </w:rPr>
            </w:pPr>
            <w:r w:rsidRPr="00646BC1">
              <w:rPr>
                <w:rFonts w:ascii="Calibri" w:hAnsi="Calibri" w:cs="Calibri"/>
                <w:color w:val="000000"/>
                <w:sz w:val="22"/>
                <w:szCs w:val="22"/>
              </w:rPr>
              <w:t>Csillag Márton</w:t>
            </w:r>
          </w:p>
          <w:p w14:paraId="129F0830" w14:textId="77777777" w:rsidR="009E50D5" w:rsidRDefault="009E50D5" w:rsidP="009E50D5">
            <w:pPr>
              <w:rPr>
                <w:rFonts w:ascii="Calibri" w:hAnsi="Calibri" w:cs="Calibri"/>
                <w:color w:val="000000"/>
                <w:sz w:val="22"/>
                <w:szCs w:val="22"/>
              </w:rPr>
            </w:pPr>
            <w:r w:rsidRPr="00646BC1">
              <w:rPr>
                <w:rFonts w:ascii="Calibri" w:hAnsi="Calibri" w:cs="Calibri"/>
                <w:color w:val="000000"/>
                <w:sz w:val="22"/>
                <w:szCs w:val="22"/>
              </w:rPr>
              <w:t>Hermann Zoltán</w:t>
            </w:r>
          </w:p>
        </w:tc>
        <w:tc>
          <w:tcPr>
            <w:tcW w:w="1896" w:type="dxa"/>
            <w:tcBorders>
              <w:top w:val="single" w:sz="4" w:space="0" w:color="auto"/>
              <w:left w:val="nil"/>
              <w:bottom w:val="single" w:sz="4" w:space="0" w:color="auto"/>
              <w:right w:val="single" w:sz="4" w:space="0" w:color="auto"/>
            </w:tcBorders>
            <w:vAlign w:val="center"/>
          </w:tcPr>
          <w:p w14:paraId="7A09CF75" w14:textId="77777777" w:rsidR="009E50D5" w:rsidRDefault="009E50D5" w:rsidP="009E50D5">
            <w:pPr>
              <w:rPr>
                <w:rFonts w:ascii="Verdana" w:hAnsi="Verdana" w:cs="Calibri"/>
                <w:color w:val="000000"/>
                <w:sz w:val="18"/>
                <w:szCs w:val="18"/>
              </w:rPr>
            </w:pPr>
            <w:r w:rsidRPr="00646BC1">
              <w:rPr>
                <w:rFonts w:ascii="Verdana" w:hAnsi="Verdana" w:cs="Calibri"/>
                <w:color w:val="000000"/>
                <w:sz w:val="18"/>
                <w:szCs w:val="18"/>
              </w:rPr>
              <w:t>Az általános emberi tőke szerepe a foglalkozási mobilitásban</w:t>
            </w:r>
          </w:p>
          <w:p w14:paraId="6568BA48" w14:textId="77777777" w:rsidR="009E50D5" w:rsidRDefault="009E50D5" w:rsidP="009E50D5">
            <w:pPr>
              <w:rPr>
                <w:rFonts w:ascii="Verdana" w:hAnsi="Verdana" w:cs="Calibri"/>
                <w:color w:val="000000"/>
                <w:sz w:val="18"/>
                <w:szCs w:val="18"/>
              </w:rPr>
            </w:pPr>
            <w:r w:rsidRPr="00646BC1">
              <w:rPr>
                <w:rFonts w:ascii="Verdana" w:hAnsi="Verdana" w:cs="Calibri"/>
                <w:color w:val="000000"/>
                <w:sz w:val="18"/>
                <w:szCs w:val="18"/>
              </w:rPr>
              <w:t xml:space="preserve">The </w:t>
            </w:r>
            <w:proofErr w:type="spellStart"/>
            <w:r w:rsidRPr="00646BC1">
              <w:rPr>
                <w:rFonts w:ascii="Verdana" w:hAnsi="Verdana" w:cs="Calibri"/>
                <w:color w:val="000000"/>
                <w:sz w:val="18"/>
                <w:szCs w:val="18"/>
              </w:rPr>
              <w:t>role</w:t>
            </w:r>
            <w:proofErr w:type="spellEnd"/>
            <w:r w:rsidRPr="00646BC1">
              <w:rPr>
                <w:rFonts w:ascii="Verdana" w:hAnsi="Verdana" w:cs="Calibri"/>
                <w:color w:val="000000"/>
                <w:sz w:val="18"/>
                <w:szCs w:val="18"/>
              </w:rPr>
              <w:t xml:space="preserve"> of </w:t>
            </w:r>
            <w:proofErr w:type="spellStart"/>
            <w:r w:rsidRPr="00646BC1">
              <w:rPr>
                <w:rFonts w:ascii="Verdana" w:hAnsi="Verdana" w:cs="Calibri"/>
                <w:color w:val="000000"/>
                <w:sz w:val="18"/>
                <w:szCs w:val="18"/>
              </w:rPr>
              <w:t>general</w:t>
            </w:r>
            <w:proofErr w:type="spellEnd"/>
            <w:r w:rsidRPr="00646BC1">
              <w:rPr>
                <w:rFonts w:ascii="Verdana" w:hAnsi="Verdana" w:cs="Calibri"/>
                <w:color w:val="000000"/>
                <w:sz w:val="18"/>
                <w:szCs w:val="18"/>
              </w:rPr>
              <w:t xml:space="preserve"> human </w:t>
            </w:r>
            <w:proofErr w:type="spellStart"/>
            <w:r w:rsidRPr="00646BC1">
              <w:rPr>
                <w:rFonts w:ascii="Verdana" w:hAnsi="Verdana" w:cs="Calibri"/>
                <w:color w:val="000000"/>
                <w:sz w:val="18"/>
                <w:szCs w:val="18"/>
              </w:rPr>
              <w:t>capital</w:t>
            </w:r>
            <w:proofErr w:type="spellEnd"/>
            <w:r w:rsidRPr="00646BC1">
              <w:rPr>
                <w:rFonts w:ascii="Verdana" w:hAnsi="Verdana" w:cs="Calibri"/>
                <w:color w:val="000000"/>
                <w:sz w:val="18"/>
                <w:szCs w:val="18"/>
              </w:rPr>
              <w:t xml:space="preserve"> in </w:t>
            </w:r>
            <w:proofErr w:type="spellStart"/>
            <w:r w:rsidRPr="00646BC1">
              <w:rPr>
                <w:rFonts w:ascii="Verdana" w:hAnsi="Verdana" w:cs="Calibri"/>
                <w:color w:val="000000"/>
                <w:sz w:val="18"/>
                <w:szCs w:val="18"/>
              </w:rPr>
              <w:t>early</w:t>
            </w:r>
            <w:proofErr w:type="spellEnd"/>
            <w:r w:rsidRPr="00646BC1">
              <w:rPr>
                <w:rFonts w:ascii="Verdana" w:hAnsi="Verdana" w:cs="Calibri"/>
                <w:color w:val="000000"/>
                <w:sz w:val="18"/>
                <w:szCs w:val="18"/>
              </w:rPr>
              <w:t xml:space="preserve"> </w:t>
            </w:r>
            <w:proofErr w:type="spellStart"/>
            <w:r w:rsidRPr="00646BC1">
              <w:rPr>
                <w:rFonts w:ascii="Verdana" w:hAnsi="Verdana" w:cs="Calibri"/>
                <w:color w:val="000000"/>
                <w:sz w:val="18"/>
                <w:szCs w:val="18"/>
              </w:rPr>
              <w:t>career</w:t>
            </w:r>
            <w:proofErr w:type="spellEnd"/>
            <w:r w:rsidRPr="00646BC1">
              <w:rPr>
                <w:rFonts w:ascii="Verdana" w:hAnsi="Verdana" w:cs="Calibri"/>
                <w:color w:val="000000"/>
                <w:sz w:val="18"/>
                <w:szCs w:val="18"/>
              </w:rPr>
              <w:t xml:space="preserve"> </w:t>
            </w:r>
            <w:proofErr w:type="spellStart"/>
            <w:r w:rsidRPr="00646BC1">
              <w:rPr>
                <w:rFonts w:ascii="Verdana" w:hAnsi="Verdana" w:cs="Calibri"/>
                <w:color w:val="000000"/>
                <w:sz w:val="18"/>
                <w:szCs w:val="18"/>
              </w:rPr>
              <w:t>occupational</w:t>
            </w:r>
            <w:proofErr w:type="spellEnd"/>
            <w:r w:rsidRPr="00646BC1">
              <w:rPr>
                <w:rFonts w:ascii="Verdana" w:hAnsi="Verdana" w:cs="Calibri"/>
                <w:color w:val="000000"/>
                <w:sz w:val="18"/>
                <w:szCs w:val="18"/>
              </w:rPr>
              <w:t xml:space="preserve"> </w:t>
            </w:r>
            <w:proofErr w:type="spellStart"/>
            <w:r w:rsidRPr="00646BC1">
              <w:rPr>
                <w:rFonts w:ascii="Verdana" w:hAnsi="Verdana" w:cs="Calibri"/>
                <w:color w:val="000000"/>
                <w:sz w:val="18"/>
                <w:szCs w:val="18"/>
              </w:rPr>
              <w:t>mobility</w:t>
            </w:r>
            <w:proofErr w:type="spellEnd"/>
          </w:p>
        </w:tc>
        <w:tc>
          <w:tcPr>
            <w:tcW w:w="6026" w:type="dxa"/>
            <w:tcBorders>
              <w:top w:val="single" w:sz="4" w:space="0" w:color="auto"/>
              <w:left w:val="nil"/>
              <w:bottom w:val="single" w:sz="4" w:space="0" w:color="auto"/>
              <w:right w:val="single" w:sz="4" w:space="0" w:color="auto"/>
            </w:tcBorders>
            <w:vAlign w:val="center"/>
          </w:tcPr>
          <w:p w14:paraId="7DBF42E1" w14:textId="77777777" w:rsidR="009E50D5" w:rsidRDefault="009E50D5" w:rsidP="009E50D5">
            <w:pPr>
              <w:rPr>
                <w:rFonts w:ascii="Verdana" w:hAnsi="Verdana"/>
                <w:sz w:val="18"/>
                <w:szCs w:val="18"/>
              </w:rPr>
            </w:pPr>
            <w:r w:rsidRPr="00646BC1">
              <w:rPr>
                <w:rFonts w:ascii="Verdana" w:hAnsi="Verdana"/>
                <w:sz w:val="18"/>
                <w:szCs w:val="18"/>
              </w:rPr>
              <w:t xml:space="preserve">A tanulmányban azt vizsgáljuk, hogy megkönnyíti-e az általános emberi tőke a foglalkozás-váltást, és hogy az általános emberi tőke ezen a csatornán keresztül hogyan járul hozzá a fiatalok jobb munkákba áramlásához. Ezt a 8. osztályban hasonló kompetencia pontszámmal rendelkező, de később szakiskolában ill. szakgimnáziumban tanulmányaikat folytató fiatalok adatai alapján vizsgáljuk.   </w:t>
            </w:r>
          </w:p>
        </w:tc>
      </w:tr>
      <w:tr w:rsidR="009E50D5" w:rsidRPr="004318A5" w14:paraId="021E00EA"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17635A6F" w14:textId="77777777" w:rsidR="009E50D5" w:rsidRPr="00CA373B" w:rsidRDefault="009E50D5" w:rsidP="009E50D5">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59912432" w14:textId="77777777" w:rsidR="009E50D5" w:rsidRDefault="009E50D5" w:rsidP="009E50D5">
            <w:pPr>
              <w:rPr>
                <w:rFonts w:ascii="Calibri" w:hAnsi="Calibri" w:cs="Calibri"/>
                <w:color w:val="000000"/>
                <w:sz w:val="22"/>
                <w:szCs w:val="22"/>
              </w:rPr>
            </w:pPr>
            <w:r w:rsidRPr="009E50D5">
              <w:rPr>
                <w:rFonts w:ascii="Calibri" w:hAnsi="Calibri" w:cs="Calibri"/>
                <w:color w:val="000000"/>
                <w:sz w:val="22"/>
                <w:szCs w:val="22"/>
              </w:rPr>
              <w:t>Hornok Cecília</w:t>
            </w:r>
          </w:p>
        </w:tc>
        <w:tc>
          <w:tcPr>
            <w:tcW w:w="1896" w:type="dxa"/>
            <w:tcBorders>
              <w:top w:val="single" w:sz="4" w:space="0" w:color="auto"/>
              <w:left w:val="nil"/>
              <w:bottom w:val="single" w:sz="4" w:space="0" w:color="auto"/>
              <w:right w:val="single" w:sz="4" w:space="0" w:color="auto"/>
            </w:tcBorders>
            <w:vAlign w:val="center"/>
          </w:tcPr>
          <w:p w14:paraId="30268422" w14:textId="77777777" w:rsidR="009E50D5" w:rsidRDefault="009E50D5" w:rsidP="009E50D5">
            <w:pPr>
              <w:rPr>
                <w:rFonts w:ascii="Verdana" w:hAnsi="Verdana" w:cs="Calibri"/>
                <w:color w:val="000000"/>
                <w:sz w:val="18"/>
                <w:szCs w:val="18"/>
              </w:rPr>
            </w:pPr>
            <w:proofErr w:type="spellStart"/>
            <w:r>
              <w:rPr>
                <w:rFonts w:ascii="Verdana" w:hAnsi="Verdana" w:cs="Calibri"/>
                <w:color w:val="000000"/>
                <w:sz w:val="18"/>
                <w:szCs w:val="18"/>
              </w:rPr>
              <w:t>Employment</w:t>
            </w:r>
            <w:proofErr w:type="spellEnd"/>
            <w:r>
              <w:rPr>
                <w:rFonts w:ascii="Verdana" w:hAnsi="Verdana" w:cs="Calibri"/>
                <w:color w:val="000000"/>
                <w:sz w:val="18"/>
                <w:szCs w:val="18"/>
              </w:rPr>
              <w:t xml:space="preserve"> and </w:t>
            </w:r>
            <w:proofErr w:type="spellStart"/>
            <w:r>
              <w:rPr>
                <w:rFonts w:ascii="Verdana" w:hAnsi="Verdana" w:cs="Calibri"/>
                <w:color w:val="000000"/>
                <w:sz w:val="18"/>
                <w:szCs w:val="18"/>
              </w:rPr>
              <w:t>Inequality</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Consequences</w:t>
            </w:r>
            <w:proofErr w:type="spellEnd"/>
            <w:r>
              <w:rPr>
                <w:rFonts w:ascii="Verdana" w:hAnsi="Verdana" w:cs="Calibri"/>
                <w:color w:val="000000"/>
                <w:sz w:val="18"/>
                <w:szCs w:val="18"/>
              </w:rPr>
              <w:t xml:space="preserve"> of </w:t>
            </w:r>
            <w:proofErr w:type="spellStart"/>
            <w:r>
              <w:rPr>
                <w:rFonts w:ascii="Verdana" w:hAnsi="Verdana" w:cs="Calibri"/>
                <w:color w:val="000000"/>
                <w:sz w:val="18"/>
                <w:szCs w:val="18"/>
              </w:rPr>
              <w:t>Disability</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Insurance</w:t>
            </w:r>
            <w:proofErr w:type="spellEnd"/>
            <w:r>
              <w:rPr>
                <w:rFonts w:ascii="Verdana" w:hAnsi="Verdana" w:cs="Calibri"/>
                <w:color w:val="000000"/>
                <w:sz w:val="18"/>
                <w:szCs w:val="18"/>
              </w:rPr>
              <w:t xml:space="preserve"> Benefit </w:t>
            </w:r>
            <w:proofErr w:type="spellStart"/>
            <w:r>
              <w:rPr>
                <w:rFonts w:ascii="Verdana" w:hAnsi="Verdana" w:cs="Calibri"/>
                <w:color w:val="000000"/>
                <w:sz w:val="18"/>
                <w:szCs w:val="18"/>
              </w:rPr>
              <w:t>Loss</w:t>
            </w:r>
            <w:proofErr w:type="spellEnd"/>
            <w:r>
              <w:rPr>
                <w:rFonts w:ascii="Verdana" w:hAnsi="Verdana" w:cs="Calibri"/>
                <w:color w:val="000000"/>
                <w:sz w:val="18"/>
                <w:szCs w:val="18"/>
              </w:rPr>
              <w:t xml:space="preserve"> and </w:t>
            </w:r>
            <w:proofErr w:type="spellStart"/>
            <w:r>
              <w:rPr>
                <w:rFonts w:ascii="Verdana" w:hAnsi="Verdana" w:cs="Calibri"/>
                <w:color w:val="000000"/>
                <w:sz w:val="18"/>
                <w:szCs w:val="18"/>
              </w:rPr>
              <w:t>the</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Role</w:t>
            </w:r>
            <w:proofErr w:type="spellEnd"/>
            <w:r>
              <w:rPr>
                <w:rFonts w:ascii="Verdana" w:hAnsi="Verdana" w:cs="Calibri"/>
                <w:color w:val="000000"/>
                <w:sz w:val="18"/>
                <w:szCs w:val="18"/>
              </w:rPr>
              <w:t xml:space="preserve"> of </w:t>
            </w:r>
            <w:proofErr w:type="spellStart"/>
            <w:r>
              <w:rPr>
                <w:rFonts w:ascii="Verdana" w:hAnsi="Verdana" w:cs="Calibri"/>
                <w:color w:val="000000"/>
                <w:sz w:val="18"/>
                <w:szCs w:val="18"/>
              </w:rPr>
              <w:t>the</w:t>
            </w:r>
            <w:proofErr w:type="spellEnd"/>
            <w:r>
              <w:rPr>
                <w:rFonts w:ascii="Verdana" w:hAnsi="Verdana" w:cs="Calibri"/>
                <w:color w:val="000000"/>
                <w:sz w:val="18"/>
                <w:szCs w:val="18"/>
              </w:rPr>
              <w:t xml:space="preserve"> Public Works Program</w:t>
            </w:r>
          </w:p>
          <w:p w14:paraId="50A7CA64" w14:textId="77777777" w:rsidR="009E50D5" w:rsidRDefault="009E50D5" w:rsidP="009E50D5">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500C4774" w14:textId="77777777" w:rsidR="009E50D5" w:rsidRDefault="009E50D5" w:rsidP="009E50D5">
            <w:pPr>
              <w:rPr>
                <w:rFonts w:ascii="Verdana" w:hAnsi="Verdana"/>
                <w:sz w:val="18"/>
                <w:szCs w:val="18"/>
              </w:rPr>
            </w:pPr>
            <w:r w:rsidRPr="009E50D5">
              <w:rPr>
                <w:rFonts w:ascii="Verdana" w:hAnsi="Verdana"/>
                <w:sz w:val="18"/>
                <w:szCs w:val="18"/>
                <w:lang w:val="en-US"/>
              </w:rPr>
              <w:t>Using both quantitative and qualitative (interview) methods, this project aims to evaluate two policy measures in Hungary, the 2012 disability insurance (DI) reform and the public works program, in terms of their employment and inequality consequences. The quantitative part provides descriptive evidence on employment status and income after DI benefit terminations and uncovers regional variation in the incidence of the policy and the above outcomes. Further, it examines the importance of public works as an income source among former DI beneficiaries and investigates regional variations in public work uptake. The qualitative part of the research will focus on the broader question of whether and to what extent the two policies reached their stated objectives, what unintended side effects they may have had, and what role the respective regional or socio-economic context played in this.</w:t>
            </w:r>
          </w:p>
        </w:tc>
      </w:tr>
      <w:tr w:rsidR="009E50D5" w:rsidRPr="004318A5" w14:paraId="2DFAC482"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5415C754" w14:textId="77777777" w:rsidR="009E50D5" w:rsidRPr="00CA373B" w:rsidRDefault="009E50D5" w:rsidP="009E50D5">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628CD5CE" w14:textId="77777777" w:rsidR="009E50D5" w:rsidRDefault="009E50D5" w:rsidP="009E50D5">
            <w:pPr>
              <w:rPr>
                <w:rFonts w:ascii="Calibri" w:hAnsi="Calibri" w:cs="Calibri"/>
                <w:color w:val="000000"/>
                <w:sz w:val="22"/>
                <w:szCs w:val="22"/>
              </w:rPr>
            </w:pPr>
            <w:r>
              <w:rPr>
                <w:rFonts w:ascii="Calibri" w:hAnsi="Calibri" w:cs="Calibri"/>
                <w:color w:val="000000"/>
                <w:sz w:val="22"/>
                <w:szCs w:val="22"/>
              </w:rPr>
              <w:t>Horn Dánieli</w:t>
            </w:r>
          </w:p>
          <w:p w14:paraId="4FF32D15" w14:textId="77777777" w:rsidR="009E50D5" w:rsidRDefault="009E50D5" w:rsidP="009E50D5">
            <w:pPr>
              <w:rPr>
                <w:rFonts w:ascii="Calibri" w:hAnsi="Calibri" w:cs="Calibri"/>
                <w:color w:val="000000"/>
                <w:sz w:val="22"/>
                <w:szCs w:val="22"/>
              </w:rPr>
            </w:pPr>
            <w:r>
              <w:rPr>
                <w:rFonts w:ascii="Calibri" w:hAnsi="Calibri" w:cs="Calibri"/>
                <w:color w:val="000000"/>
                <w:sz w:val="22"/>
                <w:szCs w:val="22"/>
              </w:rPr>
              <w:t>Vadle Zsuzsanna</w:t>
            </w:r>
          </w:p>
        </w:tc>
        <w:tc>
          <w:tcPr>
            <w:tcW w:w="1896" w:type="dxa"/>
            <w:tcBorders>
              <w:top w:val="single" w:sz="4" w:space="0" w:color="auto"/>
              <w:left w:val="nil"/>
              <w:bottom w:val="single" w:sz="4" w:space="0" w:color="auto"/>
              <w:right w:val="single" w:sz="4" w:space="0" w:color="auto"/>
            </w:tcBorders>
            <w:vAlign w:val="center"/>
          </w:tcPr>
          <w:p w14:paraId="3F155206" w14:textId="77777777" w:rsidR="005B6C06" w:rsidRDefault="005B6C06" w:rsidP="005B6C06">
            <w:pPr>
              <w:rPr>
                <w:rFonts w:ascii="Verdana" w:hAnsi="Verdana" w:cs="Calibri"/>
                <w:color w:val="000000"/>
                <w:sz w:val="18"/>
                <w:szCs w:val="18"/>
              </w:rPr>
            </w:pPr>
            <w:r>
              <w:rPr>
                <w:rFonts w:ascii="Verdana" w:hAnsi="Verdana" w:cs="Calibri"/>
                <w:color w:val="000000"/>
                <w:sz w:val="18"/>
                <w:szCs w:val="18"/>
              </w:rPr>
              <w:t>A 6 és 8 osztályos gimnáziumok hosszútávú munkaerőpiaci hatása</w:t>
            </w:r>
          </w:p>
          <w:p w14:paraId="2FF89064" w14:textId="77777777" w:rsidR="009E50D5" w:rsidRDefault="009E50D5" w:rsidP="009E50D5">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6DC8087E" w14:textId="77777777" w:rsidR="009E50D5" w:rsidRDefault="005B6C06" w:rsidP="009E50D5">
            <w:pPr>
              <w:rPr>
                <w:rFonts w:ascii="Verdana" w:hAnsi="Verdana"/>
                <w:sz w:val="18"/>
                <w:szCs w:val="18"/>
              </w:rPr>
            </w:pPr>
            <w:proofErr w:type="spellStart"/>
            <w:r w:rsidRPr="005B6C06">
              <w:rPr>
                <w:rFonts w:ascii="Verdana" w:hAnsi="Verdana"/>
                <w:sz w:val="18"/>
                <w:szCs w:val="18"/>
                <w:lang w:val="en-GB"/>
              </w:rPr>
              <w:t>Kutatásunkban</w:t>
            </w:r>
            <w:proofErr w:type="spellEnd"/>
            <w:r w:rsidRPr="005B6C06">
              <w:rPr>
                <w:rFonts w:ascii="Verdana" w:hAnsi="Verdana"/>
                <w:sz w:val="18"/>
                <w:szCs w:val="18"/>
                <w:lang w:val="en-GB"/>
              </w:rPr>
              <w:t xml:space="preserve"> a korai </w:t>
            </w:r>
            <w:proofErr w:type="spellStart"/>
            <w:r w:rsidRPr="005B6C06">
              <w:rPr>
                <w:rFonts w:ascii="Verdana" w:hAnsi="Verdana"/>
                <w:sz w:val="18"/>
                <w:szCs w:val="18"/>
                <w:lang w:val="en-GB"/>
              </w:rPr>
              <w:t>szelekció</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hatását</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vizsgáljuk</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az</w:t>
            </w:r>
            <w:proofErr w:type="spellEnd"/>
            <w:r w:rsidRPr="005B6C06">
              <w:rPr>
                <w:rFonts w:ascii="Verdana" w:hAnsi="Verdana"/>
                <w:sz w:val="18"/>
                <w:szCs w:val="18"/>
                <w:lang w:val="en-GB"/>
              </w:rPr>
              <w:t xml:space="preserve"> 1990 és 2000 </w:t>
            </w:r>
            <w:proofErr w:type="spellStart"/>
            <w:r w:rsidRPr="005B6C06">
              <w:rPr>
                <w:rFonts w:ascii="Verdana" w:hAnsi="Verdana"/>
                <w:sz w:val="18"/>
                <w:szCs w:val="18"/>
                <w:lang w:val="en-GB"/>
              </w:rPr>
              <w:t>közötti</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általános</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iskolások</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populációjára</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Magyarországon</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az</w:t>
            </w:r>
            <w:proofErr w:type="spellEnd"/>
            <w:r w:rsidRPr="005B6C06">
              <w:rPr>
                <w:rFonts w:ascii="Verdana" w:hAnsi="Verdana"/>
                <w:sz w:val="18"/>
                <w:szCs w:val="18"/>
                <w:lang w:val="en-GB"/>
              </w:rPr>
              <w:t xml:space="preserve"> 1990-es </w:t>
            </w:r>
            <w:proofErr w:type="spellStart"/>
            <w:r w:rsidRPr="005B6C06">
              <w:rPr>
                <w:rFonts w:ascii="Verdana" w:hAnsi="Verdana"/>
                <w:sz w:val="18"/>
                <w:szCs w:val="18"/>
                <w:lang w:val="en-GB"/>
              </w:rPr>
              <w:t>évektől</w:t>
            </w:r>
            <w:proofErr w:type="spellEnd"/>
            <w:r w:rsidRPr="005B6C06">
              <w:rPr>
                <w:rFonts w:ascii="Verdana" w:hAnsi="Verdana"/>
                <w:sz w:val="18"/>
                <w:szCs w:val="18"/>
                <w:lang w:val="en-GB"/>
              </w:rPr>
              <w:t xml:space="preserve">, a 6 és 8 </w:t>
            </w:r>
            <w:proofErr w:type="spellStart"/>
            <w:r w:rsidRPr="005B6C06">
              <w:rPr>
                <w:rFonts w:ascii="Verdana" w:hAnsi="Verdana"/>
                <w:sz w:val="18"/>
                <w:szCs w:val="18"/>
                <w:lang w:val="en-GB"/>
              </w:rPr>
              <w:t>osztályos</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gimnáziumok</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megnyitásával</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egyre</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jellemzőbbé</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vált</w:t>
            </w:r>
            <w:proofErr w:type="spellEnd"/>
            <w:r w:rsidRPr="005B6C06">
              <w:rPr>
                <w:rFonts w:ascii="Verdana" w:hAnsi="Verdana"/>
                <w:sz w:val="18"/>
                <w:szCs w:val="18"/>
                <w:lang w:val="en-GB"/>
              </w:rPr>
              <w:t xml:space="preserve"> a korai </w:t>
            </w:r>
            <w:proofErr w:type="spellStart"/>
            <w:r w:rsidRPr="005B6C06">
              <w:rPr>
                <w:rFonts w:ascii="Verdana" w:hAnsi="Verdana"/>
                <w:sz w:val="18"/>
                <w:szCs w:val="18"/>
                <w:lang w:val="en-GB"/>
              </w:rPr>
              <w:t>szelekció</w:t>
            </w:r>
            <w:proofErr w:type="spellEnd"/>
            <w:r w:rsidRPr="005B6C06">
              <w:rPr>
                <w:rFonts w:ascii="Verdana" w:hAnsi="Verdana"/>
                <w:sz w:val="18"/>
                <w:szCs w:val="18"/>
                <w:lang w:val="en-GB"/>
              </w:rPr>
              <w:t xml:space="preserve">. A reform </w:t>
            </w:r>
            <w:proofErr w:type="spellStart"/>
            <w:r w:rsidRPr="005B6C06">
              <w:rPr>
                <w:rFonts w:ascii="Verdana" w:hAnsi="Verdana"/>
                <w:sz w:val="18"/>
                <w:szCs w:val="18"/>
                <w:lang w:val="en-GB"/>
              </w:rPr>
              <w:t>hatására</w:t>
            </w:r>
            <w:proofErr w:type="spellEnd"/>
            <w:r w:rsidRPr="005B6C06">
              <w:rPr>
                <w:rFonts w:ascii="Verdana" w:hAnsi="Verdana"/>
                <w:sz w:val="18"/>
                <w:szCs w:val="18"/>
                <w:lang w:val="en-GB"/>
              </w:rPr>
              <w:t xml:space="preserve">, a </w:t>
            </w:r>
            <w:proofErr w:type="spellStart"/>
            <w:r w:rsidRPr="005B6C06">
              <w:rPr>
                <w:rFonts w:ascii="Verdana" w:hAnsi="Verdana"/>
                <w:sz w:val="18"/>
                <w:szCs w:val="18"/>
                <w:lang w:val="en-GB"/>
              </w:rPr>
              <w:t>kiemelkedően</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jól</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teljesítő</w:t>
            </w:r>
            <w:proofErr w:type="spellEnd"/>
            <w:r w:rsidRPr="005B6C06">
              <w:rPr>
                <w:rFonts w:ascii="Verdana" w:hAnsi="Verdana"/>
                <w:sz w:val="18"/>
                <w:szCs w:val="18"/>
                <w:lang w:val="en-GB"/>
              </w:rPr>
              <w:t xml:space="preserve"> 10-12 </w:t>
            </w:r>
            <w:proofErr w:type="spellStart"/>
            <w:r w:rsidRPr="005B6C06">
              <w:rPr>
                <w:rFonts w:ascii="Verdana" w:hAnsi="Verdana"/>
                <w:sz w:val="18"/>
                <w:szCs w:val="18"/>
                <w:lang w:val="en-GB"/>
              </w:rPr>
              <w:t>éves</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diákok</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kiválogatására</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került</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sor</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melynek</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hosszútávú</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tanulmányi</w:t>
            </w:r>
            <w:proofErr w:type="spellEnd"/>
            <w:r w:rsidRPr="005B6C06">
              <w:rPr>
                <w:rFonts w:ascii="Verdana" w:hAnsi="Verdana"/>
                <w:sz w:val="18"/>
                <w:szCs w:val="18"/>
                <w:lang w:val="en-GB"/>
              </w:rPr>
              <w:t xml:space="preserve"> és </w:t>
            </w:r>
            <w:proofErr w:type="spellStart"/>
            <w:r w:rsidRPr="005B6C06">
              <w:rPr>
                <w:rFonts w:ascii="Verdana" w:hAnsi="Verdana"/>
                <w:sz w:val="18"/>
                <w:szCs w:val="18"/>
                <w:lang w:val="en-GB"/>
              </w:rPr>
              <w:t>munkaerőpiaci</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hatását</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az</w:t>
            </w:r>
            <w:proofErr w:type="spellEnd"/>
            <w:r w:rsidRPr="005B6C06">
              <w:rPr>
                <w:rFonts w:ascii="Verdana" w:hAnsi="Verdana"/>
                <w:sz w:val="18"/>
                <w:szCs w:val="18"/>
                <w:lang w:val="en-GB"/>
              </w:rPr>
              <w:t xml:space="preserve"> Admin4 és a KSH </w:t>
            </w:r>
            <w:proofErr w:type="spellStart"/>
            <w:r w:rsidRPr="005B6C06">
              <w:rPr>
                <w:rFonts w:ascii="Verdana" w:hAnsi="Verdana"/>
                <w:sz w:val="18"/>
                <w:szCs w:val="18"/>
                <w:lang w:val="en-GB"/>
              </w:rPr>
              <w:t>Népszámlálás</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adatain</w:t>
            </w:r>
            <w:proofErr w:type="spellEnd"/>
            <w:r w:rsidRPr="005B6C06">
              <w:rPr>
                <w:rFonts w:ascii="Verdana" w:hAnsi="Verdana"/>
                <w:sz w:val="18"/>
                <w:szCs w:val="18"/>
                <w:lang w:val="en-GB"/>
              </w:rPr>
              <w:t>, Difference-in-Differences (</w:t>
            </w:r>
            <w:proofErr w:type="spellStart"/>
            <w:r w:rsidRPr="005B6C06">
              <w:rPr>
                <w:rFonts w:ascii="Verdana" w:hAnsi="Verdana"/>
                <w:sz w:val="18"/>
                <w:szCs w:val="18"/>
                <w:lang w:val="en-GB"/>
              </w:rPr>
              <w:t>DiD</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heterogén</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DiD</w:t>
            </w:r>
            <w:proofErr w:type="spellEnd"/>
            <w:r w:rsidRPr="005B6C06">
              <w:rPr>
                <w:rFonts w:ascii="Verdana" w:hAnsi="Verdana"/>
                <w:sz w:val="18"/>
                <w:szCs w:val="18"/>
                <w:lang w:val="en-GB"/>
              </w:rPr>
              <w:t xml:space="preserve"> és </w:t>
            </w:r>
            <w:proofErr w:type="spellStart"/>
            <w:r w:rsidRPr="005B6C06">
              <w:rPr>
                <w:rFonts w:ascii="Verdana" w:hAnsi="Verdana"/>
                <w:sz w:val="18"/>
                <w:szCs w:val="18"/>
                <w:lang w:val="en-GB"/>
              </w:rPr>
              <w:t>instrumentális</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változók</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alkalmazásával</w:t>
            </w:r>
            <w:proofErr w:type="spellEnd"/>
            <w:r w:rsidRPr="005B6C06">
              <w:rPr>
                <w:rFonts w:ascii="Verdana" w:hAnsi="Verdana"/>
                <w:sz w:val="18"/>
                <w:szCs w:val="18"/>
                <w:lang w:val="en-GB"/>
              </w:rPr>
              <w:t xml:space="preserve"> </w:t>
            </w:r>
            <w:proofErr w:type="spellStart"/>
            <w:r w:rsidRPr="005B6C06">
              <w:rPr>
                <w:rFonts w:ascii="Verdana" w:hAnsi="Verdana"/>
                <w:sz w:val="18"/>
                <w:szCs w:val="18"/>
                <w:lang w:val="en-GB"/>
              </w:rPr>
              <w:t>tanulmányozzuk</w:t>
            </w:r>
            <w:proofErr w:type="spellEnd"/>
            <w:r w:rsidRPr="005B6C06">
              <w:rPr>
                <w:rFonts w:ascii="Verdana" w:hAnsi="Verdana"/>
                <w:sz w:val="18"/>
                <w:szCs w:val="18"/>
                <w:lang w:val="en-GB"/>
              </w:rPr>
              <w:t>.</w:t>
            </w:r>
          </w:p>
        </w:tc>
      </w:tr>
      <w:tr w:rsidR="009E50D5" w:rsidRPr="004318A5" w14:paraId="14BA8D42"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08517716" w14:textId="77777777" w:rsidR="009E50D5" w:rsidRPr="00CA373B" w:rsidRDefault="009E50D5" w:rsidP="009E50D5">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85241E3" w14:textId="77777777" w:rsidR="009E50D5" w:rsidRDefault="00521A54" w:rsidP="009E50D5">
            <w:pPr>
              <w:rPr>
                <w:rFonts w:ascii="Calibri" w:hAnsi="Calibri" w:cs="Calibri"/>
                <w:color w:val="000000"/>
                <w:sz w:val="22"/>
                <w:szCs w:val="22"/>
              </w:rPr>
            </w:pPr>
            <w:r w:rsidRPr="00521A54">
              <w:rPr>
                <w:rFonts w:ascii="Calibri" w:hAnsi="Calibri" w:cs="Calibri"/>
                <w:color w:val="000000"/>
                <w:sz w:val="22"/>
                <w:szCs w:val="22"/>
              </w:rPr>
              <w:t>Ozoróczy Ákos Attila</w:t>
            </w:r>
          </w:p>
          <w:p w14:paraId="46B67276" w14:textId="77777777" w:rsidR="00C266CC" w:rsidRDefault="00C266CC" w:rsidP="00C266CC">
            <w:pPr>
              <w:rPr>
                <w:rFonts w:ascii="Calibri" w:hAnsi="Calibri" w:cs="Calibri"/>
                <w:color w:val="000000"/>
                <w:sz w:val="22"/>
                <w:szCs w:val="22"/>
              </w:rPr>
            </w:pPr>
            <w:r>
              <w:rPr>
                <w:rFonts w:ascii="Calibri" w:hAnsi="Calibri" w:cs="Calibri"/>
                <w:color w:val="000000"/>
                <w:sz w:val="22"/>
                <w:szCs w:val="22"/>
              </w:rPr>
              <w:t>Reizer Balázs</w:t>
            </w:r>
          </w:p>
          <w:p w14:paraId="60520044" w14:textId="77777777" w:rsidR="00C266CC" w:rsidRDefault="00C266CC" w:rsidP="009E50D5">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44E12405" w14:textId="77777777" w:rsidR="00521A54" w:rsidRDefault="00521A54" w:rsidP="00521A54">
            <w:pPr>
              <w:rPr>
                <w:rFonts w:ascii="Calibri" w:hAnsi="Calibri" w:cs="Calibri"/>
                <w:color w:val="000000"/>
                <w:sz w:val="22"/>
                <w:szCs w:val="22"/>
              </w:rPr>
            </w:pPr>
            <w:r>
              <w:rPr>
                <w:rFonts w:ascii="Calibri" w:hAnsi="Calibri" w:cs="Calibri"/>
                <w:color w:val="000000"/>
                <w:sz w:val="22"/>
                <w:szCs w:val="22"/>
              </w:rPr>
              <w:t xml:space="preserve">Magyar közfoglalkoztatás értékelése/Program </w:t>
            </w:r>
            <w:proofErr w:type="spellStart"/>
            <w:r>
              <w:rPr>
                <w:rFonts w:ascii="Calibri" w:hAnsi="Calibri" w:cs="Calibri"/>
                <w:color w:val="000000"/>
                <w:sz w:val="22"/>
                <w:szCs w:val="22"/>
              </w:rPr>
              <w:t>evaluation</w:t>
            </w:r>
            <w:proofErr w:type="spellEnd"/>
            <w:r>
              <w:rPr>
                <w:rFonts w:ascii="Calibri" w:hAnsi="Calibri" w:cs="Calibri"/>
                <w:color w:val="000000"/>
                <w:sz w:val="22"/>
                <w:szCs w:val="22"/>
              </w:rPr>
              <w:t xml:space="preserve"> of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hungarian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public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workfare</w:t>
            </w:r>
            <w:proofErr w:type="spellEnd"/>
            <w:r>
              <w:rPr>
                <w:rFonts w:ascii="Calibri" w:hAnsi="Calibri" w:cs="Calibri"/>
                <w:color w:val="000000"/>
                <w:sz w:val="22"/>
                <w:szCs w:val="22"/>
              </w:rPr>
              <w:t xml:space="preserve"> program</w:t>
            </w:r>
          </w:p>
          <w:p w14:paraId="0C2F9C33" w14:textId="77777777" w:rsidR="009E50D5" w:rsidRDefault="009E50D5" w:rsidP="009E50D5">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198815D7" w14:textId="77777777" w:rsidR="009E50D5" w:rsidRDefault="00521A54" w:rsidP="009E50D5">
            <w:pPr>
              <w:rPr>
                <w:rFonts w:ascii="Verdana" w:hAnsi="Verdana"/>
                <w:sz w:val="18"/>
                <w:szCs w:val="18"/>
              </w:rPr>
            </w:pPr>
            <w:r w:rsidRPr="00521A54">
              <w:rPr>
                <w:rFonts w:ascii="Verdana" w:hAnsi="Verdana"/>
                <w:sz w:val="18"/>
                <w:szCs w:val="18"/>
              </w:rPr>
              <w:t>A magyar közfoglalkoztatási rendszerben résztvevők munkaerőpiaci kimenetelét hasonlítom össze a közfoglalkoztatásból kimaradt munkanélküliekével, ezzel kimérve a közmunka hatását. Programértékelési módszereket (</w:t>
            </w:r>
            <w:proofErr w:type="spellStart"/>
            <w:r w:rsidRPr="00521A54">
              <w:rPr>
                <w:rFonts w:ascii="Verdana" w:hAnsi="Verdana"/>
                <w:sz w:val="18"/>
                <w:szCs w:val="18"/>
              </w:rPr>
              <w:t>propensity</w:t>
            </w:r>
            <w:proofErr w:type="spellEnd"/>
            <w:r w:rsidRPr="00521A54">
              <w:rPr>
                <w:rFonts w:ascii="Verdana" w:hAnsi="Verdana"/>
                <w:sz w:val="18"/>
                <w:szCs w:val="18"/>
              </w:rPr>
              <w:t xml:space="preserve"> </w:t>
            </w:r>
            <w:proofErr w:type="spellStart"/>
            <w:r w:rsidRPr="00521A54">
              <w:rPr>
                <w:rFonts w:ascii="Verdana" w:hAnsi="Verdana"/>
                <w:sz w:val="18"/>
                <w:szCs w:val="18"/>
              </w:rPr>
              <w:t>score</w:t>
            </w:r>
            <w:proofErr w:type="spellEnd"/>
            <w:r w:rsidRPr="00521A54">
              <w:rPr>
                <w:rFonts w:ascii="Verdana" w:hAnsi="Verdana"/>
                <w:sz w:val="18"/>
                <w:szCs w:val="18"/>
              </w:rPr>
              <w:t xml:space="preserve"> </w:t>
            </w:r>
            <w:proofErr w:type="spellStart"/>
            <w:r w:rsidRPr="00521A54">
              <w:rPr>
                <w:rFonts w:ascii="Verdana" w:hAnsi="Verdana"/>
                <w:sz w:val="18"/>
                <w:szCs w:val="18"/>
              </w:rPr>
              <w:t>matching</w:t>
            </w:r>
            <w:proofErr w:type="spellEnd"/>
            <w:r w:rsidRPr="00521A54">
              <w:rPr>
                <w:rFonts w:ascii="Verdana" w:hAnsi="Verdana"/>
                <w:sz w:val="18"/>
                <w:szCs w:val="18"/>
              </w:rPr>
              <w:t xml:space="preserve">, szakadásos regresszió, </w:t>
            </w:r>
            <w:proofErr w:type="spellStart"/>
            <w:r w:rsidRPr="00521A54">
              <w:rPr>
                <w:rFonts w:ascii="Verdana" w:hAnsi="Verdana"/>
                <w:sz w:val="18"/>
                <w:szCs w:val="18"/>
              </w:rPr>
              <w:t>diff</w:t>
            </w:r>
            <w:proofErr w:type="spellEnd"/>
            <w:r w:rsidRPr="00521A54">
              <w:rPr>
                <w:rFonts w:ascii="Verdana" w:hAnsi="Verdana"/>
                <w:sz w:val="18"/>
                <w:szCs w:val="18"/>
              </w:rPr>
              <w:t>-in-</w:t>
            </w:r>
            <w:proofErr w:type="spellStart"/>
            <w:r w:rsidRPr="00521A54">
              <w:rPr>
                <w:rFonts w:ascii="Verdana" w:hAnsi="Verdana"/>
                <w:sz w:val="18"/>
                <w:szCs w:val="18"/>
              </w:rPr>
              <w:t>diff</w:t>
            </w:r>
            <w:proofErr w:type="spellEnd"/>
            <w:r w:rsidRPr="00521A54">
              <w:rPr>
                <w:rFonts w:ascii="Verdana" w:hAnsi="Verdana"/>
                <w:sz w:val="18"/>
                <w:szCs w:val="18"/>
              </w:rPr>
              <w:t>) használok a tanulmány során</w:t>
            </w:r>
          </w:p>
        </w:tc>
      </w:tr>
      <w:tr w:rsidR="009E50D5" w:rsidRPr="004318A5" w14:paraId="31B3DE0E"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53C9E0A3" w14:textId="77777777" w:rsidR="009E50D5" w:rsidRPr="00CA373B" w:rsidRDefault="009E50D5" w:rsidP="009E50D5">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02BBA7E2" w14:textId="77777777" w:rsidR="00451CCD" w:rsidRDefault="00451CCD" w:rsidP="009E50D5">
            <w:pPr>
              <w:rPr>
                <w:rFonts w:ascii="Calibri" w:hAnsi="Calibri" w:cs="Calibri"/>
                <w:color w:val="000000"/>
                <w:sz w:val="22"/>
                <w:szCs w:val="22"/>
              </w:rPr>
            </w:pPr>
            <w:r w:rsidRPr="00451CCD">
              <w:rPr>
                <w:rFonts w:ascii="Calibri" w:hAnsi="Calibri" w:cs="Calibri"/>
                <w:color w:val="000000"/>
                <w:sz w:val="22"/>
                <w:szCs w:val="22"/>
              </w:rPr>
              <w:t>Muraközy Balázs</w:t>
            </w:r>
            <w:r>
              <w:rPr>
                <w:rFonts w:ascii="Calibri" w:hAnsi="Calibri" w:cs="Calibri"/>
                <w:color w:val="000000"/>
                <w:sz w:val="22"/>
                <w:szCs w:val="22"/>
              </w:rPr>
              <w:t xml:space="preserve">, </w:t>
            </w:r>
          </w:p>
          <w:p w14:paraId="74243455" w14:textId="77777777" w:rsidR="00451CCD" w:rsidRDefault="00451CCD" w:rsidP="00451CCD">
            <w:pPr>
              <w:rPr>
                <w:rFonts w:ascii="Calibri" w:hAnsi="Calibri" w:cs="Calibri"/>
                <w:color w:val="000000"/>
                <w:sz w:val="22"/>
                <w:szCs w:val="22"/>
              </w:rPr>
            </w:pPr>
            <w:r>
              <w:rPr>
                <w:rFonts w:ascii="Calibri" w:hAnsi="Calibri" w:cs="Calibri"/>
                <w:color w:val="000000"/>
                <w:sz w:val="22"/>
                <w:szCs w:val="22"/>
              </w:rPr>
              <w:t xml:space="preserve">Marco G. </w:t>
            </w:r>
            <w:proofErr w:type="spellStart"/>
            <w:r>
              <w:rPr>
                <w:rFonts w:ascii="Calibri" w:hAnsi="Calibri" w:cs="Calibri"/>
                <w:color w:val="000000"/>
                <w:sz w:val="22"/>
                <w:szCs w:val="22"/>
              </w:rPr>
              <w:t>Palladino</w:t>
            </w:r>
            <w:proofErr w:type="spellEnd"/>
            <w:r>
              <w:rPr>
                <w:rFonts w:ascii="Calibri" w:hAnsi="Calibri" w:cs="Calibri"/>
                <w:color w:val="000000"/>
                <w:sz w:val="22"/>
                <w:szCs w:val="22"/>
              </w:rPr>
              <w:t xml:space="preserve">, Antoine </w:t>
            </w:r>
            <w:proofErr w:type="spellStart"/>
            <w:r>
              <w:rPr>
                <w:rFonts w:ascii="Calibri" w:hAnsi="Calibri" w:cs="Calibri"/>
                <w:color w:val="000000"/>
                <w:sz w:val="22"/>
                <w:szCs w:val="22"/>
              </w:rPr>
              <w:t>Bertheau</w:t>
            </w:r>
            <w:proofErr w:type="spellEnd"/>
            <w:r>
              <w:rPr>
                <w:rFonts w:ascii="Calibri" w:hAnsi="Calibri" w:cs="Calibri"/>
                <w:color w:val="000000"/>
                <w:sz w:val="22"/>
                <w:szCs w:val="22"/>
              </w:rPr>
              <w:t xml:space="preserve">, Alexander </w:t>
            </w:r>
            <w:proofErr w:type="spellStart"/>
            <w:r>
              <w:rPr>
                <w:rFonts w:ascii="Calibri" w:hAnsi="Calibri" w:cs="Calibri"/>
                <w:color w:val="000000"/>
                <w:sz w:val="22"/>
                <w:szCs w:val="22"/>
              </w:rPr>
              <w:t>Hijzen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Astrid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Kunze</w:t>
            </w:r>
            <w:proofErr w:type="spellEnd"/>
            <w:r>
              <w:rPr>
                <w:rFonts w:ascii="Calibri" w:hAnsi="Calibri" w:cs="Calibri"/>
                <w:color w:val="000000"/>
                <w:sz w:val="22"/>
                <w:szCs w:val="22"/>
              </w:rPr>
              <w:t>,</w:t>
            </w:r>
            <w:r>
              <w:rPr>
                <w:rFonts w:ascii="Calibri" w:hAnsi="Calibri" w:cs="Calibri"/>
                <w:color w:val="000000"/>
                <w:sz w:val="22"/>
                <w:szCs w:val="22"/>
              </w:rPr>
              <w:br/>
            </w:r>
            <w:proofErr w:type="spellStart"/>
            <w:r>
              <w:rPr>
                <w:rFonts w:ascii="Calibri" w:hAnsi="Calibri" w:cs="Calibri"/>
                <w:color w:val="000000"/>
                <w:sz w:val="22"/>
                <w:szCs w:val="22"/>
              </w:rPr>
              <w:t>Cesar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Barreto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Dogan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Gülümser</w:t>
            </w:r>
            <w:proofErr w:type="spellEnd"/>
            <w:r>
              <w:rPr>
                <w:rFonts w:ascii="Calibri" w:hAnsi="Calibri" w:cs="Calibri"/>
                <w:color w:val="000000"/>
                <w:sz w:val="22"/>
                <w:szCs w:val="22"/>
              </w:rPr>
              <w:t xml:space="preserve">, Marta </w:t>
            </w:r>
            <w:proofErr w:type="spellStart"/>
            <w:r>
              <w:rPr>
                <w:rFonts w:ascii="Calibri" w:hAnsi="Calibri" w:cs="Calibri"/>
                <w:color w:val="000000"/>
                <w:sz w:val="22"/>
                <w:szCs w:val="22"/>
              </w:rPr>
              <w:t>Lachowska</w:t>
            </w:r>
            <w:proofErr w:type="spellEnd"/>
            <w:r>
              <w:rPr>
                <w:rFonts w:ascii="Calibri" w:hAnsi="Calibri" w:cs="Calibri"/>
                <w:color w:val="000000"/>
                <w:sz w:val="22"/>
                <w:szCs w:val="22"/>
              </w:rPr>
              <w:t xml:space="preserve">, Anne Sophie </w:t>
            </w:r>
            <w:proofErr w:type="spellStart"/>
            <w:r>
              <w:rPr>
                <w:rFonts w:ascii="Calibri" w:hAnsi="Calibri" w:cs="Calibri"/>
                <w:color w:val="000000"/>
                <w:sz w:val="22"/>
                <w:szCs w:val="22"/>
              </w:rPr>
              <w:t>Lassen</w:t>
            </w:r>
            <w:proofErr w:type="spellEnd"/>
            <w:r>
              <w:rPr>
                <w:rFonts w:ascii="Calibri" w:hAnsi="Calibri" w:cs="Calibri"/>
                <w:color w:val="000000"/>
                <w:sz w:val="22"/>
                <w:szCs w:val="22"/>
              </w:rPr>
              <w:t>,</w:t>
            </w:r>
            <w:r>
              <w:rPr>
                <w:rFonts w:ascii="Calibri" w:hAnsi="Calibri" w:cs="Calibri"/>
                <w:color w:val="000000"/>
                <w:sz w:val="22"/>
                <w:szCs w:val="22"/>
              </w:rPr>
              <w:br/>
            </w:r>
            <w:proofErr w:type="spellStart"/>
            <w:r>
              <w:rPr>
                <w:rFonts w:ascii="Calibri" w:hAnsi="Calibri" w:cs="Calibri"/>
                <w:color w:val="000000"/>
                <w:sz w:val="22"/>
                <w:szCs w:val="22"/>
              </w:rPr>
              <w:t>Salvatore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Lattanzio</w:t>
            </w:r>
            <w:proofErr w:type="spellEnd"/>
            <w:r>
              <w:rPr>
                <w:rFonts w:ascii="Calibri" w:hAnsi="Calibri" w:cs="Calibri"/>
                <w:color w:val="000000"/>
                <w:sz w:val="22"/>
                <w:szCs w:val="22"/>
              </w:rPr>
              <w:t xml:space="preserve">, Benjamin </w:t>
            </w:r>
            <w:proofErr w:type="spellStart"/>
            <w:r>
              <w:rPr>
                <w:rFonts w:ascii="Calibri" w:hAnsi="Calibri" w:cs="Calibri"/>
                <w:color w:val="000000"/>
                <w:sz w:val="22"/>
                <w:szCs w:val="22"/>
              </w:rPr>
              <w:t>Lochner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Stefano</w:t>
            </w:r>
            <w:proofErr w:type="spellEnd"/>
            <w:r>
              <w:rPr>
                <w:rFonts w:ascii="Calibri" w:hAnsi="Calibri" w:cs="Calibri"/>
                <w:color w:val="000000"/>
                <w:sz w:val="22"/>
                <w:szCs w:val="22"/>
              </w:rPr>
              <w:t xml:space="preserve"> Lombardi, </w:t>
            </w:r>
            <w:proofErr w:type="spellStart"/>
            <w:r>
              <w:rPr>
                <w:rFonts w:ascii="Calibri" w:hAnsi="Calibri" w:cs="Calibri"/>
                <w:color w:val="000000"/>
                <w:sz w:val="22"/>
                <w:szCs w:val="22"/>
              </w:rPr>
              <w:t>Jordy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Meekes</w:t>
            </w:r>
            <w:proofErr w:type="spellEnd"/>
            <w:r>
              <w:rPr>
                <w:rFonts w:ascii="Calibri" w:hAnsi="Calibri" w:cs="Calibri"/>
                <w:color w:val="000000"/>
                <w:sz w:val="22"/>
                <w:szCs w:val="22"/>
              </w:rPr>
              <w:t>,</w:t>
            </w:r>
            <w:r>
              <w:rPr>
                <w:rFonts w:ascii="Calibri" w:hAnsi="Calibri" w:cs="Calibri"/>
                <w:color w:val="000000"/>
                <w:sz w:val="22"/>
                <w:szCs w:val="22"/>
              </w:rPr>
              <w:br/>
            </w:r>
            <w:proofErr w:type="spellStart"/>
            <w:r>
              <w:rPr>
                <w:rFonts w:ascii="Calibri" w:hAnsi="Calibri" w:cs="Calibri"/>
                <w:color w:val="000000"/>
                <w:sz w:val="22"/>
                <w:szCs w:val="22"/>
              </w:rPr>
              <w:t>Oskar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Skans</w:t>
            </w:r>
            <w:proofErr w:type="spellEnd"/>
          </w:p>
          <w:p w14:paraId="2BF899AB" w14:textId="77777777" w:rsidR="009E50D5" w:rsidRDefault="009E50D5" w:rsidP="009E50D5">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7B2BF82E" w14:textId="77777777" w:rsidR="00451CCD" w:rsidRDefault="00451CCD" w:rsidP="00451CCD">
            <w:pPr>
              <w:rPr>
                <w:rFonts w:ascii="Verdana" w:hAnsi="Verdana" w:cs="Calibri"/>
                <w:color w:val="000000"/>
                <w:sz w:val="18"/>
                <w:szCs w:val="18"/>
              </w:rPr>
            </w:pPr>
            <w:proofErr w:type="spellStart"/>
            <w:r>
              <w:rPr>
                <w:rFonts w:ascii="Verdana" w:hAnsi="Verdana" w:cs="Calibri"/>
                <w:color w:val="000000"/>
                <w:sz w:val="18"/>
                <w:szCs w:val="18"/>
              </w:rPr>
              <w:t>Linkeed</w:t>
            </w:r>
            <w:proofErr w:type="spellEnd"/>
            <w:r>
              <w:rPr>
                <w:rFonts w:ascii="Verdana" w:hAnsi="Verdana" w:cs="Calibri"/>
                <w:color w:val="000000"/>
                <w:sz w:val="18"/>
                <w:szCs w:val="18"/>
              </w:rPr>
              <w:t xml:space="preserve"> 2 project az OECD-vel.</w:t>
            </w:r>
          </w:p>
          <w:p w14:paraId="60DCEC5A" w14:textId="77777777" w:rsidR="009E50D5" w:rsidRDefault="009E50D5" w:rsidP="009E50D5">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16642B6A" w14:textId="77777777" w:rsidR="00451CCD" w:rsidRPr="00451CCD" w:rsidRDefault="00451CCD" w:rsidP="00451CCD">
            <w:pPr>
              <w:numPr>
                <w:ilvl w:val="0"/>
                <w:numId w:val="13"/>
              </w:numPr>
              <w:rPr>
                <w:rFonts w:ascii="Verdana" w:hAnsi="Verdana"/>
                <w:sz w:val="18"/>
                <w:szCs w:val="18"/>
              </w:rPr>
            </w:pPr>
            <w:r w:rsidRPr="00451CCD">
              <w:rPr>
                <w:rFonts w:ascii="Verdana" w:hAnsi="Verdana"/>
                <w:sz w:val="18"/>
                <w:szCs w:val="18"/>
              </w:rPr>
              <w:t>Nemek közötti béregyenlőség nemzetközi összehasonlításban (cégek közötti és cégeken belüli)</w:t>
            </w:r>
          </w:p>
          <w:p w14:paraId="1BE23882" w14:textId="77777777" w:rsidR="00451CCD" w:rsidRPr="00451CCD" w:rsidRDefault="00451CCD" w:rsidP="00451CCD">
            <w:pPr>
              <w:numPr>
                <w:ilvl w:val="0"/>
                <w:numId w:val="13"/>
              </w:numPr>
              <w:rPr>
                <w:rFonts w:ascii="Verdana" w:hAnsi="Verdana"/>
                <w:sz w:val="18"/>
                <w:szCs w:val="18"/>
              </w:rPr>
            </w:pPr>
            <w:r w:rsidRPr="00451CCD">
              <w:rPr>
                <w:rFonts w:ascii="Verdana" w:hAnsi="Verdana"/>
                <w:sz w:val="18"/>
                <w:szCs w:val="18"/>
              </w:rPr>
              <w:t>Tömeges elbocsátások hatása „barna iparágakban” – nemzetközi összehasonlítások</w:t>
            </w:r>
          </w:p>
          <w:p w14:paraId="509E9324" w14:textId="77777777" w:rsidR="00451CCD" w:rsidRPr="00451CCD" w:rsidRDefault="00451CCD" w:rsidP="00451CCD">
            <w:pPr>
              <w:rPr>
                <w:rFonts w:ascii="Verdana" w:hAnsi="Verdana"/>
                <w:sz w:val="18"/>
                <w:szCs w:val="18"/>
              </w:rPr>
            </w:pPr>
            <w:r w:rsidRPr="00451CCD">
              <w:rPr>
                <w:rFonts w:ascii="Verdana" w:hAnsi="Verdana"/>
                <w:sz w:val="18"/>
                <w:szCs w:val="18"/>
              </w:rPr>
              <w:t>Mindkét projekt nemzetközi összehasonlításra épül, több országban futtatunk hasonló regressziókat.</w:t>
            </w:r>
          </w:p>
          <w:p w14:paraId="6E7FA398" w14:textId="77777777" w:rsidR="009E50D5" w:rsidRDefault="00451CCD" w:rsidP="00451CCD">
            <w:pPr>
              <w:rPr>
                <w:rFonts w:ascii="Verdana" w:hAnsi="Verdana"/>
                <w:sz w:val="18"/>
                <w:szCs w:val="18"/>
              </w:rPr>
            </w:pPr>
            <w:r w:rsidRPr="00451CCD">
              <w:rPr>
                <w:rFonts w:ascii="Verdana" w:hAnsi="Verdana"/>
                <w:sz w:val="18"/>
                <w:szCs w:val="18"/>
              </w:rPr>
              <w:t xml:space="preserve">Mind </w:t>
            </w:r>
            <w:proofErr w:type="spellStart"/>
            <w:r w:rsidRPr="00451CCD">
              <w:rPr>
                <w:rFonts w:ascii="Verdana" w:hAnsi="Verdana"/>
                <w:sz w:val="18"/>
                <w:szCs w:val="18"/>
              </w:rPr>
              <w:t>working</w:t>
            </w:r>
            <w:proofErr w:type="spellEnd"/>
            <w:r w:rsidRPr="00451CCD">
              <w:rPr>
                <w:rFonts w:ascii="Verdana" w:hAnsi="Verdana"/>
                <w:sz w:val="18"/>
                <w:szCs w:val="18"/>
              </w:rPr>
              <w:t xml:space="preserve"> </w:t>
            </w:r>
            <w:proofErr w:type="spellStart"/>
            <w:r w:rsidRPr="00451CCD">
              <w:rPr>
                <w:rFonts w:ascii="Verdana" w:hAnsi="Verdana"/>
                <w:sz w:val="18"/>
                <w:szCs w:val="18"/>
              </w:rPr>
              <w:t>paper</w:t>
            </w:r>
            <w:proofErr w:type="spellEnd"/>
            <w:r w:rsidRPr="00451CCD">
              <w:rPr>
                <w:rFonts w:ascii="Verdana" w:hAnsi="Verdana"/>
                <w:sz w:val="18"/>
                <w:szCs w:val="18"/>
              </w:rPr>
              <w:t>, mind publikáció készül majd belőle a terv szerint.</w:t>
            </w:r>
          </w:p>
        </w:tc>
      </w:tr>
      <w:tr w:rsidR="009E50D5" w:rsidRPr="004318A5" w14:paraId="5B4CC2F4"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5C5A7ED9" w14:textId="77777777" w:rsidR="009E50D5" w:rsidRPr="00CA373B" w:rsidRDefault="009E50D5" w:rsidP="009E50D5">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tbl>
            <w:tblPr>
              <w:tblW w:w="2216" w:type="dxa"/>
              <w:tblCellMar>
                <w:left w:w="70" w:type="dxa"/>
                <w:right w:w="70" w:type="dxa"/>
              </w:tblCellMar>
              <w:tblLook w:val="04A0" w:firstRow="1" w:lastRow="0" w:firstColumn="1" w:lastColumn="0" w:noHBand="0" w:noVBand="1"/>
            </w:tblPr>
            <w:tblGrid>
              <w:gridCol w:w="2216"/>
            </w:tblGrid>
            <w:tr w:rsidR="00C266CC" w14:paraId="0DF8A602" w14:textId="77777777" w:rsidTr="00C266CC">
              <w:trPr>
                <w:trHeight w:val="300"/>
              </w:trPr>
              <w:tc>
                <w:tcPr>
                  <w:tcW w:w="2216" w:type="dxa"/>
                  <w:tcBorders>
                    <w:top w:val="nil"/>
                    <w:left w:val="nil"/>
                    <w:bottom w:val="nil"/>
                    <w:right w:val="nil"/>
                  </w:tcBorders>
                  <w:noWrap/>
                  <w:vAlign w:val="center"/>
                  <w:hideMark/>
                </w:tcPr>
                <w:p w14:paraId="16C13AC7" w14:textId="77777777" w:rsidR="00C266CC" w:rsidRDefault="00C266CC" w:rsidP="00C266CC">
                  <w:pPr>
                    <w:framePr w:hSpace="141" w:wrap="around" w:vAnchor="text" w:hAnchor="margin" w:xAlign="center" w:y="1"/>
                    <w:rPr>
                      <w:rFonts w:ascii="Calibri" w:hAnsi="Calibri" w:cs="Calibri"/>
                      <w:color w:val="000000"/>
                      <w:sz w:val="22"/>
                      <w:szCs w:val="22"/>
                    </w:rPr>
                  </w:pPr>
                  <w:r>
                    <w:rPr>
                      <w:rFonts w:ascii="Calibri" w:hAnsi="Calibri" w:cs="Calibri"/>
                      <w:color w:val="000000"/>
                      <w:sz w:val="22"/>
                      <w:szCs w:val="22"/>
                    </w:rPr>
                    <w:t>Telegdy Álmos</w:t>
                  </w:r>
                </w:p>
              </w:tc>
            </w:tr>
            <w:tr w:rsidR="00C266CC" w14:paraId="434DBEC7" w14:textId="77777777" w:rsidTr="00C266CC">
              <w:trPr>
                <w:trHeight w:val="300"/>
              </w:trPr>
              <w:tc>
                <w:tcPr>
                  <w:tcW w:w="2216" w:type="dxa"/>
                  <w:tcBorders>
                    <w:top w:val="nil"/>
                    <w:left w:val="nil"/>
                    <w:bottom w:val="nil"/>
                    <w:right w:val="nil"/>
                  </w:tcBorders>
                  <w:noWrap/>
                  <w:vAlign w:val="center"/>
                  <w:hideMark/>
                </w:tcPr>
                <w:p w14:paraId="170559AB" w14:textId="77777777" w:rsidR="00C266CC" w:rsidRDefault="00C266CC" w:rsidP="00C266CC">
                  <w:pPr>
                    <w:framePr w:hSpace="141" w:wrap="around" w:vAnchor="text" w:hAnchor="margin" w:xAlign="center" w:y="1"/>
                    <w:rPr>
                      <w:rFonts w:ascii="Calibri" w:hAnsi="Calibri" w:cs="Calibri"/>
                      <w:color w:val="000000"/>
                      <w:sz w:val="22"/>
                      <w:szCs w:val="22"/>
                    </w:rPr>
                  </w:pPr>
                  <w:r>
                    <w:rPr>
                      <w:rFonts w:ascii="Calibri" w:hAnsi="Calibri" w:cs="Calibri"/>
                      <w:color w:val="000000"/>
                      <w:sz w:val="22"/>
                      <w:szCs w:val="22"/>
                    </w:rPr>
                    <w:t>Tőkés László</w:t>
                  </w:r>
                </w:p>
              </w:tc>
            </w:tr>
          </w:tbl>
          <w:p w14:paraId="189CA0FA" w14:textId="77777777" w:rsidR="009E50D5" w:rsidRDefault="009E50D5" w:rsidP="009E50D5">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4BD851A3" w14:textId="77777777" w:rsidR="00C266CC" w:rsidRDefault="00C266CC" w:rsidP="00C266CC">
            <w:pPr>
              <w:rPr>
                <w:rFonts w:ascii="Calibri" w:hAnsi="Calibri" w:cs="Calibri"/>
                <w:color w:val="000000"/>
                <w:sz w:val="22"/>
                <w:szCs w:val="22"/>
              </w:rPr>
            </w:pPr>
            <w:r>
              <w:rPr>
                <w:rFonts w:ascii="Calibri" w:hAnsi="Calibri" w:cs="Calibri"/>
                <w:color w:val="000000"/>
                <w:sz w:val="22"/>
                <w:szCs w:val="22"/>
              </w:rPr>
              <w:t xml:space="preserve">Menedzsment segítő informatikai rendszerek hatásai a dolgozói összetételre és bérekre/The </w:t>
            </w:r>
            <w:proofErr w:type="spellStart"/>
            <w:r>
              <w:rPr>
                <w:rFonts w:ascii="Calibri" w:hAnsi="Calibri" w:cs="Calibri"/>
                <w:color w:val="000000"/>
                <w:sz w:val="22"/>
                <w:szCs w:val="22"/>
              </w:rPr>
              <w:t>effects</w:t>
            </w:r>
            <w:proofErr w:type="spellEnd"/>
            <w:r>
              <w:rPr>
                <w:rFonts w:ascii="Calibri" w:hAnsi="Calibri" w:cs="Calibri"/>
                <w:color w:val="000000"/>
                <w:sz w:val="22"/>
                <w:szCs w:val="22"/>
              </w:rPr>
              <w:t xml:space="preserve"> of management </w:t>
            </w:r>
            <w:proofErr w:type="spellStart"/>
            <w:r>
              <w:rPr>
                <w:rFonts w:ascii="Calibri" w:hAnsi="Calibri" w:cs="Calibri"/>
                <w:color w:val="000000"/>
                <w:sz w:val="22"/>
                <w:szCs w:val="22"/>
              </w:rPr>
              <w:t>support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information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systems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employee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composition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wages</w:t>
            </w:r>
            <w:proofErr w:type="spellEnd"/>
          </w:p>
          <w:p w14:paraId="44C0CA9B" w14:textId="77777777" w:rsidR="009E50D5" w:rsidRDefault="009E50D5" w:rsidP="009E50D5">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332987D5" w14:textId="77777777" w:rsidR="009E50D5" w:rsidRDefault="00C266CC" w:rsidP="009E50D5">
            <w:pPr>
              <w:rPr>
                <w:rFonts w:ascii="Verdana" w:hAnsi="Verdana"/>
                <w:sz w:val="18"/>
                <w:szCs w:val="18"/>
              </w:rPr>
            </w:pPr>
            <w:r w:rsidRPr="00C266CC">
              <w:rPr>
                <w:rFonts w:ascii="Verdana" w:hAnsi="Verdana"/>
                <w:sz w:val="18"/>
                <w:szCs w:val="18"/>
              </w:rPr>
              <w:t> A projekt célja a vállalati erőforrás tervezés (ERM) és az ügyfélkapcsolati (CRM) rendszerek hatásainak vizsgálatára a dolgozók összetételére nem, kor és foglalkozások szerint, valamint ezen csoportok relatív béreire. Az elemzéshez az EU vállalati támogatásokat tartalmazó adatbázist, a NAV vállalati paneljét, és az ADMIN3 adatbázisokat szeretnék használni.</w:t>
            </w:r>
          </w:p>
        </w:tc>
      </w:tr>
      <w:tr w:rsidR="009E50D5" w:rsidRPr="004318A5" w14:paraId="45EA6014"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2ADFFCE8" w14:textId="77777777" w:rsidR="009E50D5" w:rsidRPr="00CA373B" w:rsidRDefault="009E50D5" w:rsidP="009E50D5">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tbl>
            <w:tblPr>
              <w:tblW w:w="2076" w:type="dxa"/>
              <w:tblCellMar>
                <w:left w:w="70" w:type="dxa"/>
                <w:right w:w="70" w:type="dxa"/>
              </w:tblCellMar>
              <w:tblLook w:val="04A0" w:firstRow="1" w:lastRow="0" w:firstColumn="1" w:lastColumn="0" w:noHBand="0" w:noVBand="1"/>
            </w:tblPr>
            <w:tblGrid>
              <w:gridCol w:w="2076"/>
            </w:tblGrid>
            <w:tr w:rsidR="00C266CC" w14:paraId="17BD98CF" w14:textId="77777777" w:rsidTr="00C266CC">
              <w:trPr>
                <w:trHeight w:val="300"/>
              </w:trPr>
              <w:tc>
                <w:tcPr>
                  <w:tcW w:w="2076" w:type="dxa"/>
                  <w:tcBorders>
                    <w:top w:val="nil"/>
                    <w:left w:val="nil"/>
                    <w:bottom w:val="nil"/>
                    <w:right w:val="nil"/>
                  </w:tcBorders>
                  <w:noWrap/>
                  <w:vAlign w:val="center"/>
                  <w:hideMark/>
                </w:tcPr>
                <w:p w14:paraId="6DF62A31" w14:textId="77777777" w:rsidR="00C266CC" w:rsidRDefault="00C266CC" w:rsidP="00C266CC">
                  <w:pPr>
                    <w:framePr w:hSpace="141" w:wrap="around" w:vAnchor="text" w:hAnchor="margin" w:xAlign="center" w:y="1"/>
                    <w:rPr>
                      <w:rFonts w:ascii="Calibri" w:hAnsi="Calibri" w:cs="Calibri"/>
                      <w:color w:val="000000"/>
                      <w:sz w:val="22"/>
                      <w:szCs w:val="22"/>
                    </w:rPr>
                  </w:pPr>
                  <w:r>
                    <w:rPr>
                      <w:rFonts w:ascii="Calibri" w:hAnsi="Calibri" w:cs="Calibri"/>
                      <w:color w:val="000000"/>
                      <w:sz w:val="22"/>
                      <w:szCs w:val="22"/>
                    </w:rPr>
                    <w:t>Kovács Emese</w:t>
                  </w:r>
                </w:p>
              </w:tc>
            </w:tr>
            <w:tr w:rsidR="00C266CC" w14:paraId="7BC07647" w14:textId="77777777" w:rsidTr="00C266CC">
              <w:trPr>
                <w:trHeight w:val="300"/>
              </w:trPr>
              <w:tc>
                <w:tcPr>
                  <w:tcW w:w="2076" w:type="dxa"/>
                  <w:tcBorders>
                    <w:top w:val="nil"/>
                    <w:left w:val="nil"/>
                    <w:bottom w:val="nil"/>
                    <w:right w:val="nil"/>
                  </w:tcBorders>
                  <w:noWrap/>
                  <w:vAlign w:val="center"/>
                  <w:hideMark/>
                </w:tcPr>
                <w:p w14:paraId="5F9BEC2D" w14:textId="77777777" w:rsidR="00C266CC" w:rsidRDefault="00C266CC" w:rsidP="00C266CC">
                  <w:pPr>
                    <w:framePr w:hSpace="141" w:wrap="around" w:vAnchor="text" w:hAnchor="margin" w:xAlign="center" w:y="1"/>
                    <w:rPr>
                      <w:rFonts w:ascii="Calibri" w:hAnsi="Calibri" w:cs="Calibri"/>
                      <w:color w:val="000000"/>
                      <w:sz w:val="22"/>
                      <w:szCs w:val="22"/>
                    </w:rPr>
                  </w:pPr>
                  <w:r>
                    <w:rPr>
                      <w:rFonts w:ascii="Calibri" w:hAnsi="Calibri" w:cs="Calibri"/>
                      <w:color w:val="000000"/>
                      <w:sz w:val="22"/>
                      <w:szCs w:val="22"/>
                    </w:rPr>
                    <w:t>Horn Dániel</w:t>
                  </w:r>
                </w:p>
              </w:tc>
            </w:tr>
          </w:tbl>
          <w:p w14:paraId="21866C45" w14:textId="77777777" w:rsidR="009E50D5" w:rsidRDefault="009E50D5" w:rsidP="009E50D5">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3CF44AE3" w14:textId="77777777" w:rsidR="00C266CC" w:rsidRDefault="00C266CC" w:rsidP="00C266CC">
            <w:pPr>
              <w:rPr>
                <w:rFonts w:ascii="Verdana" w:hAnsi="Verdana" w:cs="Calibri"/>
                <w:color w:val="000000"/>
                <w:sz w:val="18"/>
                <w:szCs w:val="18"/>
              </w:rPr>
            </w:pPr>
            <w:proofErr w:type="spellStart"/>
            <w:r>
              <w:rPr>
                <w:rFonts w:ascii="Verdana" w:hAnsi="Verdana" w:cs="Calibri"/>
                <w:color w:val="000000"/>
                <w:sz w:val="18"/>
                <w:szCs w:val="18"/>
              </w:rPr>
              <w:t>Economic</w:t>
            </w:r>
            <w:proofErr w:type="spellEnd"/>
            <w:r>
              <w:rPr>
                <w:rFonts w:ascii="Verdana" w:hAnsi="Verdana" w:cs="Calibri"/>
                <w:color w:val="000000"/>
                <w:sz w:val="18"/>
                <w:szCs w:val="18"/>
              </w:rPr>
              <w:t xml:space="preserve"> Performance and </w:t>
            </w:r>
            <w:proofErr w:type="spellStart"/>
            <w:r>
              <w:rPr>
                <w:rFonts w:ascii="Verdana" w:hAnsi="Verdana" w:cs="Calibri"/>
                <w:color w:val="000000"/>
                <w:sz w:val="18"/>
                <w:szCs w:val="18"/>
              </w:rPr>
              <w:t>Mortality</w:t>
            </w:r>
            <w:proofErr w:type="spellEnd"/>
          </w:p>
          <w:p w14:paraId="02E9CCAC" w14:textId="77777777" w:rsidR="009E50D5" w:rsidRDefault="009E50D5" w:rsidP="009E50D5">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5E5D8CAB" w14:textId="77777777" w:rsidR="009E50D5" w:rsidRDefault="00C266CC" w:rsidP="009E50D5">
            <w:pPr>
              <w:rPr>
                <w:rFonts w:ascii="Verdana" w:hAnsi="Verdana"/>
                <w:sz w:val="18"/>
                <w:szCs w:val="18"/>
              </w:rPr>
            </w:pPr>
            <w:r w:rsidRPr="00C266CC">
              <w:rPr>
                <w:rFonts w:ascii="Verdana" w:hAnsi="Verdana"/>
                <w:sz w:val="18"/>
                <w:szCs w:val="18"/>
              </w:rPr>
              <w:t>A munkanélküliség és az öngyilkosság kapcsolatát szeretnénk vizsgálni. Mivel az öngyilkossági adatok egyrészt megbízhatatlanok, másrészt nagyon érzékenyek, így a kutatásban a munkanélküliség és a (bármilyen okból bekövetkezett) halál összefüggését vizsgálnánk.</w:t>
            </w:r>
          </w:p>
        </w:tc>
      </w:tr>
      <w:tr w:rsidR="003A712B" w:rsidRPr="004318A5" w14:paraId="2841F23D"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4B74B595" w14:textId="77777777" w:rsidR="003A712B" w:rsidRPr="00CA373B" w:rsidRDefault="003A712B" w:rsidP="003A712B">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5766F88F" w14:textId="77777777" w:rsidR="003A712B" w:rsidRDefault="003A712B" w:rsidP="003A712B">
            <w:pPr>
              <w:rPr>
                <w:rFonts w:ascii="Calibri" w:hAnsi="Calibri" w:cs="Calibri"/>
                <w:color w:val="000000"/>
                <w:sz w:val="22"/>
                <w:szCs w:val="22"/>
              </w:rPr>
            </w:pPr>
            <w:r w:rsidRPr="003A712B">
              <w:rPr>
                <w:rFonts w:ascii="Calibri" w:hAnsi="Calibri" w:cs="Calibri"/>
                <w:color w:val="000000"/>
                <w:sz w:val="22"/>
                <w:szCs w:val="22"/>
              </w:rPr>
              <w:t>Magyar Gergely</w:t>
            </w:r>
          </w:p>
          <w:p w14:paraId="245A6137" w14:textId="77777777" w:rsidR="003A712B" w:rsidRDefault="003A712B" w:rsidP="003A712B">
            <w:pPr>
              <w:rPr>
                <w:rFonts w:ascii="Verdana" w:hAnsi="Verdana" w:cs="Calibri"/>
                <w:color w:val="000000"/>
                <w:sz w:val="18"/>
                <w:szCs w:val="18"/>
              </w:rPr>
            </w:pPr>
            <w:r>
              <w:rPr>
                <w:rFonts w:ascii="Verdana" w:hAnsi="Verdana" w:cs="Calibri"/>
                <w:color w:val="000000"/>
                <w:sz w:val="18"/>
                <w:szCs w:val="18"/>
              </w:rPr>
              <w:t>Lengyel Balázs, Tóth Gergő, Elekes Zoltán, Juhász Sándor</w:t>
            </w:r>
          </w:p>
          <w:p w14:paraId="3A503799" w14:textId="77777777" w:rsidR="003A712B" w:rsidRDefault="003A712B" w:rsidP="003A712B">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3271C066" w14:textId="77777777" w:rsidR="003A712B" w:rsidRDefault="003A712B" w:rsidP="003A712B">
            <w:pPr>
              <w:rPr>
                <w:rFonts w:ascii="Verdana" w:hAnsi="Verdana" w:cs="Calibri"/>
                <w:color w:val="000000"/>
                <w:sz w:val="18"/>
                <w:szCs w:val="18"/>
              </w:rPr>
            </w:pPr>
            <w:proofErr w:type="spellStart"/>
            <w:r>
              <w:rPr>
                <w:rFonts w:ascii="Verdana" w:hAnsi="Verdana" w:cs="Calibri"/>
                <w:color w:val="000000"/>
                <w:sz w:val="18"/>
                <w:szCs w:val="18"/>
              </w:rPr>
              <w:t>Structure</w:t>
            </w:r>
            <w:proofErr w:type="spellEnd"/>
            <w:r>
              <w:rPr>
                <w:rFonts w:ascii="Verdana" w:hAnsi="Verdana" w:cs="Calibri"/>
                <w:color w:val="000000"/>
                <w:sz w:val="18"/>
                <w:szCs w:val="18"/>
              </w:rPr>
              <w:t xml:space="preserve"> and </w:t>
            </w:r>
            <w:proofErr w:type="spellStart"/>
            <w:r>
              <w:rPr>
                <w:rFonts w:ascii="Verdana" w:hAnsi="Verdana" w:cs="Calibri"/>
                <w:color w:val="000000"/>
                <w:sz w:val="18"/>
                <w:szCs w:val="18"/>
              </w:rPr>
              <w:t>robustness</w:t>
            </w:r>
            <w:proofErr w:type="spellEnd"/>
            <w:r>
              <w:rPr>
                <w:rFonts w:ascii="Verdana" w:hAnsi="Verdana" w:cs="Calibri"/>
                <w:color w:val="000000"/>
                <w:sz w:val="18"/>
                <w:szCs w:val="18"/>
              </w:rPr>
              <w:t xml:space="preserve"> of </w:t>
            </w:r>
            <w:proofErr w:type="spellStart"/>
            <w:r>
              <w:rPr>
                <w:rFonts w:ascii="Verdana" w:hAnsi="Verdana" w:cs="Calibri"/>
                <w:color w:val="000000"/>
                <w:sz w:val="18"/>
                <w:szCs w:val="18"/>
              </w:rPr>
              <w:t>regional</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supplier</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networks</w:t>
            </w:r>
            <w:proofErr w:type="spellEnd"/>
          </w:p>
          <w:p w14:paraId="50EEDE66" w14:textId="77777777" w:rsidR="003A712B" w:rsidRDefault="003A712B" w:rsidP="003A712B">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76D6C49F" w14:textId="77777777" w:rsidR="003A712B" w:rsidRDefault="00CA598F" w:rsidP="003A712B">
            <w:pPr>
              <w:rPr>
                <w:rFonts w:ascii="Verdana" w:hAnsi="Verdana"/>
                <w:sz w:val="18"/>
                <w:szCs w:val="18"/>
              </w:rPr>
            </w:pPr>
            <w:r w:rsidRPr="00CA598F">
              <w:rPr>
                <w:rFonts w:ascii="Verdana" w:hAnsi="Verdana"/>
                <w:sz w:val="18"/>
                <w:szCs w:val="18"/>
              </w:rPr>
              <w:t>A kutatás célja, hogy feltárja, miért érzékenyebbek egyes régiók a gazdasági sokkokra, és hogyan befolyásolja ez az új növekedési pályák kialakulását. A projekt kiemelten foglalkozik a hálózati struktúrák szerepével a regionális ellenállóképesség alakulásában, egy egyedi, a magyar régiók munkaerőpiaci hálózatait leíró adat struktúra kialakításával. A fő kutatási kérdések a hálózatok szerkezete és a régiók termelékenysége, specializációja, gazdasági ellenállóképessége, valamint a diverzifikációs mintázatok közötti összefüggéseket vizsgálják.</w:t>
            </w:r>
          </w:p>
        </w:tc>
      </w:tr>
      <w:tr w:rsidR="003A712B" w:rsidRPr="004318A5" w14:paraId="55FC8A51"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04F6C5FC" w14:textId="77777777" w:rsidR="003A712B" w:rsidRPr="00CA373B" w:rsidRDefault="003A712B" w:rsidP="003A712B">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0A161464" w14:textId="77777777" w:rsidR="00CA598F" w:rsidRDefault="00CA598F" w:rsidP="00CA598F">
            <w:pPr>
              <w:rPr>
                <w:rFonts w:ascii="Calibri" w:hAnsi="Calibri" w:cs="Calibri"/>
                <w:color w:val="000000"/>
                <w:sz w:val="22"/>
                <w:szCs w:val="22"/>
              </w:rPr>
            </w:pPr>
            <w:r>
              <w:rPr>
                <w:rFonts w:ascii="Calibri" w:hAnsi="Calibri" w:cs="Calibri"/>
                <w:color w:val="000000"/>
                <w:sz w:val="22"/>
                <w:szCs w:val="22"/>
              </w:rPr>
              <w:t>Molnár Szabolcs</w:t>
            </w:r>
          </w:p>
          <w:p w14:paraId="0C18EA84" w14:textId="77777777" w:rsidR="00CA598F" w:rsidRDefault="00CA598F" w:rsidP="00CA598F">
            <w:pPr>
              <w:rPr>
                <w:rFonts w:ascii="Calibri" w:hAnsi="Calibri" w:cs="Calibri"/>
                <w:color w:val="000000"/>
                <w:sz w:val="22"/>
                <w:szCs w:val="22"/>
              </w:rPr>
            </w:pPr>
            <w:r w:rsidRPr="00CA598F">
              <w:rPr>
                <w:rFonts w:ascii="Calibri" w:hAnsi="Calibri" w:cs="Calibri"/>
                <w:color w:val="000000"/>
                <w:sz w:val="22"/>
                <w:szCs w:val="22"/>
              </w:rPr>
              <w:t>Elek Péter</w:t>
            </w:r>
          </w:p>
          <w:p w14:paraId="32E9878C" w14:textId="77777777" w:rsidR="003A712B" w:rsidRDefault="003A712B" w:rsidP="003A712B">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4401C52D" w14:textId="77777777" w:rsidR="00CA598F" w:rsidRDefault="00CA598F" w:rsidP="00CA598F">
            <w:pPr>
              <w:rPr>
                <w:rFonts w:ascii="Calibri" w:hAnsi="Calibri" w:cs="Calibri"/>
                <w:color w:val="000000"/>
                <w:sz w:val="22"/>
                <w:szCs w:val="22"/>
              </w:rPr>
            </w:pPr>
            <w:r>
              <w:rPr>
                <w:rFonts w:ascii="Calibri" w:hAnsi="Calibri" w:cs="Calibri"/>
                <w:color w:val="000000"/>
                <w:sz w:val="22"/>
                <w:szCs w:val="22"/>
              </w:rPr>
              <w:t>A szívinfarktus utáni munkapiacra történő visszatérés és a halandóság elem-</w:t>
            </w:r>
            <w:proofErr w:type="spellStart"/>
            <w:r>
              <w:rPr>
                <w:rFonts w:ascii="Calibri" w:hAnsi="Calibri" w:cs="Calibri"/>
                <w:color w:val="000000"/>
                <w:sz w:val="22"/>
                <w:szCs w:val="22"/>
              </w:rPr>
              <w:t>zése</w:t>
            </w:r>
            <w:proofErr w:type="spellEnd"/>
          </w:p>
          <w:p w14:paraId="12F6157C" w14:textId="77777777" w:rsidR="003A712B" w:rsidRDefault="003A712B" w:rsidP="003A712B">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05A2EA20" w14:textId="77777777" w:rsidR="003A712B" w:rsidRDefault="00CA598F" w:rsidP="003A712B">
            <w:pPr>
              <w:rPr>
                <w:rFonts w:ascii="Verdana" w:hAnsi="Verdana"/>
                <w:sz w:val="18"/>
                <w:szCs w:val="18"/>
              </w:rPr>
            </w:pPr>
            <w:r w:rsidRPr="00CA598F">
              <w:rPr>
                <w:rFonts w:ascii="Verdana" w:hAnsi="Verdana"/>
                <w:sz w:val="18"/>
                <w:szCs w:val="18"/>
              </w:rPr>
              <w:t xml:space="preserve">Az admin3 adatbázis alapján vizsgáljuk azt, hogy milyen szerepet játszik a </w:t>
            </w:r>
            <w:proofErr w:type="spellStart"/>
            <w:r w:rsidRPr="00CA598F">
              <w:rPr>
                <w:rFonts w:ascii="Verdana" w:hAnsi="Verdana"/>
                <w:sz w:val="18"/>
                <w:szCs w:val="18"/>
              </w:rPr>
              <w:t>szocioökonómiai</w:t>
            </w:r>
            <w:proofErr w:type="spellEnd"/>
            <w:r w:rsidRPr="00CA598F">
              <w:rPr>
                <w:rFonts w:ascii="Verdana" w:hAnsi="Verdana"/>
                <w:sz w:val="18"/>
                <w:szCs w:val="18"/>
              </w:rPr>
              <w:t xml:space="preserve"> helyzet, a munkapiac, a rehabilitációs szolgáltatásokhoz való hozzáférés és az egészségmagatartás az akut </w:t>
            </w:r>
            <w:proofErr w:type="spellStart"/>
            <w:r w:rsidRPr="00CA598F">
              <w:rPr>
                <w:rFonts w:ascii="Verdana" w:hAnsi="Verdana"/>
                <w:sz w:val="18"/>
                <w:szCs w:val="18"/>
              </w:rPr>
              <w:t>miokardiális</w:t>
            </w:r>
            <w:proofErr w:type="spellEnd"/>
            <w:r w:rsidRPr="00CA598F">
              <w:rPr>
                <w:rFonts w:ascii="Verdana" w:hAnsi="Verdana"/>
                <w:sz w:val="18"/>
                <w:szCs w:val="18"/>
              </w:rPr>
              <w:t xml:space="preserve"> infarktus (AMI) utáni halandóságra és a </w:t>
            </w:r>
            <w:proofErr w:type="spellStart"/>
            <w:r w:rsidRPr="00CA598F">
              <w:rPr>
                <w:rFonts w:ascii="Verdana" w:hAnsi="Verdana"/>
                <w:sz w:val="18"/>
                <w:szCs w:val="18"/>
              </w:rPr>
              <w:t>mun-kapiacra</w:t>
            </w:r>
            <w:proofErr w:type="spellEnd"/>
            <w:r w:rsidRPr="00CA598F">
              <w:rPr>
                <w:rFonts w:ascii="Verdana" w:hAnsi="Verdana"/>
                <w:sz w:val="18"/>
                <w:szCs w:val="18"/>
              </w:rPr>
              <w:t xml:space="preserve"> való visszatérésre. A férfiak nyugdíjkorhatárának </w:t>
            </w:r>
            <w:proofErr w:type="spellStart"/>
            <w:r w:rsidRPr="00CA598F">
              <w:rPr>
                <w:rFonts w:ascii="Verdana" w:hAnsi="Verdana"/>
                <w:sz w:val="18"/>
                <w:szCs w:val="18"/>
              </w:rPr>
              <w:t>emelé-sét</w:t>
            </w:r>
            <w:proofErr w:type="spellEnd"/>
            <w:r w:rsidRPr="00CA598F">
              <w:rPr>
                <w:rFonts w:ascii="Verdana" w:hAnsi="Verdana"/>
                <w:sz w:val="18"/>
                <w:szCs w:val="18"/>
              </w:rPr>
              <w:t xml:space="preserve"> használjuk </w:t>
            </w:r>
            <w:proofErr w:type="spellStart"/>
            <w:r w:rsidRPr="00CA598F">
              <w:rPr>
                <w:rFonts w:ascii="Verdana" w:hAnsi="Verdana"/>
                <w:sz w:val="18"/>
                <w:szCs w:val="18"/>
              </w:rPr>
              <w:t>exogén</w:t>
            </w:r>
            <w:proofErr w:type="spellEnd"/>
            <w:r w:rsidRPr="00CA598F">
              <w:rPr>
                <w:rFonts w:ascii="Verdana" w:hAnsi="Verdana"/>
                <w:sz w:val="18"/>
                <w:szCs w:val="18"/>
              </w:rPr>
              <w:t xml:space="preserve"> sokk-ként</w:t>
            </w:r>
          </w:p>
        </w:tc>
      </w:tr>
      <w:tr w:rsidR="00CA598F" w:rsidRPr="004318A5" w14:paraId="088BBB97"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54532436" w14:textId="77777777" w:rsidR="00CA598F" w:rsidRPr="00CA373B" w:rsidRDefault="00CA598F" w:rsidP="00CA598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4A0FCD8" w14:textId="77777777" w:rsidR="00CA598F" w:rsidRDefault="00CA598F" w:rsidP="00CA598F">
            <w:pPr>
              <w:rPr>
                <w:rFonts w:ascii="Calibri" w:hAnsi="Calibri" w:cs="Calibri"/>
                <w:color w:val="000000"/>
                <w:sz w:val="22"/>
                <w:szCs w:val="22"/>
              </w:rPr>
            </w:pPr>
            <w:r w:rsidRPr="00CA598F">
              <w:rPr>
                <w:rFonts w:ascii="Calibri" w:hAnsi="Calibri" w:cs="Calibri"/>
                <w:color w:val="000000"/>
                <w:sz w:val="22"/>
                <w:szCs w:val="22"/>
              </w:rPr>
              <w:t>Xiong Zijian</w:t>
            </w:r>
          </w:p>
          <w:p w14:paraId="7F109A0B" w14:textId="77777777" w:rsidR="00CA598F" w:rsidRDefault="00CA598F" w:rsidP="00CA598F">
            <w:pPr>
              <w:rPr>
                <w:rFonts w:ascii="Verdana" w:hAnsi="Verdana" w:cs="Calibri"/>
                <w:color w:val="000000"/>
                <w:sz w:val="18"/>
                <w:szCs w:val="18"/>
              </w:rPr>
            </w:pPr>
            <w:r>
              <w:rPr>
                <w:rFonts w:ascii="Verdana" w:hAnsi="Verdana" w:cs="Calibri"/>
                <w:color w:val="000000"/>
                <w:sz w:val="18"/>
                <w:szCs w:val="18"/>
              </w:rPr>
              <w:t>Telegdy Álmos</w:t>
            </w:r>
          </w:p>
          <w:p w14:paraId="3AF2A550" w14:textId="77777777" w:rsidR="00CA598F" w:rsidRDefault="00CA598F" w:rsidP="00CA598F">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09BCB7B8" w14:textId="77777777" w:rsidR="00CA598F" w:rsidRDefault="00CA598F" w:rsidP="00CA598F">
            <w:pPr>
              <w:rPr>
                <w:rFonts w:ascii="Verdana" w:hAnsi="Verdana" w:cs="Calibri"/>
                <w:color w:val="000000"/>
                <w:sz w:val="18"/>
                <w:szCs w:val="18"/>
              </w:rPr>
            </w:pPr>
            <w:r>
              <w:rPr>
                <w:rFonts w:ascii="Verdana" w:hAnsi="Verdana" w:cs="Calibri"/>
                <w:color w:val="000000"/>
                <w:sz w:val="18"/>
                <w:szCs w:val="18"/>
              </w:rPr>
              <w:t xml:space="preserve">The labor </w:t>
            </w:r>
            <w:proofErr w:type="spellStart"/>
            <w:r>
              <w:rPr>
                <w:rFonts w:ascii="Verdana" w:hAnsi="Verdana" w:cs="Calibri"/>
                <w:color w:val="000000"/>
                <w:sz w:val="18"/>
                <w:szCs w:val="18"/>
              </w:rPr>
              <w:t>supply</w:t>
            </w:r>
            <w:proofErr w:type="spellEnd"/>
            <w:r>
              <w:rPr>
                <w:rFonts w:ascii="Verdana" w:hAnsi="Verdana" w:cs="Calibri"/>
                <w:color w:val="000000"/>
                <w:sz w:val="18"/>
                <w:szCs w:val="18"/>
              </w:rPr>
              <w:t xml:space="preserve"> and </w:t>
            </w:r>
            <w:proofErr w:type="spellStart"/>
            <w:r>
              <w:rPr>
                <w:rFonts w:ascii="Verdana" w:hAnsi="Verdana" w:cs="Calibri"/>
                <w:color w:val="000000"/>
                <w:sz w:val="18"/>
                <w:szCs w:val="18"/>
              </w:rPr>
              <w:t>retirement</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behavior</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for</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older</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people</w:t>
            </w:r>
            <w:proofErr w:type="spellEnd"/>
            <w:r>
              <w:rPr>
                <w:rFonts w:ascii="Verdana" w:hAnsi="Verdana" w:cs="Calibri"/>
                <w:color w:val="000000"/>
                <w:sz w:val="18"/>
                <w:szCs w:val="18"/>
              </w:rPr>
              <w:t xml:space="preserve"> in Hungary</w:t>
            </w:r>
          </w:p>
          <w:p w14:paraId="27E0D687" w14:textId="77777777" w:rsidR="00CA598F" w:rsidRDefault="00CA598F" w:rsidP="00CA598F">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7792B3DC" w14:textId="77777777" w:rsidR="00CA598F" w:rsidRDefault="00CA598F" w:rsidP="00CA598F">
            <w:pPr>
              <w:rPr>
                <w:rFonts w:ascii="Verdana" w:hAnsi="Verdana"/>
                <w:sz w:val="18"/>
                <w:szCs w:val="18"/>
                <w:lang w:val="en-US"/>
              </w:rPr>
            </w:pPr>
            <w:r>
              <w:rPr>
                <w:rFonts w:ascii="Verdana" w:hAnsi="Verdana"/>
                <w:sz w:val="18"/>
                <w:szCs w:val="18"/>
                <w:lang w:val="en-US"/>
              </w:rPr>
              <w:t>Population aging is a phenomenon that affects almost every country in the world, and many high-income countries already have sizable older-age populations. In my research, I propose my research question: whether and to what extent do wages affect the labor supply behavior or the retirement decision of older residents living in Hungary? I would like to estimate the effect of wages on labor supply or retirement decisions. The endogeneity problems come with omitted variable bias and reverse causality. To solve the endogeneity, I plan to estimate using an IV.</w:t>
            </w:r>
          </w:p>
          <w:p w14:paraId="520AEF50" w14:textId="77777777" w:rsidR="00CA598F" w:rsidRDefault="00CA598F" w:rsidP="00CA598F">
            <w:pPr>
              <w:rPr>
                <w:rFonts w:ascii="Verdana" w:hAnsi="Verdana"/>
                <w:sz w:val="18"/>
                <w:szCs w:val="18"/>
              </w:rPr>
            </w:pPr>
          </w:p>
        </w:tc>
      </w:tr>
      <w:tr w:rsidR="00CA598F" w14:paraId="60BFFA07"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73A83611" w14:textId="77777777" w:rsidR="00CA598F" w:rsidRPr="00CA373B" w:rsidRDefault="00CA598F"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72F1C72" w14:textId="77777777" w:rsidR="00352827" w:rsidRDefault="00352827" w:rsidP="00352827">
            <w:pPr>
              <w:rPr>
                <w:rFonts w:ascii="Verdana" w:hAnsi="Verdana" w:cs="Calibri"/>
                <w:color w:val="000000"/>
                <w:sz w:val="18"/>
                <w:szCs w:val="18"/>
              </w:rPr>
            </w:pPr>
            <w:r>
              <w:rPr>
                <w:rFonts w:ascii="Verdana" w:hAnsi="Verdana" w:cs="Calibri"/>
                <w:color w:val="000000"/>
                <w:sz w:val="18"/>
                <w:szCs w:val="18"/>
              </w:rPr>
              <w:t>Hegedüs Tímea</w:t>
            </w:r>
          </w:p>
          <w:p w14:paraId="0562F50B" w14:textId="77777777" w:rsidR="00352827" w:rsidRDefault="00352827" w:rsidP="00352827">
            <w:pPr>
              <w:rPr>
                <w:rFonts w:ascii="Calibri" w:hAnsi="Calibri" w:cs="Calibri"/>
                <w:color w:val="000000"/>
                <w:sz w:val="22"/>
                <w:szCs w:val="22"/>
              </w:rPr>
            </w:pPr>
            <w:r>
              <w:rPr>
                <w:rFonts w:ascii="Calibri" w:hAnsi="Calibri" w:cs="Calibri"/>
                <w:color w:val="000000"/>
                <w:sz w:val="22"/>
                <w:szCs w:val="22"/>
              </w:rPr>
              <w:t>Horn Dániel</w:t>
            </w:r>
          </w:p>
          <w:p w14:paraId="405F603E" w14:textId="77777777" w:rsidR="00352827" w:rsidRDefault="00352827" w:rsidP="00352827">
            <w:pPr>
              <w:rPr>
                <w:rFonts w:ascii="Verdana" w:hAnsi="Verdana" w:cs="Calibri"/>
                <w:color w:val="000000"/>
                <w:sz w:val="18"/>
                <w:szCs w:val="18"/>
              </w:rPr>
            </w:pPr>
          </w:p>
          <w:p w14:paraId="25FBFBAC" w14:textId="77777777" w:rsidR="00CA598F" w:rsidRDefault="00CA598F" w:rsidP="00B42EDF">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4EF2C475" w14:textId="77777777" w:rsidR="00352827" w:rsidRDefault="00352827" w:rsidP="00352827">
            <w:pPr>
              <w:rPr>
                <w:rFonts w:ascii="Verdana" w:hAnsi="Verdana" w:cs="Calibri"/>
                <w:color w:val="000000"/>
                <w:sz w:val="18"/>
                <w:szCs w:val="18"/>
              </w:rPr>
            </w:pPr>
            <w:r>
              <w:rPr>
                <w:rFonts w:ascii="Verdana" w:hAnsi="Verdana" w:cs="Calibri"/>
                <w:color w:val="000000"/>
                <w:sz w:val="18"/>
                <w:szCs w:val="18"/>
              </w:rPr>
              <w:t>Hogyan befolyásolja a szülők végzettsége a diplomával rendelkező gyerekük jövőbeni keresetét</w:t>
            </w:r>
          </w:p>
          <w:p w14:paraId="5267A793" w14:textId="77777777" w:rsidR="00CA598F" w:rsidRDefault="00CA598F" w:rsidP="00B42EDF">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6D94A1E5" w14:textId="77777777" w:rsidR="00352827" w:rsidRDefault="00352827" w:rsidP="00352827">
            <w:pPr>
              <w:rPr>
                <w:rFonts w:ascii="Verdana" w:hAnsi="Verdana"/>
                <w:sz w:val="18"/>
                <w:szCs w:val="18"/>
              </w:rPr>
            </w:pPr>
            <w:r>
              <w:rPr>
                <w:rFonts w:ascii="Verdana" w:hAnsi="Verdana"/>
                <w:color w:val="000000"/>
                <w:sz w:val="18"/>
                <w:szCs w:val="18"/>
              </w:rPr>
              <w:t xml:space="preserve">A dolgozatom fő kérdése, hogy a diplomás és nem-diplomás szülők gyerekei között van-e diszkrimináció Magyarországon a munkaerőpiacon fizetés tekintetében. Vagyis kevesebb fizetést kapnak-e azok az egyetemet végzett emberek, akiknek a szüleinek nincs felsőfokú végzettsége, mint az ugyan ezen szakon végzett emberek, ugyan annyi munkatapasztalattal, de diplomás szülőkkel. A dolgozat szakirodalom ismertetővel kezdődik az oktatási megtérülési rátáról és a </w:t>
            </w:r>
            <w:proofErr w:type="spellStart"/>
            <w:r>
              <w:rPr>
                <w:rFonts w:ascii="Verdana" w:hAnsi="Verdana"/>
                <w:color w:val="000000"/>
                <w:sz w:val="18"/>
                <w:szCs w:val="18"/>
              </w:rPr>
              <w:t>First</w:t>
            </w:r>
            <w:proofErr w:type="spellEnd"/>
            <w:r>
              <w:rPr>
                <w:rFonts w:ascii="Verdana" w:hAnsi="Verdana"/>
                <w:color w:val="000000"/>
                <w:sz w:val="18"/>
                <w:szCs w:val="18"/>
              </w:rPr>
              <w:t xml:space="preserve"> in </w:t>
            </w:r>
            <w:proofErr w:type="spellStart"/>
            <w:r>
              <w:rPr>
                <w:rFonts w:ascii="Verdana" w:hAnsi="Verdana"/>
                <w:color w:val="000000"/>
                <w:sz w:val="18"/>
                <w:szCs w:val="18"/>
              </w:rPr>
              <w:t>family</w:t>
            </w:r>
            <w:proofErr w:type="spellEnd"/>
            <w:r>
              <w:rPr>
                <w:rFonts w:ascii="Verdana" w:hAnsi="Verdana"/>
                <w:color w:val="000000"/>
                <w:sz w:val="18"/>
                <w:szCs w:val="18"/>
              </w:rPr>
              <w:t xml:space="preserve"> kérdéskörről. Ezt követi az adatelemzés módszertana és eredménye, majd a két rész összefűzése.</w:t>
            </w:r>
          </w:p>
          <w:p w14:paraId="7A13B2D1" w14:textId="77777777" w:rsidR="00CA598F" w:rsidRDefault="00CA598F" w:rsidP="00B42EDF">
            <w:pPr>
              <w:rPr>
                <w:rFonts w:ascii="Verdana" w:hAnsi="Verdana"/>
                <w:sz w:val="18"/>
                <w:szCs w:val="18"/>
              </w:rPr>
            </w:pPr>
          </w:p>
        </w:tc>
      </w:tr>
      <w:tr w:rsidR="00CA598F" w14:paraId="27513D56"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3FE7D35B" w14:textId="77777777" w:rsidR="00CA598F" w:rsidRPr="00CA373B" w:rsidRDefault="00CA598F"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3BA42AB7" w14:textId="77777777" w:rsidR="00D65A1A" w:rsidRDefault="00D65A1A" w:rsidP="00D65A1A">
            <w:pPr>
              <w:rPr>
                <w:rFonts w:ascii="Calibri" w:hAnsi="Calibri" w:cs="Calibri"/>
                <w:color w:val="000000"/>
                <w:sz w:val="22"/>
                <w:szCs w:val="22"/>
              </w:rPr>
            </w:pPr>
            <w:r>
              <w:rPr>
                <w:rFonts w:ascii="Calibri" w:hAnsi="Calibri" w:cs="Calibri"/>
                <w:color w:val="000000"/>
                <w:sz w:val="22"/>
                <w:szCs w:val="22"/>
              </w:rPr>
              <w:t>Sebők Anna</w:t>
            </w:r>
          </w:p>
          <w:p w14:paraId="24079476" w14:textId="77777777" w:rsidR="00CA598F" w:rsidRDefault="00CA598F" w:rsidP="00B42EDF">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51D72E82" w14:textId="77777777" w:rsidR="00D65A1A" w:rsidRDefault="00D65A1A" w:rsidP="00D65A1A">
            <w:pPr>
              <w:rPr>
                <w:rFonts w:ascii="Verdana" w:hAnsi="Verdana" w:cs="Calibri"/>
                <w:color w:val="000000"/>
                <w:sz w:val="18"/>
                <w:szCs w:val="18"/>
              </w:rPr>
            </w:pPr>
            <w:r>
              <w:rPr>
                <w:rFonts w:ascii="Verdana" w:hAnsi="Verdana" w:cs="Calibri"/>
                <w:color w:val="000000"/>
                <w:sz w:val="18"/>
                <w:szCs w:val="18"/>
              </w:rPr>
              <w:t>Képzési utak elemzése: egyéni döntések, munkaerőpiaci következmények – Tanulmányi életút-stratégiák megtérülésvizsgálata</w:t>
            </w:r>
          </w:p>
          <w:p w14:paraId="4720218B" w14:textId="77777777" w:rsidR="00CA598F" w:rsidRDefault="00CA598F" w:rsidP="00B42EDF">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36B3B60D" w14:textId="77777777" w:rsidR="00D65A1A" w:rsidRDefault="00D65A1A" w:rsidP="00D65A1A">
            <w:pPr>
              <w:rPr>
                <w:rFonts w:ascii="Verdana" w:hAnsi="Verdana"/>
                <w:sz w:val="18"/>
                <w:szCs w:val="18"/>
              </w:rPr>
            </w:pPr>
            <w:r>
              <w:rPr>
                <w:rFonts w:ascii="Verdana" w:hAnsi="Verdana"/>
                <w:sz w:val="18"/>
                <w:szCs w:val="18"/>
              </w:rPr>
              <w:t xml:space="preserve">A felsőoktatási hallgatói életutakat vizsgáljuk, továbbá az életút típusokhoz kapcsolódó megtérülést. Kutatási kérdéseink három nagyobb tematikus csoportba sorolhatók: · képzési kilépések, átlépések vizsgálata; · párhuzamos képzések; tanulmányokkal párhuzamos munkavállalás. A képzési életút-típusokat szekvenciaanalízissel azonosítjuk. A képzési életút-típusok megtérülését a hallgatók által később elért bérük alap-án vizsgáljuk. Kutatási kérdések: </w:t>
            </w:r>
          </w:p>
          <w:p w14:paraId="275BE16C" w14:textId="77777777" w:rsidR="00D65A1A" w:rsidRDefault="00D65A1A" w:rsidP="00D65A1A">
            <w:pPr>
              <w:rPr>
                <w:rFonts w:ascii="Verdana" w:hAnsi="Verdana"/>
                <w:sz w:val="18"/>
                <w:szCs w:val="18"/>
              </w:rPr>
            </w:pPr>
          </w:p>
          <w:p w14:paraId="0AE3B7C4" w14:textId="77777777" w:rsidR="00D65A1A" w:rsidRDefault="00D65A1A" w:rsidP="00D65A1A">
            <w:pPr>
              <w:rPr>
                <w:rFonts w:ascii="Verdana" w:hAnsi="Verdana"/>
                <w:sz w:val="18"/>
                <w:szCs w:val="18"/>
              </w:rPr>
            </w:pPr>
            <w:r>
              <w:rPr>
                <w:rFonts w:ascii="Verdana" w:hAnsi="Verdana"/>
                <w:sz w:val="18"/>
                <w:szCs w:val="18"/>
              </w:rPr>
              <w:t xml:space="preserve">1. A különböző hallgatói stratégiák munkaerőpiaci bérhozama </w:t>
            </w:r>
          </w:p>
          <w:p w14:paraId="5D0D9146" w14:textId="77777777" w:rsidR="00D65A1A" w:rsidRDefault="00D65A1A" w:rsidP="00D65A1A">
            <w:pPr>
              <w:rPr>
                <w:rFonts w:ascii="Verdana" w:hAnsi="Verdana"/>
                <w:sz w:val="18"/>
                <w:szCs w:val="18"/>
              </w:rPr>
            </w:pPr>
            <w:r>
              <w:rPr>
                <w:rFonts w:ascii="Verdana" w:hAnsi="Verdana"/>
                <w:sz w:val="18"/>
                <w:szCs w:val="18"/>
              </w:rPr>
              <w:t xml:space="preserve">2. A jellemző hallgatói stratégiák vizsgálata képzési területenként - eltérő munkaerőpiaci környezet - eltérő képzési struktúrák </w:t>
            </w:r>
          </w:p>
          <w:p w14:paraId="6C8B17AC" w14:textId="77777777" w:rsidR="00D65A1A" w:rsidRDefault="00D65A1A" w:rsidP="00D65A1A">
            <w:pPr>
              <w:rPr>
                <w:rFonts w:ascii="Verdana" w:hAnsi="Verdana"/>
                <w:sz w:val="18"/>
                <w:szCs w:val="18"/>
              </w:rPr>
            </w:pPr>
            <w:r>
              <w:rPr>
                <w:rFonts w:ascii="Verdana" w:hAnsi="Verdana"/>
                <w:sz w:val="18"/>
                <w:szCs w:val="18"/>
              </w:rPr>
              <w:t xml:space="preserve">3. </w:t>
            </w:r>
            <w:proofErr w:type="spellStart"/>
            <w:r>
              <w:rPr>
                <w:rFonts w:ascii="Verdana" w:hAnsi="Verdana"/>
                <w:sz w:val="18"/>
                <w:szCs w:val="18"/>
              </w:rPr>
              <w:t>Nemenkénti</w:t>
            </w:r>
            <w:proofErr w:type="spellEnd"/>
            <w:r>
              <w:rPr>
                <w:rFonts w:ascii="Verdana" w:hAnsi="Verdana"/>
                <w:sz w:val="18"/>
                <w:szCs w:val="18"/>
              </w:rPr>
              <w:t xml:space="preserve"> különbségek vizsgálata </w:t>
            </w:r>
          </w:p>
          <w:p w14:paraId="2F181B3F" w14:textId="77777777" w:rsidR="00D65A1A" w:rsidRDefault="00D65A1A" w:rsidP="00D65A1A">
            <w:pPr>
              <w:rPr>
                <w:rFonts w:ascii="Verdana" w:hAnsi="Verdana"/>
                <w:sz w:val="18"/>
                <w:szCs w:val="18"/>
              </w:rPr>
            </w:pPr>
          </w:p>
          <w:p w14:paraId="4AD9F9CE" w14:textId="77777777" w:rsidR="00CA598F" w:rsidRDefault="00D65A1A" w:rsidP="00D65A1A">
            <w:pPr>
              <w:rPr>
                <w:rFonts w:ascii="Verdana" w:hAnsi="Verdana"/>
                <w:sz w:val="18"/>
                <w:szCs w:val="18"/>
              </w:rPr>
            </w:pPr>
            <w:r>
              <w:rPr>
                <w:rFonts w:ascii="Verdana" w:hAnsi="Verdana"/>
                <w:sz w:val="18"/>
                <w:szCs w:val="18"/>
              </w:rPr>
              <w:t>A fenti kutatási terv vizsgálatát megelőzi a felsőoktatási adatok célzott tisztítása. A munka nagy része elkészült, azonban szükség van további módosításokra, többek között a dokumentáció megírására. Mivel a tisztítást követően tudom elkezdeni a kutatást, így annak befejezéséig lenne szükségem a mappa tartalmára.</w:t>
            </w:r>
          </w:p>
        </w:tc>
      </w:tr>
      <w:tr w:rsidR="00D65A1A" w14:paraId="5DCBFF0B"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72AADC7D" w14:textId="77777777" w:rsidR="00D65A1A" w:rsidRPr="00CA373B" w:rsidRDefault="00D65A1A" w:rsidP="00D65A1A">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FD995DB" w14:textId="77777777" w:rsidR="00D65A1A" w:rsidRDefault="00D65A1A" w:rsidP="00D65A1A">
            <w:pPr>
              <w:rPr>
                <w:rFonts w:ascii="Calibri" w:hAnsi="Calibri" w:cs="Calibri"/>
                <w:color w:val="000000"/>
                <w:sz w:val="22"/>
                <w:szCs w:val="22"/>
              </w:rPr>
            </w:pPr>
            <w:r>
              <w:rPr>
                <w:rFonts w:ascii="Calibri" w:hAnsi="Calibri" w:cs="Calibri"/>
                <w:color w:val="000000"/>
                <w:sz w:val="22"/>
                <w:szCs w:val="22"/>
              </w:rPr>
              <w:t>Gyetvai Attila</w:t>
            </w:r>
          </w:p>
          <w:p w14:paraId="7956C281" w14:textId="77777777" w:rsidR="00D65A1A" w:rsidRDefault="00D65A1A" w:rsidP="00D65A1A">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1070C7CD" w14:textId="77777777" w:rsidR="00D65A1A" w:rsidRDefault="00D65A1A" w:rsidP="00D65A1A">
            <w:pPr>
              <w:rPr>
                <w:rFonts w:ascii="Calibri" w:hAnsi="Calibri" w:cs="Calibri"/>
                <w:color w:val="000000"/>
                <w:sz w:val="22"/>
                <w:szCs w:val="22"/>
              </w:rPr>
            </w:pPr>
            <w:r>
              <w:rPr>
                <w:rFonts w:ascii="Calibri" w:hAnsi="Calibri" w:cs="Calibri"/>
                <w:color w:val="000000"/>
                <w:sz w:val="22"/>
                <w:szCs w:val="22"/>
              </w:rPr>
              <w:t xml:space="preserve">The </w:t>
            </w:r>
            <w:proofErr w:type="spellStart"/>
            <w:r>
              <w:rPr>
                <w:rFonts w:ascii="Calibri" w:hAnsi="Calibri" w:cs="Calibri"/>
                <w:color w:val="000000"/>
                <w:sz w:val="22"/>
                <w:szCs w:val="22"/>
              </w:rPr>
              <w:t>Option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Value</w:t>
            </w:r>
            <w:proofErr w:type="spellEnd"/>
            <w:r>
              <w:rPr>
                <w:rFonts w:ascii="Calibri" w:hAnsi="Calibri" w:cs="Calibri"/>
                <w:color w:val="000000"/>
                <w:sz w:val="22"/>
                <w:szCs w:val="22"/>
              </w:rPr>
              <w:t xml:space="preserve"> of </w:t>
            </w:r>
            <w:proofErr w:type="spellStart"/>
            <w:r>
              <w:rPr>
                <w:rFonts w:ascii="Calibri" w:hAnsi="Calibri" w:cs="Calibri"/>
                <w:color w:val="000000"/>
                <w:sz w:val="22"/>
                <w:szCs w:val="22"/>
              </w:rPr>
              <w:t>Occupations</w:t>
            </w:r>
            <w:proofErr w:type="spellEnd"/>
          </w:p>
          <w:p w14:paraId="51ADBD8B" w14:textId="77777777" w:rsidR="00D65A1A" w:rsidRDefault="00D65A1A" w:rsidP="00D65A1A">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114D4E92" w14:textId="77777777" w:rsidR="00D65A1A" w:rsidRDefault="00D65A1A" w:rsidP="00D65A1A">
            <w:pPr>
              <w:rPr>
                <w:rFonts w:ascii="Verdana" w:hAnsi="Verdana"/>
                <w:sz w:val="18"/>
                <w:szCs w:val="18"/>
              </w:rPr>
            </w:pPr>
            <w:proofErr w:type="spellStart"/>
            <w:r w:rsidRPr="00D65A1A">
              <w:rPr>
                <w:rFonts w:ascii="Verdana" w:hAnsi="Verdana"/>
                <w:sz w:val="18"/>
                <w:szCs w:val="18"/>
              </w:rPr>
              <w:t>This</w:t>
            </w:r>
            <w:proofErr w:type="spellEnd"/>
            <w:r w:rsidRPr="00D65A1A">
              <w:rPr>
                <w:rFonts w:ascii="Verdana" w:hAnsi="Verdana"/>
                <w:sz w:val="18"/>
                <w:szCs w:val="18"/>
              </w:rPr>
              <w:t xml:space="preserve"> </w:t>
            </w:r>
            <w:proofErr w:type="spellStart"/>
            <w:r w:rsidRPr="00D65A1A">
              <w:rPr>
                <w:rFonts w:ascii="Verdana" w:hAnsi="Verdana"/>
                <w:sz w:val="18"/>
                <w:szCs w:val="18"/>
              </w:rPr>
              <w:t>paper</w:t>
            </w:r>
            <w:proofErr w:type="spellEnd"/>
            <w:r w:rsidRPr="00D65A1A">
              <w:rPr>
                <w:rFonts w:ascii="Verdana" w:hAnsi="Verdana"/>
                <w:sz w:val="18"/>
                <w:szCs w:val="18"/>
              </w:rPr>
              <w:t xml:space="preserve"> </w:t>
            </w:r>
            <w:proofErr w:type="spellStart"/>
            <w:r w:rsidRPr="00D65A1A">
              <w:rPr>
                <w:rFonts w:ascii="Verdana" w:hAnsi="Verdana"/>
                <w:sz w:val="18"/>
                <w:szCs w:val="18"/>
              </w:rPr>
              <w:t>assesses</w:t>
            </w:r>
            <w:proofErr w:type="spellEnd"/>
            <w:r w:rsidRPr="00D65A1A">
              <w:rPr>
                <w:rFonts w:ascii="Verdana" w:hAnsi="Verdana"/>
                <w:sz w:val="18"/>
                <w:szCs w:val="18"/>
              </w:rPr>
              <w:t xml:space="preserve"> </w:t>
            </w:r>
            <w:proofErr w:type="spellStart"/>
            <w:r w:rsidRPr="00D65A1A">
              <w:rPr>
                <w:rFonts w:ascii="Verdana" w:hAnsi="Verdana"/>
                <w:sz w:val="18"/>
                <w:szCs w:val="18"/>
              </w:rPr>
              <w:t>the</w:t>
            </w:r>
            <w:proofErr w:type="spellEnd"/>
            <w:r w:rsidRPr="00D65A1A">
              <w:rPr>
                <w:rFonts w:ascii="Verdana" w:hAnsi="Verdana"/>
                <w:sz w:val="18"/>
                <w:szCs w:val="18"/>
              </w:rPr>
              <w:t xml:space="preserve"> </w:t>
            </w:r>
            <w:proofErr w:type="spellStart"/>
            <w:r w:rsidRPr="00D65A1A">
              <w:rPr>
                <w:rFonts w:ascii="Verdana" w:hAnsi="Verdana"/>
                <w:sz w:val="18"/>
                <w:szCs w:val="18"/>
              </w:rPr>
              <w:t>impact</w:t>
            </w:r>
            <w:proofErr w:type="spellEnd"/>
            <w:r w:rsidRPr="00D65A1A">
              <w:rPr>
                <w:rFonts w:ascii="Verdana" w:hAnsi="Verdana"/>
                <w:sz w:val="18"/>
                <w:szCs w:val="18"/>
              </w:rPr>
              <w:t xml:space="preserve"> of </w:t>
            </w:r>
            <w:proofErr w:type="spellStart"/>
            <w:r w:rsidRPr="00D65A1A">
              <w:rPr>
                <w:rFonts w:ascii="Verdana" w:hAnsi="Verdana"/>
                <w:sz w:val="18"/>
                <w:szCs w:val="18"/>
              </w:rPr>
              <w:t>occupational</w:t>
            </w:r>
            <w:proofErr w:type="spellEnd"/>
            <w:r w:rsidRPr="00D65A1A">
              <w:rPr>
                <w:rFonts w:ascii="Verdana" w:hAnsi="Verdana"/>
                <w:sz w:val="18"/>
                <w:szCs w:val="18"/>
              </w:rPr>
              <w:t xml:space="preserve"> </w:t>
            </w:r>
            <w:proofErr w:type="spellStart"/>
            <w:r w:rsidRPr="00D65A1A">
              <w:rPr>
                <w:rFonts w:ascii="Verdana" w:hAnsi="Verdana"/>
                <w:sz w:val="18"/>
                <w:szCs w:val="18"/>
              </w:rPr>
              <w:t>mobility</w:t>
            </w:r>
            <w:proofErr w:type="spellEnd"/>
            <w:r w:rsidRPr="00D65A1A">
              <w:rPr>
                <w:rFonts w:ascii="Verdana" w:hAnsi="Verdana"/>
                <w:sz w:val="18"/>
                <w:szCs w:val="18"/>
              </w:rPr>
              <w:t xml:space="preserve"> </w:t>
            </w:r>
            <w:proofErr w:type="spellStart"/>
            <w:r w:rsidRPr="00D65A1A">
              <w:rPr>
                <w:rFonts w:ascii="Verdana" w:hAnsi="Verdana"/>
                <w:sz w:val="18"/>
                <w:szCs w:val="18"/>
              </w:rPr>
              <w:t>on</w:t>
            </w:r>
            <w:proofErr w:type="spellEnd"/>
            <w:r w:rsidRPr="00D65A1A">
              <w:rPr>
                <w:rFonts w:ascii="Verdana" w:hAnsi="Verdana"/>
                <w:sz w:val="18"/>
                <w:szCs w:val="18"/>
              </w:rPr>
              <w:t xml:space="preserve"> life </w:t>
            </w:r>
            <w:proofErr w:type="spellStart"/>
            <w:r w:rsidRPr="00D65A1A">
              <w:rPr>
                <w:rFonts w:ascii="Verdana" w:hAnsi="Verdana"/>
                <w:sz w:val="18"/>
                <w:szCs w:val="18"/>
              </w:rPr>
              <w:t>cycle</w:t>
            </w:r>
            <w:proofErr w:type="spellEnd"/>
            <w:r w:rsidRPr="00D65A1A">
              <w:rPr>
                <w:rFonts w:ascii="Verdana" w:hAnsi="Verdana"/>
                <w:sz w:val="18"/>
                <w:szCs w:val="18"/>
              </w:rPr>
              <w:t xml:space="preserve"> </w:t>
            </w:r>
            <w:proofErr w:type="spellStart"/>
            <w:r w:rsidRPr="00D65A1A">
              <w:rPr>
                <w:rFonts w:ascii="Verdana" w:hAnsi="Verdana"/>
                <w:sz w:val="18"/>
                <w:szCs w:val="18"/>
              </w:rPr>
              <w:t>wage</w:t>
            </w:r>
            <w:proofErr w:type="spellEnd"/>
            <w:r w:rsidRPr="00D65A1A">
              <w:rPr>
                <w:rFonts w:ascii="Verdana" w:hAnsi="Verdana"/>
                <w:sz w:val="18"/>
                <w:szCs w:val="18"/>
              </w:rPr>
              <w:t xml:space="preserve"> </w:t>
            </w:r>
            <w:proofErr w:type="spellStart"/>
            <w:r w:rsidRPr="00D65A1A">
              <w:rPr>
                <w:rFonts w:ascii="Verdana" w:hAnsi="Verdana"/>
                <w:sz w:val="18"/>
                <w:szCs w:val="18"/>
              </w:rPr>
              <w:t>inequality</w:t>
            </w:r>
            <w:proofErr w:type="spellEnd"/>
            <w:r w:rsidRPr="00D65A1A">
              <w:rPr>
                <w:rFonts w:ascii="Verdana" w:hAnsi="Verdana"/>
                <w:sz w:val="18"/>
                <w:szCs w:val="18"/>
              </w:rPr>
              <w:t xml:space="preserve">. I </w:t>
            </w:r>
            <w:proofErr w:type="spellStart"/>
            <w:r w:rsidRPr="00D65A1A">
              <w:rPr>
                <w:rFonts w:ascii="Verdana" w:hAnsi="Verdana"/>
                <w:sz w:val="18"/>
                <w:szCs w:val="18"/>
              </w:rPr>
              <w:t>develop</w:t>
            </w:r>
            <w:proofErr w:type="spellEnd"/>
            <w:r w:rsidRPr="00D65A1A">
              <w:rPr>
                <w:rFonts w:ascii="Verdana" w:hAnsi="Verdana"/>
                <w:sz w:val="18"/>
                <w:szCs w:val="18"/>
              </w:rPr>
              <w:t xml:space="preserve"> a </w:t>
            </w:r>
            <w:proofErr w:type="spellStart"/>
            <w:r w:rsidRPr="00D65A1A">
              <w:rPr>
                <w:rFonts w:ascii="Verdana" w:hAnsi="Verdana"/>
                <w:sz w:val="18"/>
                <w:szCs w:val="18"/>
              </w:rPr>
              <w:t>model</w:t>
            </w:r>
            <w:proofErr w:type="spellEnd"/>
            <w:r w:rsidRPr="00D65A1A">
              <w:rPr>
                <w:rFonts w:ascii="Verdana" w:hAnsi="Verdana"/>
                <w:sz w:val="18"/>
                <w:szCs w:val="18"/>
              </w:rPr>
              <w:t xml:space="preserve"> of </w:t>
            </w:r>
            <w:proofErr w:type="spellStart"/>
            <w:r w:rsidRPr="00D65A1A">
              <w:rPr>
                <w:rFonts w:ascii="Verdana" w:hAnsi="Verdana"/>
                <w:sz w:val="18"/>
                <w:szCs w:val="18"/>
              </w:rPr>
              <w:t>job</w:t>
            </w:r>
            <w:proofErr w:type="spellEnd"/>
            <w:r w:rsidRPr="00D65A1A">
              <w:rPr>
                <w:rFonts w:ascii="Verdana" w:hAnsi="Verdana"/>
                <w:sz w:val="18"/>
                <w:szCs w:val="18"/>
              </w:rPr>
              <w:t xml:space="preserve"> </w:t>
            </w:r>
            <w:proofErr w:type="spellStart"/>
            <w:r w:rsidRPr="00D65A1A">
              <w:rPr>
                <w:rFonts w:ascii="Verdana" w:hAnsi="Verdana"/>
                <w:sz w:val="18"/>
                <w:szCs w:val="18"/>
              </w:rPr>
              <w:t>mobility</w:t>
            </w:r>
            <w:proofErr w:type="spellEnd"/>
            <w:r w:rsidRPr="00D65A1A">
              <w:rPr>
                <w:rFonts w:ascii="Verdana" w:hAnsi="Verdana"/>
                <w:sz w:val="18"/>
                <w:szCs w:val="18"/>
              </w:rPr>
              <w:t xml:space="preserve"> </w:t>
            </w:r>
            <w:proofErr w:type="spellStart"/>
            <w:r w:rsidRPr="00D65A1A">
              <w:rPr>
                <w:rFonts w:ascii="Verdana" w:hAnsi="Verdana"/>
                <w:sz w:val="18"/>
                <w:szCs w:val="18"/>
              </w:rPr>
              <w:t>which</w:t>
            </w:r>
            <w:proofErr w:type="spellEnd"/>
            <w:r w:rsidRPr="00D65A1A">
              <w:rPr>
                <w:rFonts w:ascii="Verdana" w:hAnsi="Verdana"/>
                <w:sz w:val="18"/>
                <w:szCs w:val="18"/>
              </w:rPr>
              <w:t xml:space="preserve"> </w:t>
            </w:r>
            <w:proofErr w:type="spellStart"/>
            <w:r w:rsidRPr="00D65A1A">
              <w:rPr>
                <w:rFonts w:ascii="Verdana" w:hAnsi="Verdana"/>
                <w:sz w:val="18"/>
                <w:szCs w:val="18"/>
              </w:rPr>
              <w:t>attributes</w:t>
            </w:r>
            <w:proofErr w:type="spellEnd"/>
            <w:r w:rsidRPr="00D65A1A">
              <w:rPr>
                <w:rFonts w:ascii="Verdana" w:hAnsi="Verdana"/>
                <w:sz w:val="18"/>
                <w:szCs w:val="18"/>
              </w:rPr>
              <w:t xml:space="preserve"> </w:t>
            </w:r>
            <w:proofErr w:type="spellStart"/>
            <w:r w:rsidRPr="00D65A1A">
              <w:rPr>
                <w:rFonts w:ascii="Verdana" w:hAnsi="Verdana"/>
                <w:sz w:val="18"/>
                <w:szCs w:val="18"/>
              </w:rPr>
              <w:t>differential</w:t>
            </w:r>
            <w:proofErr w:type="spellEnd"/>
            <w:r w:rsidRPr="00D65A1A">
              <w:rPr>
                <w:rFonts w:ascii="Verdana" w:hAnsi="Verdana"/>
                <w:sz w:val="18"/>
                <w:szCs w:val="18"/>
              </w:rPr>
              <w:t xml:space="preserve"> </w:t>
            </w:r>
            <w:proofErr w:type="spellStart"/>
            <w:r w:rsidRPr="00D65A1A">
              <w:rPr>
                <w:rFonts w:ascii="Verdana" w:hAnsi="Verdana"/>
                <w:sz w:val="18"/>
                <w:szCs w:val="18"/>
              </w:rPr>
              <w:t>returns</w:t>
            </w:r>
            <w:proofErr w:type="spellEnd"/>
            <w:r w:rsidRPr="00D65A1A">
              <w:rPr>
                <w:rFonts w:ascii="Verdana" w:hAnsi="Verdana"/>
                <w:sz w:val="18"/>
                <w:szCs w:val="18"/>
              </w:rPr>
              <w:t xml:space="preserve"> </w:t>
            </w:r>
            <w:proofErr w:type="spellStart"/>
            <w:r w:rsidRPr="00D65A1A">
              <w:rPr>
                <w:rFonts w:ascii="Verdana" w:hAnsi="Verdana"/>
                <w:sz w:val="18"/>
                <w:szCs w:val="18"/>
              </w:rPr>
              <w:t>to</w:t>
            </w:r>
            <w:proofErr w:type="spellEnd"/>
            <w:r w:rsidRPr="00D65A1A">
              <w:rPr>
                <w:rFonts w:ascii="Verdana" w:hAnsi="Verdana"/>
                <w:sz w:val="18"/>
                <w:szCs w:val="18"/>
              </w:rPr>
              <w:t xml:space="preserve"> </w:t>
            </w:r>
            <w:proofErr w:type="spellStart"/>
            <w:r w:rsidRPr="00D65A1A">
              <w:rPr>
                <w:rFonts w:ascii="Verdana" w:hAnsi="Verdana"/>
                <w:sz w:val="18"/>
                <w:szCs w:val="18"/>
              </w:rPr>
              <w:t>occupations</w:t>
            </w:r>
            <w:proofErr w:type="spellEnd"/>
            <w:r w:rsidRPr="00D65A1A">
              <w:rPr>
                <w:rFonts w:ascii="Verdana" w:hAnsi="Verdana"/>
                <w:sz w:val="18"/>
                <w:szCs w:val="18"/>
              </w:rPr>
              <w:t xml:space="preserve"> </w:t>
            </w:r>
            <w:proofErr w:type="spellStart"/>
            <w:r w:rsidRPr="00D65A1A">
              <w:rPr>
                <w:rFonts w:ascii="Verdana" w:hAnsi="Verdana"/>
                <w:sz w:val="18"/>
                <w:szCs w:val="18"/>
              </w:rPr>
              <w:t>to</w:t>
            </w:r>
            <w:proofErr w:type="spellEnd"/>
            <w:r w:rsidRPr="00D65A1A">
              <w:rPr>
                <w:rFonts w:ascii="Verdana" w:hAnsi="Verdana"/>
                <w:sz w:val="18"/>
                <w:szCs w:val="18"/>
              </w:rPr>
              <w:t xml:space="preserve"> </w:t>
            </w:r>
            <w:proofErr w:type="spellStart"/>
            <w:r w:rsidRPr="00D65A1A">
              <w:rPr>
                <w:rFonts w:ascii="Verdana" w:hAnsi="Verdana"/>
                <w:sz w:val="18"/>
                <w:szCs w:val="18"/>
              </w:rPr>
              <w:t>occupationally</w:t>
            </w:r>
            <w:proofErr w:type="spellEnd"/>
            <w:r w:rsidRPr="00D65A1A">
              <w:rPr>
                <w:rFonts w:ascii="Verdana" w:hAnsi="Verdana"/>
                <w:sz w:val="18"/>
                <w:szCs w:val="18"/>
              </w:rPr>
              <w:t xml:space="preserve"> </w:t>
            </w:r>
            <w:proofErr w:type="spellStart"/>
            <w:r w:rsidRPr="00D65A1A">
              <w:rPr>
                <w:rFonts w:ascii="Verdana" w:hAnsi="Verdana"/>
                <w:sz w:val="18"/>
                <w:szCs w:val="18"/>
              </w:rPr>
              <w:t>heterogeneous</w:t>
            </w:r>
            <w:proofErr w:type="spellEnd"/>
            <w:r w:rsidRPr="00D65A1A">
              <w:rPr>
                <w:rFonts w:ascii="Verdana" w:hAnsi="Verdana"/>
                <w:sz w:val="18"/>
                <w:szCs w:val="18"/>
              </w:rPr>
              <w:t xml:space="preserve"> labor market </w:t>
            </w:r>
            <w:proofErr w:type="spellStart"/>
            <w:r w:rsidRPr="00D65A1A">
              <w:rPr>
                <w:rFonts w:ascii="Verdana" w:hAnsi="Verdana"/>
                <w:sz w:val="18"/>
                <w:szCs w:val="18"/>
              </w:rPr>
              <w:t>frictions</w:t>
            </w:r>
            <w:proofErr w:type="spellEnd"/>
            <w:r w:rsidRPr="00D65A1A">
              <w:rPr>
                <w:rFonts w:ascii="Verdana" w:hAnsi="Verdana"/>
                <w:sz w:val="18"/>
                <w:szCs w:val="18"/>
              </w:rPr>
              <w:t xml:space="preserve">, </w:t>
            </w:r>
            <w:proofErr w:type="spellStart"/>
            <w:r w:rsidRPr="00D65A1A">
              <w:rPr>
                <w:rFonts w:ascii="Verdana" w:hAnsi="Verdana"/>
                <w:sz w:val="18"/>
                <w:szCs w:val="18"/>
              </w:rPr>
              <w:t>compensating</w:t>
            </w:r>
            <w:proofErr w:type="spellEnd"/>
            <w:r w:rsidRPr="00D65A1A">
              <w:rPr>
                <w:rFonts w:ascii="Verdana" w:hAnsi="Verdana"/>
                <w:sz w:val="18"/>
                <w:szCs w:val="18"/>
              </w:rPr>
              <w:t xml:space="preserve"> </w:t>
            </w:r>
            <w:proofErr w:type="spellStart"/>
            <w:r w:rsidRPr="00D65A1A">
              <w:rPr>
                <w:rFonts w:ascii="Verdana" w:hAnsi="Verdana"/>
                <w:sz w:val="18"/>
                <w:szCs w:val="18"/>
              </w:rPr>
              <w:t>differentials</w:t>
            </w:r>
            <w:proofErr w:type="spellEnd"/>
            <w:r w:rsidRPr="00D65A1A">
              <w:rPr>
                <w:rFonts w:ascii="Verdana" w:hAnsi="Verdana"/>
                <w:sz w:val="18"/>
                <w:szCs w:val="18"/>
              </w:rPr>
              <w:t>, and non-</w:t>
            </w:r>
            <w:proofErr w:type="spellStart"/>
            <w:r w:rsidRPr="00D65A1A">
              <w:rPr>
                <w:rFonts w:ascii="Verdana" w:hAnsi="Verdana"/>
                <w:sz w:val="18"/>
                <w:szCs w:val="18"/>
              </w:rPr>
              <w:t>pecuniary</w:t>
            </w:r>
            <w:proofErr w:type="spellEnd"/>
            <w:r w:rsidRPr="00D65A1A">
              <w:rPr>
                <w:rFonts w:ascii="Verdana" w:hAnsi="Verdana"/>
                <w:sz w:val="18"/>
                <w:szCs w:val="18"/>
              </w:rPr>
              <w:t xml:space="preserve"> </w:t>
            </w:r>
            <w:proofErr w:type="spellStart"/>
            <w:r w:rsidRPr="00D65A1A">
              <w:rPr>
                <w:rFonts w:ascii="Verdana" w:hAnsi="Verdana"/>
                <w:sz w:val="18"/>
                <w:szCs w:val="18"/>
              </w:rPr>
              <w:t>job</w:t>
            </w:r>
            <w:proofErr w:type="spellEnd"/>
            <w:r w:rsidRPr="00D65A1A">
              <w:rPr>
                <w:rFonts w:ascii="Verdana" w:hAnsi="Verdana"/>
                <w:sz w:val="18"/>
                <w:szCs w:val="18"/>
              </w:rPr>
              <w:t xml:space="preserve"> </w:t>
            </w:r>
            <w:proofErr w:type="spellStart"/>
            <w:r w:rsidRPr="00D65A1A">
              <w:rPr>
                <w:rFonts w:ascii="Verdana" w:hAnsi="Verdana"/>
                <w:sz w:val="18"/>
                <w:szCs w:val="18"/>
              </w:rPr>
              <w:t>switching</w:t>
            </w:r>
            <w:proofErr w:type="spellEnd"/>
            <w:r w:rsidRPr="00D65A1A">
              <w:rPr>
                <w:rFonts w:ascii="Verdana" w:hAnsi="Verdana"/>
                <w:sz w:val="18"/>
                <w:szCs w:val="18"/>
              </w:rPr>
              <w:t xml:space="preserve"> </w:t>
            </w:r>
            <w:proofErr w:type="spellStart"/>
            <w:r w:rsidRPr="00D65A1A">
              <w:rPr>
                <w:rFonts w:ascii="Verdana" w:hAnsi="Verdana"/>
                <w:sz w:val="18"/>
                <w:szCs w:val="18"/>
              </w:rPr>
              <w:t>costs</w:t>
            </w:r>
            <w:proofErr w:type="spellEnd"/>
            <w:r w:rsidRPr="00D65A1A">
              <w:rPr>
                <w:rFonts w:ascii="Verdana" w:hAnsi="Verdana"/>
                <w:sz w:val="18"/>
                <w:szCs w:val="18"/>
              </w:rPr>
              <w:t xml:space="preserve">. I </w:t>
            </w:r>
            <w:proofErr w:type="spellStart"/>
            <w:r w:rsidRPr="00D65A1A">
              <w:rPr>
                <w:rFonts w:ascii="Verdana" w:hAnsi="Verdana"/>
                <w:sz w:val="18"/>
                <w:szCs w:val="18"/>
              </w:rPr>
              <w:t>estimate</w:t>
            </w:r>
            <w:proofErr w:type="spellEnd"/>
            <w:r w:rsidRPr="00D65A1A">
              <w:rPr>
                <w:rFonts w:ascii="Verdana" w:hAnsi="Verdana"/>
                <w:sz w:val="18"/>
                <w:szCs w:val="18"/>
              </w:rPr>
              <w:t xml:space="preserve"> </w:t>
            </w:r>
            <w:proofErr w:type="spellStart"/>
            <w:r w:rsidRPr="00D65A1A">
              <w:rPr>
                <w:rFonts w:ascii="Verdana" w:hAnsi="Verdana"/>
                <w:sz w:val="18"/>
                <w:szCs w:val="18"/>
              </w:rPr>
              <w:t>the</w:t>
            </w:r>
            <w:proofErr w:type="spellEnd"/>
            <w:r w:rsidRPr="00D65A1A">
              <w:rPr>
                <w:rFonts w:ascii="Verdana" w:hAnsi="Verdana"/>
                <w:sz w:val="18"/>
                <w:szCs w:val="18"/>
              </w:rPr>
              <w:t xml:space="preserve"> </w:t>
            </w:r>
            <w:proofErr w:type="spellStart"/>
            <w:r w:rsidRPr="00D65A1A">
              <w:rPr>
                <w:rFonts w:ascii="Verdana" w:hAnsi="Verdana"/>
                <w:sz w:val="18"/>
                <w:szCs w:val="18"/>
              </w:rPr>
              <w:t>structural</w:t>
            </w:r>
            <w:proofErr w:type="spellEnd"/>
            <w:r w:rsidRPr="00D65A1A">
              <w:rPr>
                <w:rFonts w:ascii="Verdana" w:hAnsi="Verdana"/>
                <w:sz w:val="18"/>
                <w:szCs w:val="18"/>
              </w:rPr>
              <w:t xml:space="preserve"> </w:t>
            </w:r>
            <w:proofErr w:type="spellStart"/>
            <w:r w:rsidRPr="00D65A1A">
              <w:rPr>
                <w:rFonts w:ascii="Verdana" w:hAnsi="Verdana"/>
                <w:sz w:val="18"/>
                <w:szCs w:val="18"/>
              </w:rPr>
              <w:t>model</w:t>
            </w:r>
            <w:proofErr w:type="spellEnd"/>
            <w:r w:rsidRPr="00D65A1A">
              <w:rPr>
                <w:rFonts w:ascii="Verdana" w:hAnsi="Verdana"/>
                <w:sz w:val="18"/>
                <w:szCs w:val="18"/>
              </w:rPr>
              <w:t xml:space="preserve"> </w:t>
            </w:r>
            <w:proofErr w:type="spellStart"/>
            <w:r w:rsidRPr="00D65A1A">
              <w:rPr>
                <w:rFonts w:ascii="Verdana" w:hAnsi="Verdana"/>
                <w:sz w:val="18"/>
                <w:szCs w:val="18"/>
              </w:rPr>
              <w:t>on</w:t>
            </w:r>
            <w:proofErr w:type="spellEnd"/>
            <w:r w:rsidRPr="00D65A1A">
              <w:rPr>
                <w:rFonts w:ascii="Verdana" w:hAnsi="Verdana"/>
                <w:sz w:val="18"/>
                <w:szCs w:val="18"/>
              </w:rPr>
              <w:t xml:space="preserve"> linked </w:t>
            </w:r>
            <w:proofErr w:type="spellStart"/>
            <w:r w:rsidRPr="00D65A1A">
              <w:rPr>
                <w:rFonts w:ascii="Verdana" w:hAnsi="Verdana"/>
                <w:sz w:val="18"/>
                <w:szCs w:val="18"/>
              </w:rPr>
              <w:t>Hungarian</w:t>
            </w:r>
            <w:proofErr w:type="spellEnd"/>
            <w:r w:rsidRPr="00D65A1A">
              <w:rPr>
                <w:rFonts w:ascii="Verdana" w:hAnsi="Verdana"/>
                <w:sz w:val="18"/>
                <w:szCs w:val="18"/>
              </w:rPr>
              <w:t xml:space="preserve"> </w:t>
            </w:r>
            <w:proofErr w:type="spellStart"/>
            <w:r w:rsidRPr="00D65A1A">
              <w:rPr>
                <w:rFonts w:ascii="Verdana" w:hAnsi="Verdana"/>
                <w:sz w:val="18"/>
                <w:szCs w:val="18"/>
              </w:rPr>
              <w:t>administrative</w:t>
            </w:r>
            <w:proofErr w:type="spellEnd"/>
            <w:r w:rsidRPr="00D65A1A">
              <w:rPr>
                <w:rFonts w:ascii="Verdana" w:hAnsi="Verdana"/>
                <w:sz w:val="18"/>
                <w:szCs w:val="18"/>
              </w:rPr>
              <w:t xml:space="preserve"> </w:t>
            </w:r>
            <w:proofErr w:type="spellStart"/>
            <w:r w:rsidRPr="00D65A1A">
              <w:rPr>
                <w:rFonts w:ascii="Verdana" w:hAnsi="Verdana"/>
                <w:sz w:val="18"/>
                <w:szCs w:val="18"/>
              </w:rPr>
              <w:t>data</w:t>
            </w:r>
            <w:proofErr w:type="spellEnd"/>
            <w:r w:rsidRPr="00D65A1A">
              <w:rPr>
                <w:rFonts w:ascii="Verdana" w:hAnsi="Verdana"/>
                <w:sz w:val="18"/>
                <w:szCs w:val="18"/>
              </w:rPr>
              <w:t xml:space="preserve"> and </w:t>
            </w:r>
            <w:proofErr w:type="spellStart"/>
            <w:r w:rsidRPr="00D65A1A">
              <w:rPr>
                <w:rFonts w:ascii="Verdana" w:hAnsi="Verdana"/>
                <w:sz w:val="18"/>
                <w:szCs w:val="18"/>
              </w:rPr>
              <w:t>use</w:t>
            </w:r>
            <w:proofErr w:type="spellEnd"/>
            <w:r w:rsidRPr="00D65A1A">
              <w:rPr>
                <w:rFonts w:ascii="Verdana" w:hAnsi="Verdana"/>
                <w:sz w:val="18"/>
                <w:szCs w:val="18"/>
              </w:rPr>
              <w:t xml:space="preserve"> </w:t>
            </w:r>
            <w:proofErr w:type="spellStart"/>
            <w:r w:rsidRPr="00D65A1A">
              <w:rPr>
                <w:rFonts w:ascii="Verdana" w:hAnsi="Verdana"/>
                <w:sz w:val="18"/>
                <w:szCs w:val="18"/>
              </w:rPr>
              <w:t>it</w:t>
            </w:r>
            <w:proofErr w:type="spellEnd"/>
            <w:r w:rsidRPr="00D65A1A">
              <w:rPr>
                <w:rFonts w:ascii="Verdana" w:hAnsi="Verdana"/>
                <w:sz w:val="18"/>
                <w:szCs w:val="18"/>
              </w:rPr>
              <w:t xml:space="preserve"> </w:t>
            </w:r>
            <w:proofErr w:type="spellStart"/>
            <w:r w:rsidRPr="00D65A1A">
              <w:rPr>
                <w:rFonts w:ascii="Verdana" w:hAnsi="Verdana"/>
                <w:sz w:val="18"/>
                <w:szCs w:val="18"/>
              </w:rPr>
              <w:t>to</w:t>
            </w:r>
            <w:proofErr w:type="spellEnd"/>
            <w:r w:rsidRPr="00D65A1A">
              <w:rPr>
                <w:rFonts w:ascii="Verdana" w:hAnsi="Verdana"/>
                <w:sz w:val="18"/>
                <w:szCs w:val="18"/>
              </w:rPr>
              <w:t xml:space="preserve"> </w:t>
            </w:r>
            <w:proofErr w:type="spellStart"/>
            <w:r w:rsidRPr="00D65A1A">
              <w:rPr>
                <w:rFonts w:ascii="Verdana" w:hAnsi="Verdana"/>
                <w:sz w:val="18"/>
                <w:szCs w:val="18"/>
              </w:rPr>
              <w:t>quantify</w:t>
            </w:r>
            <w:proofErr w:type="spellEnd"/>
            <w:r w:rsidRPr="00D65A1A">
              <w:rPr>
                <w:rFonts w:ascii="Verdana" w:hAnsi="Verdana"/>
                <w:sz w:val="18"/>
                <w:szCs w:val="18"/>
              </w:rPr>
              <w:t xml:space="preserve"> </w:t>
            </w:r>
            <w:proofErr w:type="spellStart"/>
            <w:r w:rsidRPr="00D65A1A">
              <w:rPr>
                <w:rFonts w:ascii="Verdana" w:hAnsi="Verdana"/>
                <w:sz w:val="18"/>
                <w:szCs w:val="18"/>
              </w:rPr>
              <w:t>the</w:t>
            </w:r>
            <w:proofErr w:type="spellEnd"/>
            <w:r w:rsidRPr="00D65A1A">
              <w:rPr>
                <w:rFonts w:ascii="Verdana" w:hAnsi="Verdana"/>
                <w:sz w:val="18"/>
                <w:szCs w:val="18"/>
              </w:rPr>
              <w:t xml:space="preserve"> </w:t>
            </w:r>
            <w:proofErr w:type="spellStart"/>
            <w:r w:rsidRPr="00D65A1A">
              <w:rPr>
                <w:rFonts w:ascii="Verdana" w:hAnsi="Verdana"/>
                <w:sz w:val="18"/>
                <w:szCs w:val="18"/>
              </w:rPr>
              <w:t>relative</w:t>
            </w:r>
            <w:proofErr w:type="spellEnd"/>
            <w:r w:rsidRPr="00D65A1A">
              <w:rPr>
                <w:rFonts w:ascii="Verdana" w:hAnsi="Verdana"/>
                <w:sz w:val="18"/>
                <w:szCs w:val="18"/>
              </w:rPr>
              <w:t xml:space="preserve"> </w:t>
            </w:r>
            <w:proofErr w:type="spellStart"/>
            <w:r w:rsidRPr="00D65A1A">
              <w:rPr>
                <w:rFonts w:ascii="Verdana" w:hAnsi="Verdana"/>
                <w:sz w:val="18"/>
                <w:szCs w:val="18"/>
              </w:rPr>
              <w:t>importance</w:t>
            </w:r>
            <w:proofErr w:type="spellEnd"/>
            <w:r w:rsidRPr="00D65A1A">
              <w:rPr>
                <w:rFonts w:ascii="Verdana" w:hAnsi="Verdana"/>
                <w:sz w:val="18"/>
                <w:szCs w:val="18"/>
              </w:rPr>
              <w:t xml:space="preserve"> of </w:t>
            </w:r>
            <w:proofErr w:type="spellStart"/>
            <w:r w:rsidRPr="00D65A1A">
              <w:rPr>
                <w:rFonts w:ascii="Verdana" w:hAnsi="Verdana"/>
                <w:sz w:val="18"/>
                <w:szCs w:val="18"/>
              </w:rPr>
              <w:t>each</w:t>
            </w:r>
            <w:proofErr w:type="spellEnd"/>
            <w:r w:rsidRPr="00D65A1A">
              <w:rPr>
                <w:rFonts w:ascii="Verdana" w:hAnsi="Verdana"/>
                <w:sz w:val="18"/>
                <w:szCs w:val="18"/>
              </w:rPr>
              <w:t xml:space="preserve"> of </w:t>
            </w:r>
            <w:proofErr w:type="spellStart"/>
            <w:r w:rsidRPr="00D65A1A">
              <w:rPr>
                <w:rFonts w:ascii="Verdana" w:hAnsi="Verdana"/>
                <w:sz w:val="18"/>
                <w:szCs w:val="18"/>
              </w:rPr>
              <w:t>these</w:t>
            </w:r>
            <w:proofErr w:type="spellEnd"/>
            <w:r w:rsidRPr="00D65A1A">
              <w:rPr>
                <w:rFonts w:ascii="Verdana" w:hAnsi="Verdana"/>
                <w:sz w:val="18"/>
                <w:szCs w:val="18"/>
              </w:rPr>
              <w:t xml:space="preserve"> </w:t>
            </w:r>
            <w:proofErr w:type="spellStart"/>
            <w:r w:rsidRPr="00D65A1A">
              <w:rPr>
                <w:rFonts w:ascii="Verdana" w:hAnsi="Verdana"/>
                <w:sz w:val="18"/>
                <w:szCs w:val="18"/>
              </w:rPr>
              <w:t>mechanisms</w:t>
            </w:r>
            <w:proofErr w:type="spellEnd"/>
            <w:r w:rsidRPr="00D65A1A">
              <w:rPr>
                <w:rFonts w:ascii="Verdana" w:hAnsi="Verdana"/>
                <w:sz w:val="18"/>
                <w:szCs w:val="18"/>
              </w:rPr>
              <w:t xml:space="preserve">. </w:t>
            </w:r>
            <w:proofErr w:type="spellStart"/>
            <w:r w:rsidRPr="00D65A1A">
              <w:rPr>
                <w:rFonts w:ascii="Verdana" w:hAnsi="Verdana"/>
                <w:sz w:val="18"/>
                <w:szCs w:val="18"/>
              </w:rPr>
              <w:t>High-skill</w:t>
            </w:r>
            <w:proofErr w:type="spellEnd"/>
            <w:r w:rsidRPr="00D65A1A">
              <w:rPr>
                <w:rFonts w:ascii="Verdana" w:hAnsi="Verdana"/>
                <w:sz w:val="18"/>
                <w:szCs w:val="18"/>
              </w:rPr>
              <w:t xml:space="preserve"> </w:t>
            </w:r>
            <w:proofErr w:type="spellStart"/>
            <w:r w:rsidRPr="00D65A1A">
              <w:rPr>
                <w:rFonts w:ascii="Verdana" w:hAnsi="Verdana"/>
                <w:sz w:val="18"/>
                <w:szCs w:val="18"/>
              </w:rPr>
              <w:t>occupations</w:t>
            </w:r>
            <w:proofErr w:type="spellEnd"/>
            <w:r w:rsidRPr="00D65A1A">
              <w:rPr>
                <w:rFonts w:ascii="Verdana" w:hAnsi="Verdana"/>
                <w:sz w:val="18"/>
                <w:szCs w:val="18"/>
              </w:rPr>
              <w:t xml:space="preserve"> </w:t>
            </w:r>
            <w:proofErr w:type="spellStart"/>
            <w:r w:rsidRPr="00D65A1A">
              <w:rPr>
                <w:rFonts w:ascii="Verdana" w:hAnsi="Verdana"/>
                <w:sz w:val="18"/>
                <w:szCs w:val="18"/>
              </w:rPr>
              <w:t>offer</w:t>
            </w:r>
            <w:proofErr w:type="spellEnd"/>
            <w:r w:rsidRPr="00D65A1A">
              <w:rPr>
                <w:rFonts w:ascii="Verdana" w:hAnsi="Verdana"/>
                <w:sz w:val="18"/>
                <w:szCs w:val="18"/>
              </w:rPr>
              <w:t xml:space="preserve"> </w:t>
            </w:r>
            <w:proofErr w:type="spellStart"/>
            <w:r w:rsidRPr="00D65A1A">
              <w:rPr>
                <w:rFonts w:ascii="Verdana" w:hAnsi="Verdana"/>
                <w:sz w:val="18"/>
                <w:szCs w:val="18"/>
              </w:rPr>
              <w:t>higher</w:t>
            </w:r>
            <w:proofErr w:type="spellEnd"/>
            <w:r w:rsidRPr="00D65A1A">
              <w:rPr>
                <w:rFonts w:ascii="Verdana" w:hAnsi="Verdana"/>
                <w:sz w:val="18"/>
                <w:szCs w:val="18"/>
              </w:rPr>
              <w:t xml:space="preserve"> </w:t>
            </w:r>
            <w:proofErr w:type="spellStart"/>
            <w:r w:rsidRPr="00D65A1A">
              <w:rPr>
                <w:rFonts w:ascii="Verdana" w:hAnsi="Verdana"/>
                <w:sz w:val="18"/>
                <w:szCs w:val="18"/>
              </w:rPr>
              <w:t>wages</w:t>
            </w:r>
            <w:proofErr w:type="spellEnd"/>
            <w:r w:rsidRPr="00D65A1A">
              <w:rPr>
                <w:rFonts w:ascii="Verdana" w:hAnsi="Verdana"/>
                <w:sz w:val="18"/>
                <w:szCs w:val="18"/>
              </w:rPr>
              <w:t xml:space="preserve"> and more </w:t>
            </w:r>
            <w:proofErr w:type="spellStart"/>
            <w:r w:rsidRPr="00D65A1A">
              <w:rPr>
                <w:rFonts w:ascii="Verdana" w:hAnsi="Verdana"/>
                <w:sz w:val="18"/>
                <w:szCs w:val="18"/>
              </w:rPr>
              <w:t>stable</w:t>
            </w:r>
            <w:proofErr w:type="spellEnd"/>
            <w:r w:rsidRPr="00D65A1A">
              <w:rPr>
                <w:rFonts w:ascii="Verdana" w:hAnsi="Verdana"/>
                <w:sz w:val="18"/>
                <w:szCs w:val="18"/>
              </w:rPr>
              <w:t xml:space="preserve"> </w:t>
            </w:r>
            <w:proofErr w:type="spellStart"/>
            <w:r w:rsidRPr="00D65A1A">
              <w:rPr>
                <w:rFonts w:ascii="Verdana" w:hAnsi="Verdana"/>
                <w:sz w:val="18"/>
                <w:szCs w:val="18"/>
              </w:rPr>
              <w:t>employment</w:t>
            </w:r>
            <w:proofErr w:type="spellEnd"/>
            <w:r w:rsidRPr="00D65A1A">
              <w:rPr>
                <w:rFonts w:ascii="Verdana" w:hAnsi="Verdana"/>
                <w:sz w:val="18"/>
                <w:szCs w:val="18"/>
              </w:rPr>
              <w:t xml:space="preserve">; in </w:t>
            </w:r>
            <w:proofErr w:type="spellStart"/>
            <w:r w:rsidRPr="00D65A1A">
              <w:rPr>
                <w:rFonts w:ascii="Verdana" w:hAnsi="Verdana"/>
                <w:sz w:val="18"/>
                <w:szCs w:val="18"/>
              </w:rPr>
              <w:t>turn</w:t>
            </w:r>
            <w:proofErr w:type="spellEnd"/>
            <w:r w:rsidRPr="00D65A1A">
              <w:rPr>
                <w:rFonts w:ascii="Verdana" w:hAnsi="Verdana"/>
                <w:sz w:val="18"/>
                <w:szCs w:val="18"/>
              </w:rPr>
              <w:t xml:space="preserve">, </w:t>
            </w:r>
            <w:proofErr w:type="spellStart"/>
            <w:r w:rsidRPr="00D65A1A">
              <w:rPr>
                <w:rFonts w:ascii="Verdana" w:hAnsi="Verdana"/>
                <w:sz w:val="18"/>
                <w:szCs w:val="18"/>
              </w:rPr>
              <w:t>low-skill</w:t>
            </w:r>
            <w:proofErr w:type="spellEnd"/>
            <w:r w:rsidRPr="00D65A1A">
              <w:rPr>
                <w:rFonts w:ascii="Verdana" w:hAnsi="Verdana"/>
                <w:sz w:val="18"/>
                <w:szCs w:val="18"/>
              </w:rPr>
              <w:t xml:space="preserve"> </w:t>
            </w:r>
            <w:proofErr w:type="spellStart"/>
            <w:r w:rsidRPr="00D65A1A">
              <w:rPr>
                <w:rFonts w:ascii="Verdana" w:hAnsi="Verdana"/>
                <w:sz w:val="18"/>
                <w:szCs w:val="18"/>
              </w:rPr>
              <w:t>occupations</w:t>
            </w:r>
            <w:proofErr w:type="spellEnd"/>
            <w:r w:rsidRPr="00D65A1A">
              <w:rPr>
                <w:rFonts w:ascii="Verdana" w:hAnsi="Verdana"/>
                <w:sz w:val="18"/>
                <w:szCs w:val="18"/>
              </w:rPr>
              <w:t xml:space="preserve"> </w:t>
            </w:r>
            <w:proofErr w:type="spellStart"/>
            <w:r w:rsidRPr="00D65A1A">
              <w:rPr>
                <w:rFonts w:ascii="Verdana" w:hAnsi="Verdana"/>
                <w:sz w:val="18"/>
                <w:szCs w:val="18"/>
              </w:rPr>
              <w:t>feature</w:t>
            </w:r>
            <w:proofErr w:type="spellEnd"/>
            <w:r w:rsidRPr="00D65A1A">
              <w:rPr>
                <w:rFonts w:ascii="Verdana" w:hAnsi="Verdana"/>
                <w:sz w:val="18"/>
                <w:szCs w:val="18"/>
              </w:rPr>
              <w:t xml:space="preserve"> </w:t>
            </w:r>
            <w:proofErr w:type="spellStart"/>
            <w:r w:rsidRPr="00D65A1A">
              <w:rPr>
                <w:rFonts w:ascii="Verdana" w:hAnsi="Verdana"/>
                <w:sz w:val="18"/>
                <w:szCs w:val="18"/>
              </w:rPr>
              <w:t>higher</w:t>
            </w:r>
            <w:proofErr w:type="spellEnd"/>
            <w:r w:rsidRPr="00D65A1A">
              <w:rPr>
                <w:rFonts w:ascii="Verdana" w:hAnsi="Verdana"/>
                <w:sz w:val="18"/>
                <w:szCs w:val="18"/>
              </w:rPr>
              <w:t xml:space="preserve"> non-</w:t>
            </w:r>
            <w:proofErr w:type="spellStart"/>
            <w:r w:rsidRPr="00D65A1A">
              <w:rPr>
                <w:rFonts w:ascii="Verdana" w:hAnsi="Verdana"/>
                <w:sz w:val="18"/>
                <w:szCs w:val="18"/>
              </w:rPr>
              <w:t>wage</w:t>
            </w:r>
            <w:proofErr w:type="spellEnd"/>
            <w:r w:rsidRPr="00D65A1A">
              <w:rPr>
                <w:rFonts w:ascii="Verdana" w:hAnsi="Verdana"/>
                <w:sz w:val="18"/>
                <w:szCs w:val="18"/>
              </w:rPr>
              <w:t xml:space="preserve"> </w:t>
            </w:r>
            <w:proofErr w:type="spellStart"/>
            <w:r w:rsidRPr="00D65A1A">
              <w:rPr>
                <w:rFonts w:ascii="Verdana" w:hAnsi="Verdana"/>
                <w:sz w:val="18"/>
                <w:szCs w:val="18"/>
              </w:rPr>
              <w:t>amenities</w:t>
            </w:r>
            <w:proofErr w:type="spellEnd"/>
            <w:r w:rsidRPr="00D65A1A">
              <w:rPr>
                <w:rFonts w:ascii="Verdana" w:hAnsi="Verdana"/>
                <w:sz w:val="18"/>
                <w:szCs w:val="18"/>
              </w:rPr>
              <w:t xml:space="preserve"> </w:t>
            </w:r>
            <w:proofErr w:type="spellStart"/>
            <w:r w:rsidRPr="00D65A1A">
              <w:rPr>
                <w:rFonts w:ascii="Verdana" w:hAnsi="Verdana"/>
                <w:sz w:val="18"/>
                <w:szCs w:val="18"/>
              </w:rPr>
              <w:t>but</w:t>
            </w:r>
            <w:proofErr w:type="spellEnd"/>
            <w:r w:rsidRPr="00D65A1A">
              <w:rPr>
                <w:rFonts w:ascii="Verdana" w:hAnsi="Verdana"/>
                <w:sz w:val="18"/>
                <w:szCs w:val="18"/>
              </w:rPr>
              <w:t xml:space="preserve"> </w:t>
            </w:r>
            <w:proofErr w:type="spellStart"/>
            <w:r w:rsidRPr="00D65A1A">
              <w:rPr>
                <w:rFonts w:ascii="Verdana" w:hAnsi="Verdana"/>
                <w:sz w:val="18"/>
                <w:szCs w:val="18"/>
              </w:rPr>
              <w:t>larger</w:t>
            </w:r>
            <w:proofErr w:type="spellEnd"/>
            <w:r w:rsidRPr="00D65A1A">
              <w:rPr>
                <w:rFonts w:ascii="Verdana" w:hAnsi="Verdana"/>
                <w:sz w:val="18"/>
                <w:szCs w:val="18"/>
              </w:rPr>
              <w:t xml:space="preserve"> non-</w:t>
            </w:r>
            <w:proofErr w:type="spellStart"/>
            <w:r w:rsidRPr="00D65A1A">
              <w:rPr>
                <w:rFonts w:ascii="Verdana" w:hAnsi="Verdana"/>
                <w:sz w:val="18"/>
                <w:szCs w:val="18"/>
              </w:rPr>
              <w:t>pecuniary</w:t>
            </w:r>
            <w:proofErr w:type="spellEnd"/>
            <w:r w:rsidRPr="00D65A1A">
              <w:rPr>
                <w:rFonts w:ascii="Verdana" w:hAnsi="Verdana"/>
                <w:sz w:val="18"/>
                <w:szCs w:val="18"/>
              </w:rPr>
              <w:t xml:space="preserve"> </w:t>
            </w:r>
            <w:proofErr w:type="spellStart"/>
            <w:r w:rsidRPr="00D65A1A">
              <w:rPr>
                <w:rFonts w:ascii="Verdana" w:hAnsi="Verdana"/>
                <w:sz w:val="18"/>
                <w:szCs w:val="18"/>
              </w:rPr>
              <w:t>costs</w:t>
            </w:r>
            <w:proofErr w:type="spellEnd"/>
            <w:r w:rsidRPr="00D65A1A">
              <w:rPr>
                <w:rFonts w:ascii="Verdana" w:hAnsi="Verdana"/>
                <w:sz w:val="18"/>
                <w:szCs w:val="18"/>
              </w:rPr>
              <w:t xml:space="preserve"> of </w:t>
            </w:r>
            <w:proofErr w:type="spellStart"/>
            <w:r w:rsidRPr="00D65A1A">
              <w:rPr>
                <w:rFonts w:ascii="Verdana" w:hAnsi="Verdana"/>
                <w:sz w:val="18"/>
                <w:szCs w:val="18"/>
              </w:rPr>
              <w:t>switching</w:t>
            </w:r>
            <w:proofErr w:type="spellEnd"/>
            <w:r w:rsidRPr="00D65A1A">
              <w:rPr>
                <w:rFonts w:ascii="Verdana" w:hAnsi="Verdana"/>
                <w:sz w:val="18"/>
                <w:szCs w:val="18"/>
              </w:rPr>
              <w:t xml:space="preserve"> </w:t>
            </w:r>
            <w:proofErr w:type="spellStart"/>
            <w:r w:rsidRPr="00D65A1A">
              <w:rPr>
                <w:rFonts w:ascii="Verdana" w:hAnsi="Verdana"/>
                <w:sz w:val="18"/>
                <w:szCs w:val="18"/>
              </w:rPr>
              <w:t>to</w:t>
            </w:r>
            <w:proofErr w:type="spellEnd"/>
            <w:r w:rsidRPr="00D65A1A">
              <w:rPr>
                <w:rFonts w:ascii="Verdana" w:hAnsi="Verdana"/>
                <w:sz w:val="18"/>
                <w:szCs w:val="18"/>
              </w:rPr>
              <w:t xml:space="preserve"> </w:t>
            </w:r>
            <w:proofErr w:type="spellStart"/>
            <w:r w:rsidRPr="00D65A1A">
              <w:rPr>
                <w:rFonts w:ascii="Verdana" w:hAnsi="Verdana"/>
                <w:sz w:val="18"/>
                <w:szCs w:val="18"/>
              </w:rPr>
              <w:t>high-skill</w:t>
            </w:r>
            <w:proofErr w:type="spellEnd"/>
            <w:r w:rsidRPr="00D65A1A">
              <w:rPr>
                <w:rFonts w:ascii="Verdana" w:hAnsi="Verdana"/>
                <w:sz w:val="18"/>
                <w:szCs w:val="18"/>
              </w:rPr>
              <w:t xml:space="preserve"> </w:t>
            </w:r>
            <w:proofErr w:type="spellStart"/>
            <w:r w:rsidRPr="00D65A1A">
              <w:rPr>
                <w:rFonts w:ascii="Verdana" w:hAnsi="Verdana"/>
                <w:sz w:val="18"/>
                <w:szCs w:val="18"/>
              </w:rPr>
              <w:t>jobs</w:t>
            </w:r>
            <w:proofErr w:type="spellEnd"/>
            <w:r w:rsidRPr="00D65A1A">
              <w:rPr>
                <w:rFonts w:ascii="Verdana" w:hAnsi="Verdana"/>
                <w:sz w:val="18"/>
                <w:szCs w:val="18"/>
              </w:rPr>
              <w:t xml:space="preserve">. </w:t>
            </w:r>
            <w:proofErr w:type="spellStart"/>
            <w:r w:rsidRPr="00D65A1A">
              <w:rPr>
                <w:rFonts w:ascii="Verdana" w:hAnsi="Verdana"/>
                <w:sz w:val="18"/>
                <w:szCs w:val="18"/>
              </w:rPr>
              <w:t>As</w:t>
            </w:r>
            <w:proofErr w:type="spellEnd"/>
            <w:r w:rsidRPr="00D65A1A">
              <w:rPr>
                <w:rFonts w:ascii="Verdana" w:hAnsi="Verdana"/>
                <w:sz w:val="18"/>
                <w:szCs w:val="18"/>
              </w:rPr>
              <w:t xml:space="preserve"> a </w:t>
            </w:r>
            <w:proofErr w:type="spellStart"/>
            <w:r w:rsidRPr="00D65A1A">
              <w:rPr>
                <w:rFonts w:ascii="Verdana" w:hAnsi="Verdana"/>
                <w:sz w:val="18"/>
                <w:szCs w:val="18"/>
              </w:rPr>
              <w:t>result</w:t>
            </w:r>
            <w:proofErr w:type="spellEnd"/>
            <w:r w:rsidRPr="00D65A1A">
              <w:rPr>
                <w:rFonts w:ascii="Verdana" w:hAnsi="Verdana"/>
                <w:sz w:val="18"/>
                <w:szCs w:val="18"/>
              </w:rPr>
              <w:t xml:space="preserve">, </w:t>
            </w:r>
            <w:proofErr w:type="spellStart"/>
            <w:r w:rsidRPr="00D65A1A">
              <w:rPr>
                <w:rFonts w:ascii="Verdana" w:hAnsi="Verdana"/>
                <w:sz w:val="18"/>
                <w:szCs w:val="18"/>
              </w:rPr>
              <w:t>workers</w:t>
            </w:r>
            <w:proofErr w:type="spellEnd"/>
            <w:r w:rsidRPr="00D65A1A">
              <w:rPr>
                <w:rFonts w:ascii="Verdana" w:hAnsi="Verdana"/>
                <w:sz w:val="18"/>
                <w:szCs w:val="18"/>
              </w:rPr>
              <w:t xml:space="preserve"> </w:t>
            </w:r>
            <w:proofErr w:type="spellStart"/>
            <w:r w:rsidRPr="00D65A1A">
              <w:rPr>
                <w:rFonts w:ascii="Verdana" w:hAnsi="Verdana"/>
                <w:sz w:val="18"/>
                <w:szCs w:val="18"/>
              </w:rPr>
              <w:t>who</w:t>
            </w:r>
            <w:proofErr w:type="spellEnd"/>
            <w:r w:rsidRPr="00D65A1A">
              <w:rPr>
                <w:rFonts w:ascii="Verdana" w:hAnsi="Verdana"/>
                <w:sz w:val="18"/>
                <w:szCs w:val="18"/>
              </w:rPr>
              <w:t xml:space="preserve"> start </w:t>
            </w:r>
            <w:proofErr w:type="spellStart"/>
            <w:r w:rsidRPr="00D65A1A">
              <w:rPr>
                <w:rFonts w:ascii="Verdana" w:hAnsi="Verdana"/>
                <w:sz w:val="18"/>
                <w:szCs w:val="18"/>
              </w:rPr>
              <w:t>their</w:t>
            </w:r>
            <w:proofErr w:type="spellEnd"/>
            <w:r w:rsidRPr="00D65A1A">
              <w:rPr>
                <w:rFonts w:ascii="Verdana" w:hAnsi="Verdana"/>
                <w:sz w:val="18"/>
                <w:szCs w:val="18"/>
              </w:rPr>
              <w:t xml:space="preserve"> </w:t>
            </w:r>
            <w:proofErr w:type="spellStart"/>
            <w:r w:rsidRPr="00D65A1A">
              <w:rPr>
                <w:rFonts w:ascii="Verdana" w:hAnsi="Verdana"/>
                <w:sz w:val="18"/>
                <w:szCs w:val="18"/>
              </w:rPr>
              <w:t>careers</w:t>
            </w:r>
            <w:proofErr w:type="spellEnd"/>
            <w:r w:rsidRPr="00D65A1A">
              <w:rPr>
                <w:rFonts w:ascii="Verdana" w:hAnsi="Verdana"/>
                <w:sz w:val="18"/>
                <w:szCs w:val="18"/>
              </w:rPr>
              <w:t xml:space="preserve"> in </w:t>
            </w:r>
            <w:proofErr w:type="spellStart"/>
            <w:r w:rsidRPr="00D65A1A">
              <w:rPr>
                <w:rFonts w:ascii="Verdana" w:hAnsi="Verdana"/>
                <w:sz w:val="18"/>
                <w:szCs w:val="18"/>
              </w:rPr>
              <w:t>the</w:t>
            </w:r>
            <w:proofErr w:type="spellEnd"/>
            <w:r w:rsidRPr="00D65A1A">
              <w:rPr>
                <w:rFonts w:ascii="Verdana" w:hAnsi="Verdana"/>
                <w:sz w:val="18"/>
                <w:szCs w:val="18"/>
              </w:rPr>
              <w:t xml:space="preserve"> </w:t>
            </w:r>
            <w:proofErr w:type="spellStart"/>
            <w:r w:rsidRPr="00D65A1A">
              <w:rPr>
                <w:rFonts w:ascii="Verdana" w:hAnsi="Verdana"/>
                <w:sz w:val="18"/>
                <w:szCs w:val="18"/>
              </w:rPr>
              <w:t>bottom</w:t>
            </w:r>
            <w:proofErr w:type="spellEnd"/>
            <w:r w:rsidRPr="00D65A1A">
              <w:rPr>
                <w:rFonts w:ascii="Verdana" w:hAnsi="Verdana"/>
                <w:sz w:val="18"/>
                <w:szCs w:val="18"/>
              </w:rPr>
              <w:t xml:space="preserve"> 10 percent of </w:t>
            </w:r>
            <w:proofErr w:type="spellStart"/>
            <w:r w:rsidRPr="00D65A1A">
              <w:rPr>
                <w:rFonts w:ascii="Verdana" w:hAnsi="Verdana"/>
                <w:sz w:val="18"/>
                <w:szCs w:val="18"/>
              </w:rPr>
              <w:t>the</w:t>
            </w:r>
            <w:proofErr w:type="spellEnd"/>
            <w:r w:rsidRPr="00D65A1A">
              <w:rPr>
                <w:rFonts w:ascii="Verdana" w:hAnsi="Verdana"/>
                <w:sz w:val="18"/>
                <w:szCs w:val="18"/>
              </w:rPr>
              <w:t xml:space="preserve"> </w:t>
            </w:r>
            <w:proofErr w:type="spellStart"/>
            <w:r w:rsidRPr="00D65A1A">
              <w:rPr>
                <w:rFonts w:ascii="Verdana" w:hAnsi="Verdana"/>
                <w:sz w:val="18"/>
                <w:szCs w:val="18"/>
              </w:rPr>
              <w:t>wage</w:t>
            </w:r>
            <w:proofErr w:type="spellEnd"/>
            <w:r w:rsidRPr="00D65A1A">
              <w:rPr>
                <w:rFonts w:ascii="Verdana" w:hAnsi="Verdana"/>
                <w:sz w:val="18"/>
                <w:szCs w:val="18"/>
              </w:rPr>
              <w:t xml:space="preserve"> </w:t>
            </w:r>
            <w:proofErr w:type="spellStart"/>
            <w:r w:rsidRPr="00D65A1A">
              <w:rPr>
                <w:rFonts w:ascii="Verdana" w:hAnsi="Verdana"/>
                <w:sz w:val="18"/>
                <w:szCs w:val="18"/>
              </w:rPr>
              <w:t>distribution</w:t>
            </w:r>
            <w:proofErr w:type="spellEnd"/>
            <w:r w:rsidRPr="00D65A1A">
              <w:rPr>
                <w:rFonts w:ascii="Verdana" w:hAnsi="Verdana"/>
                <w:sz w:val="18"/>
                <w:szCs w:val="18"/>
              </w:rPr>
              <w:t xml:space="preserve"> in a </w:t>
            </w:r>
            <w:proofErr w:type="spellStart"/>
            <w:r w:rsidRPr="00D65A1A">
              <w:rPr>
                <w:rFonts w:ascii="Verdana" w:hAnsi="Verdana"/>
                <w:sz w:val="18"/>
                <w:szCs w:val="18"/>
              </w:rPr>
              <w:t>high-skill</w:t>
            </w:r>
            <w:proofErr w:type="spellEnd"/>
            <w:r w:rsidRPr="00D65A1A">
              <w:rPr>
                <w:rFonts w:ascii="Verdana" w:hAnsi="Verdana"/>
                <w:sz w:val="18"/>
                <w:szCs w:val="18"/>
              </w:rPr>
              <w:t xml:space="preserve"> </w:t>
            </w:r>
            <w:proofErr w:type="spellStart"/>
            <w:r w:rsidRPr="00D65A1A">
              <w:rPr>
                <w:rFonts w:ascii="Verdana" w:hAnsi="Verdana"/>
                <w:sz w:val="18"/>
                <w:szCs w:val="18"/>
              </w:rPr>
              <w:t>occupation</w:t>
            </w:r>
            <w:proofErr w:type="spellEnd"/>
            <w:r w:rsidRPr="00D65A1A">
              <w:rPr>
                <w:rFonts w:ascii="Verdana" w:hAnsi="Verdana"/>
                <w:sz w:val="18"/>
                <w:szCs w:val="18"/>
              </w:rPr>
              <w:t xml:space="preserve"> </w:t>
            </w:r>
            <w:proofErr w:type="spellStart"/>
            <w:r w:rsidRPr="00D65A1A">
              <w:rPr>
                <w:rFonts w:ascii="Verdana" w:hAnsi="Verdana"/>
                <w:sz w:val="18"/>
                <w:szCs w:val="18"/>
              </w:rPr>
              <w:t>surpass</w:t>
            </w:r>
            <w:proofErr w:type="spellEnd"/>
            <w:r w:rsidRPr="00D65A1A">
              <w:rPr>
                <w:rFonts w:ascii="Verdana" w:hAnsi="Verdana"/>
                <w:sz w:val="18"/>
                <w:szCs w:val="18"/>
              </w:rPr>
              <w:t xml:space="preserve"> </w:t>
            </w:r>
            <w:proofErr w:type="spellStart"/>
            <w:r w:rsidRPr="00D65A1A">
              <w:rPr>
                <w:rFonts w:ascii="Verdana" w:hAnsi="Verdana"/>
                <w:sz w:val="18"/>
                <w:szCs w:val="18"/>
              </w:rPr>
              <w:t>those</w:t>
            </w:r>
            <w:proofErr w:type="spellEnd"/>
            <w:r w:rsidRPr="00D65A1A">
              <w:rPr>
                <w:rFonts w:ascii="Verdana" w:hAnsi="Verdana"/>
                <w:sz w:val="18"/>
                <w:szCs w:val="18"/>
              </w:rPr>
              <w:t xml:space="preserve"> </w:t>
            </w:r>
            <w:proofErr w:type="spellStart"/>
            <w:r w:rsidRPr="00D65A1A">
              <w:rPr>
                <w:rFonts w:ascii="Verdana" w:hAnsi="Verdana"/>
                <w:sz w:val="18"/>
                <w:szCs w:val="18"/>
              </w:rPr>
              <w:t>who</w:t>
            </w:r>
            <w:proofErr w:type="spellEnd"/>
            <w:r w:rsidRPr="00D65A1A">
              <w:rPr>
                <w:rFonts w:ascii="Verdana" w:hAnsi="Verdana"/>
                <w:sz w:val="18"/>
                <w:szCs w:val="18"/>
              </w:rPr>
              <w:t xml:space="preserve"> start in </w:t>
            </w:r>
            <w:proofErr w:type="spellStart"/>
            <w:r w:rsidRPr="00D65A1A">
              <w:rPr>
                <w:rFonts w:ascii="Verdana" w:hAnsi="Verdana"/>
                <w:sz w:val="18"/>
                <w:szCs w:val="18"/>
              </w:rPr>
              <w:t>the</w:t>
            </w:r>
            <w:proofErr w:type="spellEnd"/>
            <w:r w:rsidRPr="00D65A1A">
              <w:rPr>
                <w:rFonts w:ascii="Verdana" w:hAnsi="Verdana"/>
                <w:sz w:val="18"/>
                <w:szCs w:val="18"/>
              </w:rPr>
              <w:t xml:space="preserve"> top 5 percent of a </w:t>
            </w:r>
            <w:proofErr w:type="spellStart"/>
            <w:r w:rsidRPr="00D65A1A">
              <w:rPr>
                <w:rFonts w:ascii="Verdana" w:hAnsi="Verdana"/>
                <w:sz w:val="18"/>
                <w:szCs w:val="18"/>
              </w:rPr>
              <w:t>low-skill</w:t>
            </w:r>
            <w:proofErr w:type="spellEnd"/>
            <w:r w:rsidRPr="00D65A1A">
              <w:rPr>
                <w:rFonts w:ascii="Verdana" w:hAnsi="Verdana"/>
                <w:sz w:val="18"/>
                <w:szCs w:val="18"/>
              </w:rPr>
              <w:t xml:space="preserve"> </w:t>
            </w:r>
            <w:proofErr w:type="spellStart"/>
            <w:r w:rsidRPr="00D65A1A">
              <w:rPr>
                <w:rFonts w:ascii="Verdana" w:hAnsi="Verdana"/>
                <w:sz w:val="18"/>
                <w:szCs w:val="18"/>
              </w:rPr>
              <w:t>occupation</w:t>
            </w:r>
            <w:proofErr w:type="spellEnd"/>
            <w:r w:rsidRPr="00D65A1A">
              <w:rPr>
                <w:rFonts w:ascii="Verdana" w:hAnsi="Verdana"/>
                <w:sz w:val="18"/>
                <w:szCs w:val="18"/>
              </w:rPr>
              <w:t xml:space="preserve"> in 5 </w:t>
            </w:r>
            <w:proofErr w:type="spellStart"/>
            <w:r w:rsidRPr="00D65A1A">
              <w:rPr>
                <w:rFonts w:ascii="Verdana" w:hAnsi="Verdana"/>
                <w:sz w:val="18"/>
                <w:szCs w:val="18"/>
              </w:rPr>
              <w:t>years</w:t>
            </w:r>
            <w:proofErr w:type="spellEnd"/>
            <w:r w:rsidRPr="00D65A1A">
              <w:rPr>
                <w:rFonts w:ascii="Verdana" w:hAnsi="Verdana"/>
                <w:sz w:val="18"/>
                <w:szCs w:val="18"/>
              </w:rPr>
              <w:t xml:space="preserve">. I </w:t>
            </w:r>
            <w:proofErr w:type="spellStart"/>
            <w:r w:rsidRPr="00D65A1A">
              <w:rPr>
                <w:rFonts w:ascii="Verdana" w:hAnsi="Verdana"/>
                <w:sz w:val="18"/>
                <w:szCs w:val="18"/>
              </w:rPr>
              <w:t>find</w:t>
            </w:r>
            <w:proofErr w:type="spellEnd"/>
            <w:r w:rsidRPr="00D65A1A">
              <w:rPr>
                <w:rFonts w:ascii="Verdana" w:hAnsi="Verdana"/>
                <w:sz w:val="18"/>
                <w:szCs w:val="18"/>
              </w:rPr>
              <w:t xml:space="preserve"> </w:t>
            </w:r>
            <w:proofErr w:type="spellStart"/>
            <w:r w:rsidRPr="00D65A1A">
              <w:rPr>
                <w:rFonts w:ascii="Verdana" w:hAnsi="Verdana"/>
                <w:sz w:val="18"/>
                <w:szCs w:val="18"/>
              </w:rPr>
              <w:t>that</w:t>
            </w:r>
            <w:proofErr w:type="spellEnd"/>
            <w:r w:rsidRPr="00D65A1A">
              <w:rPr>
                <w:rFonts w:ascii="Verdana" w:hAnsi="Verdana"/>
                <w:sz w:val="18"/>
                <w:szCs w:val="18"/>
              </w:rPr>
              <w:t xml:space="preserve"> </w:t>
            </w:r>
            <w:proofErr w:type="spellStart"/>
            <w:r w:rsidRPr="00D65A1A">
              <w:rPr>
                <w:rFonts w:ascii="Verdana" w:hAnsi="Verdana"/>
                <w:sz w:val="18"/>
                <w:szCs w:val="18"/>
              </w:rPr>
              <w:t>occupationally</w:t>
            </w:r>
            <w:proofErr w:type="spellEnd"/>
            <w:r w:rsidRPr="00D65A1A">
              <w:rPr>
                <w:rFonts w:ascii="Verdana" w:hAnsi="Verdana"/>
                <w:sz w:val="18"/>
                <w:szCs w:val="18"/>
              </w:rPr>
              <w:t xml:space="preserve"> </w:t>
            </w:r>
            <w:proofErr w:type="spellStart"/>
            <w:r w:rsidRPr="00D65A1A">
              <w:rPr>
                <w:rFonts w:ascii="Verdana" w:hAnsi="Verdana"/>
                <w:sz w:val="18"/>
                <w:szCs w:val="18"/>
              </w:rPr>
              <w:t>heterogeneous</w:t>
            </w:r>
            <w:proofErr w:type="spellEnd"/>
            <w:r w:rsidRPr="00D65A1A">
              <w:rPr>
                <w:rFonts w:ascii="Verdana" w:hAnsi="Verdana"/>
                <w:sz w:val="18"/>
                <w:szCs w:val="18"/>
              </w:rPr>
              <w:t xml:space="preserve"> labor market </w:t>
            </w:r>
            <w:proofErr w:type="spellStart"/>
            <w:r w:rsidRPr="00D65A1A">
              <w:rPr>
                <w:rFonts w:ascii="Verdana" w:hAnsi="Verdana"/>
                <w:sz w:val="18"/>
                <w:szCs w:val="18"/>
              </w:rPr>
              <w:t>frictions</w:t>
            </w:r>
            <w:proofErr w:type="spellEnd"/>
            <w:r w:rsidRPr="00D65A1A">
              <w:rPr>
                <w:rFonts w:ascii="Verdana" w:hAnsi="Verdana"/>
                <w:sz w:val="18"/>
                <w:szCs w:val="18"/>
              </w:rPr>
              <w:t xml:space="preserve"> </w:t>
            </w:r>
            <w:proofErr w:type="spellStart"/>
            <w:r w:rsidRPr="00D65A1A">
              <w:rPr>
                <w:rFonts w:ascii="Verdana" w:hAnsi="Verdana"/>
                <w:sz w:val="18"/>
                <w:szCs w:val="18"/>
              </w:rPr>
              <w:t>are</w:t>
            </w:r>
            <w:proofErr w:type="spellEnd"/>
            <w:r w:rsidRPr="00D65A1A">
              <w:rPr>
                <w:rFonts w:ascii="Verdana" w:hAnsi="Verdana"/>
                <w:sz w:val="18"/>
                <w:szCs w:val="18"/>
              </w:rPr>
              <w:t xml:space="preserve"> </w:t>
            </w:r>
            <w:proofErr w:type="spellStart"/>
            <w:r w:rsidRPr="00D65A1A">
              <w:rPr>
                <w:rFonts w:ascii="Verdana" w:hAnsi="Verdana"/>
                <w:sz w:val="18"/>
                <w:szCs w:val="18"/>
              </w:rPr>
              <w:t>the</w:t>
            </w:r>
            <w:proofErr w:type="spellEnd"/>
            <w:r w:rsidRPr="00D65A1A">
              <w:rPr>
                <w:rFonts w:ascii="Verdana" w:hAnsi="Verdana"/>
                <w:sz w:val="18"/>
                <w:szCs w:val="18"/>
              </w:rPr>
              <w:t xml:space="preserve"> </w:t>
            </w:r>
            <w:proofErr w:type="spellStart"/>
            <w:r w:rsidRPr="00D65A1A">
              <w:rPr>
                <w:rFonts w:ascii="Verdana" w:hAnsi="Verdana"/>
                <w:sz w:val="18"/>
                <w:szCs w:val="18"/>
              </w:rPr>
              <w:t>key</w:t>
            </w:r>
            <w:proofErr w:type="spellEnd"/>
            <w:r w:rsidRPr="00D65A1A">
              <w:rPr>
                <w:rFonts w:ascii="Verdana" w:hAnsi="Verdana"/>
                <w:sz w:val="18"/>
                <w:szCs w:val="18"/>
              </w:rPr>
              <w:t xml:space="preserve"> </w:t>
            </w:r>
            <w:proofErr w:type="spellStart"/>
            <w:r w:rsidRPr="00D65A1A">
              <w:rPr>
                <w:rFonts w:ascii="Verdana" w:hAnsi="Verdana"/>
                <w:sz w:val="18"/>
                <w:szCs w:val="18"/>
              </w:rPr>
              <w:t>drivers</w:t>
            </w:r>
            <w:proofErr w:type="spellEnd"/>
            <w:r w:rsidRPr="00D65A1A">
              <w:rPr>
                <w:rFonts w:ascii="Verdana" w:hAnsi="Verdana"/>
                <w:sz w:val="18"/>
                <w:szCs w:val="18"/>
              </w:rPr>
              <w:t xml:space="preserve"> of </w:t>
            </w:r>
            <w:proofErr w:type="spellStart"/>
            <w:r w:rsidRPr="00D65A1A">
              <w:rPr>
                <w:rFonts w:ascii="Verdana" w:hAnsi="Verdana"/>
                <w:sz w:val="18"/>
                <w:szCs w:val="18"/>
              </w:rPr>
              <w:t>these</w:t>
            </w:r>
            <w:proofErr w:type="spellEnd"/>
            <w:r w:rsidRPr="00D65A1A">
              <w:rPr>
                <w:rFonts w:ascii="Verdana" w:hAnsi="Verdana"/>
                <w:sz w:val="18"/>
                <w:szCs w:val="18"/>
              </w:rPr>
              <w:t xml:space="preserve"> ex ante </w:t>
            </w:r>
            <w:proofErr w:type="spellStart"/>
            <w:r w:rsidRPr="00D65A1A">
              <w:rPr>
                <w:rFonts w:ascii="Verdana" w:hAnsi="Verdana"/>
                <w:sz w:val="18"/>
                <w:szCs w:val="18"/>
              </w:rPr>
              <w:t>wage</w:t>
            </w:r>
            <w:proofErr w:type="spellEnd"/>
            <w:r w:rsidRPr="00D65A1A">
              <w:rPr>
                <w:rFonts w:ascii="Verdana" w:hAnsi="Verdana"/>
                <w:sz w:val="18"/>
                <w:szCs w:val="18"/>
              </w:rPr>
              <w:t xml:space="preserve"> </w:t>
            </w:r>
            <w:proofErr w:type="spellStart"/>
            <w:r w:rsidRPr="00D65A1A">
              <w:rPr>
                <w:rFonts w:ascii="Verdana" w:hAnsi="Verdana"/>
                <w:sz w:val="18"/>
                <w:szCs w:val="18"/>
              </w:rPr>
              <w:t>profiles</w:t>
            </w:r>
            <w:proofErr w:type="spellEnd"/>
            <w:r w:rsidRPr="00D65A1A">
              <w:rPr>
                <w:rFonts w:ascii="Verdana" w:hAnsi="Verdana"/>
                <w:sz w:val="18"/>
                <w:szCs w:val="18"/>
              </w:rPr>
              <w:t xml:space="preserve">. </w:t>
            </w:r>
            <w:proofErr w:type="spellStart"/>
            <w:r w:rsidRPr="00D65A1A">
              <w:rPr>
                <w:rFonts w:ascii="Verdana" w:hAnsi="Verdana"/>
                <w:sz w:val="18"/>
                <w:szCs w:val="18"/>
              </w:rPr>
              <w:t>These</w:t>
            </w:r>
            <w:proofErr w:type="spellEnd"/>
            <w:r w:rsidRPr="00D65A1A">
              <w:rPr>
                <w:rFonts w:ascii="Verdana" w:hAnsi="Verdana"/>
                <w:sz w:val="18"/>
                <w:szCs w:val="18"/>
              </w:rPr>
              <w:t xml:space="preserve"> </w:t>
            </w:r>
            <w:proofErr w:type="spellStart"/>
            <w:r w:rsidRPr="00D65A1A">
              <w:rPr>
                <w:rFonts w:ascii="Verdana" w:hAnsi="Verdana"/>
                <w:sz w:val="18"/>
                <w:szCs w:val="18"/>
              </w:rPr>
              <w:t>results</w:t>
            </w:r>
            <w:proofErr w:type="spellEnd"/>
            <w:r w:rsidRPr="00D65A1A">
              <w:rPr>
                <w:rFonts w:ascii="Verdana" w:hAnsi="Verdana"/>
                <w:sz w:val="18"/>
                <w:szCs w:val="18"/>
              </w:rPr>
              <w:t xml:space="preserve"> </w:t>
            </w:r>
            <w:proofErr w:type="spellStart"/>
            <w:r w:rsidRPr="00D65A1A">
              <w:rPr>
                <w:rFonts w:ascii="Verdana" w:hAnsi="Verdana"/>
                <w:sz w:val="18"/>
                <w:szCs w:val="18"/>
              </w:rPr>
              <w:t>indicate</w:t>
            </w:r>
            <w:proofErr w:type="spellEnd"/>
            <w:r w:rsidRPr="00D65A1A">
              <w:rPr>
                <w:rFonts w:ascii="Verdana" w:hAnsi="Verdana"/>
                <w:sz w:val="18"/>
                <w:szCs w:val="18"/>
              </w:rPr>
              <w:t xml:space="preserve"> </w:t>
            </w:r>
            <w:proofErr w:type="spellStart"/>
            <w:r w:rsidRPr="00D65A1A">
              <w:rPr>
                <w:rFonts w:ascii="Verdana" w:hAnsi="Verdana"/>
                <w:sz w:val="18"/>
                <w:szCs w:val="18"/>
              </w:rPr>
              <w:t>that</w:t>
            </w:r>
            <w:proofErr w:type="spellEnd"/>
            <w:r w:rsidRPr="00D65A1A">
              <w:rPr>
                <w:rFonts w:ascii="Verdana" w:hAnsi="Verdana"/>
                <w:sz w:val="18"/>
                <w:szCs w:val="18"/>
              </w:rPr>
              <w:t xml:space="preserve"> </w:t>
            </w:r>
            <w:proofErr w:type="spellStart"/>
            <w:r w:rsidRPr="00D65A1A">
              <w:rPr>
                <w:rFonts w:ascii="Verdana" w:hAnsi="Verdana"/>
                <w:sz w:val="18"/>
                <w:szCs w:val="18"/>
              </w:rPr>
              <w:t>occupational</w:t>
            </w:r>
            <w:proofErr w:type="spellEnd"/>
            <w:r w:rsidRPr="00D65A1A">
              <w:rPr>
                <w:rFonts w:ascii="Verdana" w:hAnsi="Verdana"/>
                <w:sz w:val="18"/>
                <w:szCs w:val="18"/>
              </w:rPr>
              <w:t xml:space="preserve"> </w:t>
            </w:r>
            <w:proofErr w:type="spellStart"/>
            <w:r w:rsidRPr="00D65A1A">
              <w:rPr>
                <w:rFonts w:ascii="Verdana" w:hAnsi="Verdana"/>
                <w:sz w:val="18"/>
                <w:szCs w:val="18"/>
              </w:rPr>
              <w:t>heterogeneity</w:t>
            </w:r>
            <w:proofErr w:type="spellEnd"/>
            <w:r w:rsidRPr="00D65A1A">
              <w:rPr>
                <w:rFonts w:ascii="Verdana" w:hAnsi="Verdana"/>
                <w:sz w:val="18"/>
                <w:szCs w:val="18"/>
              </w:rPr>
              <w:t xml:space="preserve"> in </w:t>
            </w:r>
            <w:proofErr w:type="spellStart"/>
            <w:r w:rsidRPr="00D65A1A">
              <w:rPr>
                <w:rFonts w:ascii="Verdana" w:hAnsi="Verdana"/>
                <w:sz w:val="18"/>
                <w:szCs w:val="18"/>
              </w:rPr>
              <w:t>the</w:t>
            </w:r>
            <w:proofErr w:type="spellEnd"/>
            <w:r w:rsidRPr="00D65A1A">
              <w:rPr>
                <w:rFonts w:ascii="Verdana" w:hAnsi="Verdana"/>
                <w:sz w:val="18"/>
                <w:szCs w:val="18"/>
              </w:rPr>
              <w:t xml:space="preserve"> </w:t>
            </w:r>
            <w:proofErr w:type="spellStart"/>
            <w:r w:rsidRPr="00D65A1A">
              <w:rPr>
                <w:rFonts w:ascii="Verdana" w:hAnsi="Verdana"/>
                <w:sz w:val="18"/>
                <w:szCs w:val="18"/>
              </w:rPr>
              <w:t>sources</w:t>
            </w:r>
            <w:proofErr w:type="spellEnd"/>
            <w:r w:rsidRPr="00D65A1A">
              <w:rPr>
                <w:rFonts w:ascii="Verdana" w:hAnsi="Verdana"/>
                <w:sz w:val="18"/>
                <w:szCs w:val="18"/>
              </w:rPr>
              <w:t xml:space="preserve"> of </w:t>
            </w:r>
            <w:proofErr w:type="spellStart"/>
            <w:r w:rsidRPr="00D65A1A">
              <w:rPr>
                <w:rFonts w:ascii="Verdana" w:hAnsi="Verdana"/>
                <w:sz w:val="18"/>
                <w:szCs w:val="18"/>
              </w:rPr>
              <w:t>wage</w:t>
            </w:r>
            <w:proofErr w:type="spellEnd"/>
            <w:r w:rsidRPr="00D65A1A">
              <w:rPr>
                <w:rFonts w:ascii="Verdana" w:hAnsi="Verdana"/>
                <w:sz w:val="18"/>
                <w:szCs w:val="18"/>
              </w:rPr>
              <w:t xml:space="preserve"> </w:t>
            </w:r>
            <w:proofErr w:type="spellStart"/>
            <w:r w:rsidRPr="00D65A1A">
              <w:rPr>
                <w:rFonts w:ascii="Verdana" w:hAnsi="Verdana"/>
                <w:sz w:val="18"/>
                <w:szCs w:val="18"/>
              </w:rPr>
              <w:t>inequality</w:t>
            </w:r>
            <w:proofErr w:type="spellEnd"/>
            <w:r w:rsidRPr="00D65A1A">
              <w:rPr>
                <w:rFonts w:ascii="Verdana" w:hAnsi="Verdana"/>
                <w:sz w:val="18"/>
                <w:szCs w:val="18"/>
              </w:rPr>
              <w:t xml:space="preserve"> is </w:t>
            </w:r>
            <w:proofErr w:type="spellStart"/>
            <w:r w:rsidRPr="00D65A1A">
              <w:rPr>
                <w:rFonts w:ascii="Verdana" w:hAnsi="Verdana"/>
                <w:sz w:val="18"/>
                <w:szCs w:val="18"/>
              </w:rPr>
              <w:t>instrumental</w:t>
            </w:r>
            <w:proofErr w:type="spellEnd"/>
            <w:r w:rsidRPr="00D65A1A">
              <w:rPr>
                <w:rFonts w:ascii="Verdana" w:hAnsi="Verdana"/>
                <w:sz w:val="18"/>
                <w:szCs w:val="18"/>
              </w:rPr>
              <w:t xml:space="preserve"> </w:t>
            </w:r>
            <w:proofErr w:type="spellStart"/>
            <w:r w:rsidRPr="00D65A1A">
              <w:rPr>
                <w:rFonts w:ascii="Verdana" w:hAnsi="Verdana"/>
                <w:sz w:val="18"/>
                <w:szCs w:val="18"/>
              </w:rPr>
              <w:t>to</w:t>
            </w:r>
            <w:proofErr w:type="spellEnd"/>
            <w:r w:rsidRPr="00D65A1A">
              <w:rPr>
                <w:rFonts w:ascii="Verdana" w:hAnsi="Verdana"/>
                <w:sz w:val="18"/>
                <w:szCs w:val="18"/>
              </w:rPr>
              <w:t xml:space="preserve"> </w:t>
            </w:r>
            <w:proofErr w:type="spellStart"/>
            <w:r w:rsidRPr="00D65A1A">
              <w:rPr>
                <w:rFonts w:ascii="Verdana" w:hAnsi="Verdana"/>
                <w:sz w:val="18"/>
                <w:szCs w:val="18"/>
              </w:rPr>
              <w:t>fully</w:t>
            </w:r>
            <w:proofErr w:type="spellEnd"/>
            <w:r w:rsidRPr="00D65A1A">
              <w:rPr>
                <w:rFonts w:ascii="Verdana" w:hAnsi="Verdana"/>
                <w:sz w:val="18"/>
                <w:szCs w:val="18"/>
              </w:rPr>
              <w:t xml:space="preserve"> account </w:t>
            </w:r>
            <w:proofErr w:type="spellStart"/>
            <w:r w:rsidRPr="00D65A1A">
              <w:rPr>
                <w:rFonts w:ascii="Verdana" w:hAnsi="Verdana"/>
                <w:sz w:val="18"/>
                <w:szCs w:val="18"/>
              </w:rPr>
              <w:t>for</w:t>
            </w:r>
            <w:proofErr w:type="spellEnd"/>
            <w:r w:rsidRPr="00D65A1A">
              <w:rPr>
                <w:rFonts w:ascii="Verdana" w:hAnsi="Verdana"/>
                <w:sz w:val="18"/>
                <w:szCs w:val="18"/>
              </w:rPr>
              <w:t xml:space="preserve"> life </w:t>
            </w:r>
            <w:proofErr w:type="spellStart"/>
            <w:r w:rsidRPr="00D65A1A">
              <w:rPr>
                <w:rFonts w:ascii="Verdana" w:hAnsi="Verdana"/>
                <w:sz w:val="18"/>
                <w:szCs w:val="18"/>
              </w:rPr>
              <w:t>cycle</w:t>
            </w:r>
            <w:proofErr w:type="spellEnd"/>
            <w:r w:rsidRPr="00D65A1A">
              <w:rPr>
                <w:rFonts w:ascii="Verdana" w:hAnsi="Verdana"/>
                <w:sz w:val="18"/>
                <w:szCs w:val="18"/>
              </w:rPr>
              <w:t xml:space="preserve"> </w:t>
            </w:r>
            <w:proofErr w:type="spellStart"/>
            <w:r w:rsidRPr="00D65A1A">
              <w:rPr>
                <w:rFonts w:ascii="Verdana" w:hAnsi="Verdana"/>
                <w:sz w:val="18"/>
                <w:szCs w:val="18"/>
              </w:rPr>
              <w:t>wage</w:t>
            </w:r>
            <w:proofErr w:type="spellEnd"/>
            <w:r w:rsidRPr="00D65A1A">
              <w:rPr>
                <w:rFonts w:ascii="Verdana" w:hAnsi="Verdana"/>
                <w:sz w:val="18"/>
                <w:szCs w:val="18"/>
              </w:rPr>
              <w:t xml:space="preserve"> </w:t>
            </w:r>
            <w:proofErr w:type="spellStart"/>
            <w:r w:rsidRPr="00D65A1A">
              <w:rPr>
                <w:rFonts w:ascii="Verdana" w:hAnsi="Verdana"/>
                <w:sz w:val="18"/>
                <w:szCs w:val="18"/>
              </w:rPr>
              <w:t>dynamics</w:t>
            </w:r>
            <w:proofErr w:type="spellEnd"/>
            <w:r w:rsidRPr="00D65A1A">
              <w:rPr>
                <w:rFonts w:ascii="Verdana" w:hAnsi="Verdana"/>
                <w:sz w:val="18"/>
                <w:szCs w:val="18"/>
              </w:rPr>
              <w:t>.</w:t>
            </w:r>
          </w:p>
        </w:tc>
      </w:tr>
      <w:tr w:rsidR="00D65A1A" w14:paraId="61CD7CF8"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76043830" w14:textId="77777777" w:rsidR="00D65A1A" w:rsidRPr="00CA373B" w:rsidRDefault="00D65A1A" w:rsidP="00D65A1A">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AEC788F" w14:textId="77777777" w:rsidR="003D5627" w:rsidRDefault="00D33D47" w:rsidP="00D33D47">
            <w:pPr>
              <w:rPr>
                <w:rFonts w:ascii="Calibri" w:hAnsi="Calibri" w:cs="Calibri"/>
                <w:color w:val="000000"/>
                <w:sz w:val="22"/>
                <w:szCs w:val="22"/>
              </w:rPr>
            </w:pPr>
            <w:r>
              <w:rPr>
                <w:rFonts w:ascii="Calibri" w:hAnsi="Calibri" w:cs="Calibri"/>
                <w:color w:val="000000"/>
                <w:sz w:val="22"/>
                <w:szCs w:val="22"/>
              </w:rPr>
              <w:t>Koren Miklós</w:t>
            </w:r>
            <w:r w:rsidR="003D5627">
              <w:rPr>
                <w:rFonts w:ascii="Calibri" w:hAnsi="Calibri" w:cs="Calibri"/>
                <w:color w:val="000000"/>
                <w:sz w:val="22"/>
                <w:szCs w:val="22"/>
              </w:rPr>
              <w:t xml:space="preserve">, Telegdy Álmos, </w:t>
            </w:r>
          </w:p>
          <w:p w14:paraId="7CD9C7CF" w14:textId="77777777" w:rsidR="003D5627" w:rsidRDefault="003D5627" w:rsidP="003D5627">
            <w:pPr>
              <w:rPr>
                <w:rFonts w:ascii="Calibri" w:hAnsi="Calibri" w:cs="Calibri"/>
                <w:color w:val="000000"/>
                <w:sz w:val="22"/>
                <w:szCs w:val="22"/>
              </w:rPr>
            </w:pPr>
            <w:r>
              <w:rPr>
                <w:rFonts w:ascii="Calibri" w:hAnsi="Calibri" w:cs="Calibri"/>
                <w:color w:val="000000"/>
                <w:sz w:val="22"/>
                <w:szCs w:val="22"/>
              </w:rPr>
              <w:t>Zijian Xiong</w:t>
            </w:r>
          </w:p>
          <w:p w14:paraId="49D34370" w14:textId="77777777" w:rsidR="003D5627" w:rsidRDefault="003D5627" w:rsidP="003D5627">
            <w:pPr>
              <w:rPr>
                <w:rFonts w:ascii="Calibri" w:hAnsi="Calibri" w:cs="Calibri"/>
                <w:color w:val="000000"/>
                <w:sz w:val="22"/>
                <w:szCs w:val="22"/>
              </w:rPr>
            </w:pPr>
            <w:r>
              <w:rPr>
                <w:rFonts w:ascii="Calibri" w:hAnsi="Calibri" w:cs="Calibri"/>
                <w:color w:val="000000"/>
                <w:sz w:val="22"/>
                <w:szCs w:val="22"/>
              </w:rPr>
              <w:t>Vereckei András</w:t>
            </w:r>
          </w:p>
          <w:p w14:paraId="48CF079D" w14:textId="77777777" w:rsidR="003D5627" w:rsidRDefault="003D5627" w:rsidP="003D5627">
            <w:pPr>
              <w:rPr>
                <w:rFonts w:ascii="Calibri" w:hAnsi="Calibri" w:cs="Calibri"/>
                <w:color w:val="000000"/>
                <w:sz w:val="22"/>
                <w:szCs w:val="22"/>
              </w:rPr>
            </w:pPr>
            <w:r>
              <w:rPr>
                <w:rFonts w:ascii="Calibri" w:hAnsi="Calibri" w:cs="Calibri"/>
                <w:color w:val="000000"/>
                <w:sz w:val="22"/>
                <w:szCs w:val="22"/>
              </w:rPr>
              <w:t>Reizer Balázs</w:t>
            </w:r>
          </w:p>
          <w:p w14:paraId="4963E967" w14:textId="77777777" w:rsidR="003D5627" w:rsidRDefault="003D5627" w:rsidP="003D5627">
            <w:pPr>
              <w:rPr>
                <w:rFonts w:ascii="Calibri" w:hAnsi="Calibri" w:cs="Calibri"/>
                <w:color w:val="000000"/>
                <w:sz w:val="22"/>
                <w:szCs w:val="22"/>
              </w:rPr>
            </w:pPr>
            <w:r>
              <w:rPr>
                <w:rFonts w:ascii="Calibri" w:hAnsi="Calibri" w:cs="Calibri"/>
                <w:color w:val="000000"/>
                <w:sz w:val="22"/>
                <w:szCs w:val="22"/>
              </w:rPr>
              <w:t>Neubrandt István Martin</w:t>
            </w:r>
          </w:p>
          <w:p w14:paraId="18FDE651" w14:textId="77777777" w:rsidR="003D5627" w:rsidRDefault="003D5627" w:rsidP="003D5627">
            <w:pPr>
              <w:rPr>
                <w:rFonts w:ascii="Calibri" w:hAnsi="Calibri" w:cs="Calibri"/>
                <w:color w:val="000000"/>
                <w:sz w:val="22"/>
                <w:szCs w:val="22"/>
              </w:rPr>
            </w:pPr>
            <w:r>
              <w:rPr>
                <w:rFonts w:ascii="Calibri" w:hAnsi="Calibri" w:cs="Calibri"/>
                <w:color w:val="000000"/>
                <w:sz w:val="22"/>
                <w:szCs w:val="22"/>
              </w:rPr>
              <w:t>Kiss Gergely Attila</w:t>
            </w:r>
          </w:p>
          <w:p w14:paraId="5F79795B" w14:textId="77777777" w:rsidR="003D5627" w:rsidRDefault="003D5627" w:rsidP="003D5627">
            <w:pPr>
              <w:rPr>
                <w:rFonts w:ascii="Calibri" w:hAnsi="Calibri" w:cs="Calibri"/>
                <w:color w:val="000000"/>
                <w:sz w:val="22"/>
                <w:szCs w:val="22"/>
              </w:rPr>
            </w:pPr>
          </w:p>
          <w:p w14:paraId="52318048" w14:textId="77777777" w:rsidR="00D33D47" w:rsidRDefault="00D33D47" w:rsidP="00D33D47">
            <w:pPr>
              <w:rPr>
                <w:rFonts w:ascii="Calibri" w:hAnsi="Calibri" w:cs="Calibri"/>
                <w:color w:val="000000"/>
                <w:sz w:val="22"/>
                <w:szCs w:val="22"/>
              </w:rPr>
            </w:pPr>
          </w:p>
          <w:p w14:paraId="50133D65" w14:textId="77777777" w:rsidR="00D65A1A" w:rsidRDefault="00D65A1A" w:rsidP="00D65A1A">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0D273378" w14:textId="77777777" w:rsidR="00D33D47" w:rsidRDefault="00D33D47" w:rsidP="00D33D47">
            <w:pPr>
              <w:rPr>
                <w:rFonts w:ascii="Verdana" w:hAnsi="Verdana" w:cs="Calibri"/>
                <w:color w:val="000000"/>
                <w:sz w:val="18"/>
                <w:szCs w:val="18"/>
              </w:rPr>
            </w:pPr>
            <w:r>
              <w:rPr>
                <w:rFonts w:ascii="Verdana" w:hAnsi="Verdana" w:cs="Calibri"/>
                <w:color w:val="000000"/>
                <w:sz w:val="18"/>
                <w:szCs w:val="18"/>
              </w:rPr>
              <w:t>A menedzserek makroökonómiája/</w:t>
            </w:r>
            <w:proofErr w:type="spellStart"/>
            <w:r>
              <w:rPr>
                <w:rFonts w:ascii="Verdana" w:hAnsi="Verdana" w:cs="Calibri"/>
                <w:color w:val="000000"/>
                <w:sz w:val="18"/>
                <w:szCs w:val="18"/>
              </w:rPr>
              <w:t>Macromanagers</w:t>
            </w:r>
            <w:proofErr w:type="spellEnd"/>
          </w:p>
          <w:p w14:paraId="33EE4C06" w14:textId="77777777" w:rsidR="00D65A1A" w:rsidRDefault="00D65A1A" w:rsidP="00D65A1A">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57E75C51" w14:textId="77777777" w:rsidR="00D65A1A" w:rsidRDefault="00D33D47" w:rsidP="00D65A1A">
            <w:pPr>
              <w:rPr>
                <w:rFonts w:ascii="Verdana" w:hAnsi="Verdana"/>
                <w:sz w:val="18"/>
                <w:szCs w:val="18"/>
              </w:rPr>
            </w:pPr>
            <w:r w:rsidRPr="00D33D47">
              <w:rPr>
                <w:rFonts w:ascii="Verdana" w:hAnsi="Verdana"/>
                <w:sz w:val="18"/>
                <w:szCs w:val="18"/>
              </w:rPr>
              <w:t>Menedzserek és vállalkozók szerepe a vállalati és nemzetgazdasági versenyképességben.</w:t>
            </w:r>
          </w:p>
        </w:tc>
      </w:tr>
      <w:tr w:rsidR="00CA598F" w14:paraId="69ACC309"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2340255D" w14:textId="77777777" w:rsidR="00CA598F" w:rsidRPr="00CA373B" w:rsidRDefault="00CA598F"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6EE63082" w14:textId="77777777" w:rsidR="00CA598F" w:rsidRDefault="00D33D47" w:rsidP="00D33D47">
            <w:pPr>
              <w:rPr>
                <w:rFonts w:ascii="Calibri" w:hAnsi="Calibri" w:cs="Calibri"/>
                <w:color w:val="000000"/>
                <w:sz w:val="22"/>
                <w:szCs w:val="22"/>
              </w:rPr>
            </w:pPr>
            <w:r>
              <w:rPr>
                <w:rFonts w:ascii="Calibri" w:hAnsi="Calibri" w:cs="Calibri"/>
                <w:color w:val="000000"/>
                <w:sz w:val="22"/>
                <w:szCs w:val="22"/>
              </w:rPr>
              <w:t>Virágh Pál ,</w:t>
            </w:r>
          </w:p>
          <w:p w14:paraId="0FDFCF42" w14:textId="77777777" w:rsidR="00D33D47" w:rsidRDefault="00D33D47" w:rsidP="00D33D47">
            <w:pPr>
              <w:rPr>
                <w:rFonts w:ascii="Calibri" w:hAnsi="Calibri" w:cs="Calibri"/>
                <w:color w:val="000000"/>
                <w:sz w:val="22"/>
                <w:szCs w:val="22"/>
              </w:rPr>
            </w:pPr>
            <w:r w:rsidRPr="00D33D47">
              <w:rPr>
                <w:rFonts w:ascii="Calibri" w:hAnsi="Calibri" w:cs="Calibri"/>
                <w:color w:val="000000"/>
                <w:sz w:val="22"/>
                <w:szCs w:val="22"/>
              </w:rPr>
              <w:t xml:space="preserve">Dr. Köllő János, Dr. Kovács Péter </w:t>
            </w:r>
          </w:p>
        </w:tc>
        <w:tc>
          <w:tcPr>
            <w:tcW w:w="1896" w:type="dxa"/>
            <w:tcBorders>
              <w:top w:val="single" w:sz="4" w:space="0" w:color="auto"/>
              <w:left w:val="nil"/>
              <w:bottom w:val="single" w:sz="4" w:space="0" w:color="auto"/>
              <w:right w:val="single" w:sz="4" w:space="0" w:color="auto"/>
            </w:tcBorders>
            <w:vAlign w:val="center"/>
          </w:tcPr>
          <w:p w14:paraId="181EDD56" w14:textId="77777777" w:rsidR="00D33D47" w:rsidRDefault="00D33D47" w:rsidP="00D33D47">
            <w:pPr>
              <w:rPr>
                <w:rFonts w:ascii="Calibri" w:hAnsi="Calibri" w:cs="Calibri"/>
                <w:color w:val="000000"/>
                <w:sz w:val="22"/>
                <w:szCs w:val="22"/>
              </w:rPr>
            </w:pPr>
            <w:r>
              <w:rPr>
                <w:rFonts w:ascii="Calibri" w:hAnsi="Calibri" w:cs="Calibri"/>
                <w:color w:val="000000"/>
                <w:sz w:val="22"/>
                <w:szCs w:val="22"/>
              </w:rPr>
              <w:t>"Az erdészeti ágazat bérszerkezeti elemzése az 1990-2025 közötti időszakra vonatkozóan" / "</w:t>
            </w:r>
            <w:proofErr w:type="spellStart"/>
            <w:r>
              <w:rPr>
                <w:rFonts w:ascii="Calibri" w:hAnsi="Calibri" w:cs="Calibri"/>
                <w:color w:val="000000"/>
                <w:sz w:val="22"/>
                <w:szCs w:val="22"/>
              </w:rPr>
              <w:t>Analysis</w:t>
            </w:r>
            <w:proofErr w:type="spellEnd"/>
            <w:r>
              <w:rPr>
                <w:rFonts w:ascii="Calibri" w:hAnsi="Calibri" w:cs="Calibri"/>
                <w:color w:val="000000"/>
                <w:sz w:val="22"/>
                <w:szCs w:val="22"/>
              </w:rPr>
              <w:t xml:space="preserve"> of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forestry</w:t>
            </w:r>
            <w:proofErr w:type="spellEnd"/>
            <w:r>
              <w:rPr>
                <w:rFonts w:ascii="Calibri" w:hAnsi="Calibri" w:cs="Calibri"/>
                <w:color w:val="000000"/>
                <w:sz w:val="22"/>
                <w:szCs w:val="22"/>
              </w:rPr>
              <w:t xml:space="preserve"> sector </w:t>
            </w:r>
            <w:proofErr w:type="spellStart"/>
            <w:r>
              <w:rPr>
                <w:rFonts w:ascii="Calibri" w:hAnsi="Calibri" w:cs="Calibri"/>
                <w:color w:val="000000"/>
                <w:sz w:val="22"/>
                <w:szCs w:val="22"/>
              </w:rPr>
              <w:t>wage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structure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period</w:t>
            </w:r>
            <w:proofErr w:type="spellEnd"/>
            <w:r>
              <w:rPr>
                <w:rFonts w:ascii="Calibri" w:hAnsi="Calibri" w:cs="Calibri"/>
                <w:color w:val="000000"/>
                <w:sz w:val="22"/>
                <w:szCs w:val="22"/>
              </w:rPr>
              <w:t xml:space="preserve"> 1990-2025</w:t>
            </w:r>
          </w:p>
          <w:p w14:paraId="731DF538" w14:textId="77777777" w:rsidR="00CA598F" w:rsidRDefault="00CA598F" w:rsidP="00B42EDF">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5F556266" w14:textId="77777777" w:rsidR="00CA598F" w:rsidRDefault="007E02FA" w:rsidP="00B42EDF">
            <w:pPr>
              <w:rPr>
                <w:rFonts w:ascii="Verdana" w:hAnsi="Verdana"/>
                <w:sz w:val="18"/>
                <w:szCs w:val="18"/>
              </w:rPr>
            </w:pPr>
            <w:r>
              <w:rPr>
                <w:rFonts w:ascii="Verdana" w:hAnsi="Verdana"/>
                <w:sz w:val="18"/>
                <w:szCs w:val="18"/>
              </w:rPr>
              <w:t>Az erdészeti ágazat bérszerkezeti elemzése, illetve az ágazatok közötti bérkülönbségek, induktív statisztikai módszerek segítségével történ elemző vizsgálata.</w:t>
            </w:r>
          </w:p>
        </w:tc>
      </w:tr>
      <w:tr w:rsidR="00CA598F" w14:paraId="7DEBBAE2"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23C32443" w14:textId="77777777" w:rsidR="00CA598F" w:rsidRPr="00CA373B" w:rsidRDefault="00CA598F"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052D8B6" w14:textId="77777777" w:rsidR="005B6AC8" w:rsidRDefault="005B6AC8" w:rsidP="005B6AC8">
            <w:pPr>
              <w:rPr>
                <w:rFonts w:ascii="Calibri" w:hAnsi="Calibri" w:cs="Calibri"/>
                <w:color w:val="000000"/>
                <w:sz w:val="22"/>
                <w:szCs w:val="22"/>
              </w:rPr>
            </w:pPr>
            <w:r>
              <w:rPr>
                <w:rFonts w:ascii="Calibri" w:hAnsi="Calibri" w:cs="Calibri"/>
                <w:color w:val="000000"/>
                <w:sz w:val="22"/>
                <w:szCs w:val="22"/>
              </w:rPr>
              <w:t>Krekó Judit</w:t>
            </w:r>
          </w:p>
          <w:p w14:paraId="555084B3" w14:textId="77777777" w:rsidR="005B6AC8" w:rsidRDefault="005B6AC8" w:rsidP="005B6AC8">
            <w:pPr>
              <w:rPr>
                <w:rFonts w:ascii="Calibri" w:hAnsi="Calibri" w:cs="Calibri"/>
                <w:color w:val="000000"/>
                <w:sz w:val="22"/>
                <w:szCs w:val="22"/>
              </w:rPr>
            </w:pPr>
            <w:r>
              <w:rPr>
                <w:rFonts w:ascii="Calibri" w:hAnsi="Calibri" w:cs="Calibri"/>
                <w:color w:val="000000"/>
                <w:sz w:val="22"/>
                <w:szCs w:val="22"/>
              </w:rPr>
              <w:t>Csillag Márton</w:t>
            </w:r>
          </w:p>
          <w:p w14:paraId="0CFFA4EA" w14:textId="77777777" w:rsidR="00CA598F" w:rsidRDefault="00CA598F" w:rsidP="00B42EDF">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46666F56" w14:textId="77777777" w:rsidR="00CA598F" w:rsidRDefault="005B6AC8" w:rsidP="00B42EDF">
            <w:pPr>
              <w:rPr>
                <w:rFonts w:ascii="Verdana" w:hAnsi="Verdana" w:cs="Calibri"/>
                <w:color w:val="000000"/>
                <w:sz w:val="18"/>
                <w:szCs w:val="18"/>
              </w:rPr>
            </w:pPr>
            <w:proofErr w:type="spellStart"/>
            <w:r w:rsidRPr="005B6AC8">
              <w:rPr>
                <w:rFonts w:ascii="Verdana" w:hAnsi="Verdana" w:cs="Calibri"/>
                <w:color w:val="000000"/>
                <w:sz w:val="18"/>
                <w:szCs w:val="18"/>
              </w:rPr>
              <w:t>Youth</w:t>
            </w:r>
            <w:proofErr w:type="spellEnd"/>
            <w:r w:rsidRPr="005B6AC8">
              <w:rPr>
                <w:rFonts w:ascii="Verdana" w:hAnsi="Verdana" w:cs="Calibri"/>
                <w:color w:val="000000"/>
                <w:sz w:val="18"/>
                <w:szCs w:val="18"/>
              </w:rPr>
              <w:t xml:space="preserve"> </w:t>
            </w:r>
            <w:proofErr w:type="spellStart"/>
            <w:r w:rsidRPr="005B6AC8">
              <w:rPr>
                <w:rFonts w:ascii="Verdana" w:hAnsi="Verdana" w:cs="Calibri"/>
                <w:color w:val="000000"/>
                <w:sz w:val="18"/>
                <w:szCs w:val="18"/>
              </w:rPr>
              <w:t>employment</w:t>
            </w:r>
            <w:proofErr w:type="spellEnd"/>
            <w:r w:rsidRPr="005B6AC8">
              <w:rPr>
                <w:rFonts w:ascii="Verdana" w:hAnsi="Verdana" w:cs="Calibri"/>
                <w:color w:val="000000"/>
                <w:sz w:val="18"/>
                <w:szCs w:val="18"/>
              </w:rPr>
              <w:t xml:space="preserve"> </w:t>
            </w:r>
            <w:proofErr w:type="spellStart"/>
            <w:r w:rsidRPr="005B6AC8">
              <w:rPr>
                <w:rFonts w:ascii="Verdana" w:hAnsi="Verdana" w:cs="Calibri"/>
                <w:color w:val="000000"/>
                <w:sz w:val="18"/>
                <w:szCs w:val="18"/>
              </w:rPr>
              <w:t>partnerSHIP</w:t>
            </w:r>
            <w:proofErr w:type="spellEnd"/>
            <w:r w:rsidRPr="005B6AC8">
              <w:rPr>
                <w:rFonts w:ascii="Verdana" w:hAnsi="Verdana" w:cs="Calibri"/>
                <w:color w:val="000000"/>
                <w:sz w:val="18"/>
                <w:szCs w:val="18"/>
              </w:rPr>
              <w:t xml:space="preserve"> - </w:t>
            </w:r>
            <w:proofErr w:type="spellStart"/>
            <w:r w:rsidRPr="005B6AC8">
              <w:rPr>
                <w:rFonts w:ascii="Verdana" w:hAnsi="Verdana" w:cs="Calibri"/>
                <w:color w:val="000000"/>
                <w:sz w:val="18"/>
                <w:szCs w:val="18"/>
              </w:rPr>
              <w:t>evaluation</w:t>
            </w:r>
            <w:proofErr w:type="spellEnd"/>
            <w:r w:rsidRPr="005B6AC8">
              <w:rPr>
                <w:rFonts w:ascii="Verdana" w:hAnsi="Verdana" w:cs="Calibri"/>
                <w:color w:val="000000"/>
                <w:sz w:val="18"/>
                <w:szCs w:val="18"/>
              </w:rPr>
              <w:t xml:space="preserve"> </w:t>
            </w:r>
            <w:proofErr w:type="spellStart"/>
            <w:r w:rsidRPr="005B6AC8">
              <w:rPr>
                <w:rFonts w:ascii="Verdana" w:hAnsi="Verdana" w:cs="Calibri"/>
                <w:color w:val="000000"/>
                <w:sz w:val="18"/>
                <w:szCs w:val="18"/>
              </w:rPr>
              <w:t>studies</w:t>
            </w:r>
            <w:proofErr w:type="spellEnd"/>
            <w:r w:rsidRPr="005B6AC8">
              <w:rPr>
                <w:rFonts w:ascii="Verdana" w:hAnsi="Verdana" w:cs="Calibri"/>
                <w:color w:val="000000"/>
                <w:sz w:val="18"/>
                <w:szCs w:val="18"/>
              </w:rPr>
              <w:t xml:space="preserve"> in Spain, Hungary, </w:t>
            </w:r>
            <w:proofErr w:type="spellStart"/>
            <w:r w:rsidRPr="005B6AC8">
              <w:rPr>
                <w:rFonts w:ascii="Verdana" w:hAnsi="Verdana" w:cs="Calibri"/>
                <w:color w:val="000000"/>
                <w:sz w:val="18"/>
                <w:szCs w:val="18"/>
              </w:rPr>
              <w:t>Italy</w:t>
            </w:r>
            <w:proofErr w:type="spellEnd"/>
            <w:r w:rsidRPr="005B6AC8">
              <w:rPr>
                <w:rFonts w:ascii="Verdana" w:hAnsi="Verdana" w:cs="Calibri"/>
                <w:color w:val="000000"/>
                <w:sz w:val="18"/>
                <w:szCs w:val="18"/>
              </w:rPr>
              <w:t xml:space="preserve"> and Poland</w:t>
            </w:r>
          </w:p>
        </w:tc>
        <w:tc>
          <w:tcPr>
            <w:tcW w:w="6026" w:type="dxa"/>
            <w:tcBorders>
              <w:top w:val="single" w:sz="4" w:space="0" w:color="auto"/>
              <w:left w:val="nil"/>
              <w:bottom w:val="single" w:sz="4" w:space="0" w:color="auto"/>
              <w:right w:val="single" w:sz="4" w:space="0" w:color="auto"/>
            </w:tcBorders>
            <w:vAlign w:val="center"/>
          </w:tcPr>
          <w:p w14:paraId="62CA1746" w14:textId="77777777" w:rsidR="00CA598F" w:rsidRDefault="00551FD6" w:rsidP="00B42EDF">
            <w:pPr>
              <w:rPr>
                <w:rFonts w:ascii="Verdana" w:hAnsi="Verdana"/>
                <w:sz w:val="18"/>
                <w:szCs w:val="18"/>
              </w:rPr>
            </w:pPr>
            <w:r w:rsidRPr="00551FD6">
              <w:rPr>
                <w:rFonts w:ascii="Verdana" w:hAnsi="Verdana"/>
                <w:sz w:val="18"/>
                <w:szCs w:val="18"/>
              </w:rPr>
              <w:t xml:space="preserve">The </w:t>
            </w:r>
            <w:proofErr w:type="spellStart"/>
            <w:r w:rsidRPr="00551FD6">
              <w:rPr>
                <w:rFonts w:ascii="Verdana" w:hAnsi="Verdana"/>
                <w:sz w:val="18"/>
                <w:szCs w:val="18"/>
              </w:rPr>
              <w:t>aim</w:t>
            </w:r>
            <w:proofErr w:type="spellEnd"/>
            <w:r w:rsidRPr="00551FD6">
              <w:rPr>
                <w:rFonts w:ascii="Verdana" w:hAnsi="Verdana"/>
                <w:sz w:val="18"/>
                <w:szCs w:val="18"/>
              </w:rPr>
              <w:t xml:space="preserve"> of </w:t>
            </w:r>
            <w:proofErr w:type="spellStart"/>
            <w:r w:rsidRPr="00551FD6">
              <w:rPr>
                <w:rFonts w:ascii="Verdana" w:hAnsi="Verdana"/>
                <w:sz w:val="18"/>
                <w:szCs w:val="18"/>
              </w:rPr>
              <w:t>this</w:t>
            </w:r>
            <w:proofErr w:type="spellEnd"/>
            <w:r w:rsidRPr="00551FD6">
              <w:rPr>
                <w:rFonts w:ascii="Verdana" w:hAnsi="Verdana"/>
                <w:sz w:val="18"/>
                <w:szCs w:val="18"/>
              </w:rPr>
              <w:t xml:space="preserve"> project is </w:t>
            </w:r>
            <w:proofErr w:type="spellStart"/>
            <w:r w:rsidRPr="00551FD6">
              <w:rPr>
                <w:rFonts w:ascii="Verdana" w:hAnsi="Verdana"/>
                <w:sz w:val="18"/>
                <w:szCs w:val="18"/>
              </w:rPr>
              <w:t>to</w:t>
            </w:r>
            <w:proofErr w:type="spellEnd"/>
            <w:r w:rsidRPr="00551FD6">
              <w:rPr>
                <w:rFonts w:ascii="Verdana" w:hAnsi="Verdana"/>
                <w:sz w:val="18"/>
                <w:szCs w:val="18"/>
              </w:rPr>
              <w:t xml:space="preserve"> </w:t>
            </w:r>
            <w:proofErr w:type="spellStart"/>
            <w:r w:rsidRPr="00551FD6">
              <w:rPr>
                <w:rFonts w:ascii="Verdana" w:hAnsi="Verdana"/>
                <w:sz w:val="18"/>
                <w:szCs w:val="18"/>
              </w:rPr>
              <w:t>evaluate</w:t>
            </w:r>
            <w:proofErr w:type="spellEnd"/>
            <w:r w:rsidRPr="00551FD6">
              <w:rPr>
                <w:rFonts w:ascii="Verdana" w:hAnsi="Verdana"/>
                <w:sz w:val="18"/>
                <w:szCs w:val="18"/>
              </w:rPr>
              <w:t xml:space="preserve"> </w:t>
            </w:r>
            <w:proofErr w:type="spellStart"/>
            <w:r w:rsidRPr="00551FD6">
              <w:rPr>
                <w:rFonts w:ascii="Verdana" w:hAnsi="Verdana"/>
                <w:sz w:val="18"/>
                <w:szCs w:val="18"/>
              </w:rPr>
              <w:t>the</w:t>
            </w:r>
            <w:proofErr w:type="spellEnd"/>
            <w:r w:rsidRPr="00551FD6">
              <w:rPr>
                <w:rFonts w:ascii="Verdana" w:hAnsi="Verdana"/>
                <w:sz w:val="18"/>
                <w:szCs w:val="18"/>
              </w:rPr>
              <w:t xml:space="preserve"> </w:t>
            </w:r>
            <w:proofErr w:type="spellStart"/>
            <w:r w:rsidRPr="00551FD6">
              <w:rPr>
                <w:rFonts w:ascii="Verdana" w:hAnsi="Verdana"/>
                <w:sz w:val="18"/>
                <w:szCs w:val="18"/>
              </w:rPr>
              <w:t>effectiveness</w:t>
            </w:r>
            <w:proofErr w:type="spellEnd"/>
            <w:r w:rsidRPr="00551FD6">
              <w:rPr>
                <w:rFonts w:ascii="Verdana" w:hAnsi="Verdana"/>
                <w:sz w:val="18"/>
                <w:szCs w:val="18"/>
              </w:rPr>
              <w:t xml:space="preserve"> of </w:t>
            </w:r>
            <w:proofErr w:type="spellStart"/>
            <w:r w:rsidRPr="00551FD6">
              <w:rPr>
                <w:rFonts w:ascii="Verdana" w:hAnsi="Verdana"/>
                <w:sz w:val="18"/>
                <w:szCs w:val="18"/>
              </w:rPr>
              <w:t>the</w:t>
            </w:r>
            <w:proofErr w:type="spellEnd"/>
            <w:r w:rsidRPr="00551FD6">
              <w:rPr>
                <w:rFonts w:ascii="Verdana" w:hAnsi="Verdana"/>
                <w:sz w:val="18"/>
                <w:szCs w:val="18"/>
              </w:rPr>
              <w:t xml:space="preserve"> </w:t>
            </w:r>
            <w:proofErr w:type="spellStart"/>
            <w:r w:rsidRPr="00551FD6">
              <w:rPr>
                <w:rFonts w:ascii="Verdana" w:hAnsi="Verdana"/>
                <w:sz w:val="18"/>
                <w:szCs w:val="18"/>
              </w:rPr>
              <w:t>job</w:t>
            </w:r>
            <w:proofErr w:type="spellEnd"/>
            <w:r w:rsidRPr="00551FD6">
              <w:rPr>
                <w:rFonts w:ascii="Verdana" w:hAnsi="Verdana"/>
                <w:sz w:val="18"/>
                <w:szCs w:val="18"/>
              </w:rPr>
              <w:t xml:space="preserve"> </w:t>
            </w:r>
            <w:proofErr w:type="spellStart"/>
            <w:r w:rsidRPr="00551FD6">
              <w:rPr>
                <w:rFonts w:ascii="Verdana" w:hAnsi="Verdana"/>
                <w:sz w:val="18"/>
                <w:szCs w:val="18"/>
              </w:rPr>
              <w:t>trial</w:t>
            </w:r>
            <w:proofErr w:type="spellEnd"/>
            <w:r w:rsidRPr="00551FD6">
              <w:rPr>
                <w:rFonts w:ascii="Verdana" w:hAnsi="Verdana"/>
                <w:sz w:val="18"/>
                <w:szCs w:val="18"/>
              </w:rPr>
              <w:t xml:space="preserve"> program </w:t>
            </w:r>
            <w:proofErr w:type="spellStart"/>
            <w:r w:rsidRPr="00551FD6">
              <w:rPr>
                <w:rFonts w:ascii="Verdana" w:hAnsi="Verdana"/>
                <w:sz w:val="18"/>
                <w:szCs w:val="18"/>
              </w:rPr>
              <w:t>within</w:t>
            </w:r>
            <w:proofErr w:type="spellEnd"/>
            <w:r w:rsidRPr="00551FD6">
              <w:rPr>
                <w:rFonts w:ascii="Verdana" w:hAnsi="Verdana"/>
                <w:sz w:val="18"/>
                <w:szCs w:val="18"/>
              </w:rPr>
              <w:t xml:space="preserve"> </w:t>
            </w:r>
            <w:proofErr w:type="spellStart"/>
            <w:r w:rsidRPr="00551FD6">
              <w:rPr>
                <w:rFonts w:ascii="Verdana" w:hAnsi="Verdana"/>
                <w:sz w:val="18"/>
                <w:szCs w:val="18"/>
              </w:rPr>
              <w:t>the</w:t>
            </w:r>
            <w:proofErr w:type="spellEnd"/>
            <w:r w:rsidRPr="00551FD6">
              <w:rPr>
                <w:rFonts w:ascii="Verdana" w:hAnsi="Verdana"/>
                <w:sz w:val="18"/>
                <w:szCs w:val="18"/>
              </w:rPr>
              <w:t xml:space="preserve"> </w:t>
            </w:r>
            <w:proofErr w:type="spellStart"/>
            <w:r w:rsidRPr="00551FD6">
              <w:rPr>
                <w:rFonts w:ascii="Verdana" w:hAnsi="Verdana"/>
                <w:sz w:val="18"/>
                <w:szCs w:val="18"/>
              </w:rPr>
              <w:t>Youth</w:t>
            </w:r>
            <w:proofErr w:type="spellEnd"/>
            <w:r w:rsidRPr="00551FD6">
              <w:rPr>
                <w:rFonts w:ascii="Verdana" w:hAnsi="Verdana"/>
                <w:sz w:val="18"/>
                <w:szCs w:val="18"/>
              </w:rPr>
              <w:t xml:space="preserve"> </w:t>
            </w:r>
            <w:proofErr w:type="spellStart"/>
            <w:r w:rsidRPr="00551FD6">
              <w:rPr>
                <w:rFonts w:ascii="Verdana" w:hAnsi="Verdana"/>
                <w:sz w:val="18"/>
                <w:szCs w:val="18"/>
              </w:rPr>
              <w:t>Guarantee</w:t>
            </w:r>
            <w:proofErr w:type="spellEnd"/>
            <w:r w:rsidRPr="00551FD6">
              <w:rPr>
                <w:rFonts w:ascii="Verdana" w:hAnsi="Verdana"/>
                <w:sz w:val="18"/>
                <w:szCs w:val="18"/>
              </w:rPr>
              <w:t xml:space="preserve"> </w:t>
            </w:r>
            <w:proofErr w:type="spellStart"/>
            <w:r w:rsidRPr="00551FD6">
              <w:rPr>
                <w:rFonts w:ascii="Verdana" w:hAnsi="Verdana"/>
                <w:sz w:val="18"/>
                <w:szCs w:val="18"/>
              </w:rPr>
              <w:t>package</w:t>
            </w:r>
            <w:proofErr w:type="spellEnd"/>
            <w:r w:rsidRPr="00551FD6">
              <w:rPr>
                <w:rFonts w:ascii="Verdana" w:hAnsi="Verdana"/>
                <w:sz w:val="18"/>
                <w:szCs w:val="18"/>
              </w:rPr>
              <w:t xml:space="preserve">. The main </w:t>
            </w:r>
            <w:proofErr w:type="spellStart"/>
            <w:r w:rsidRPr="00551FD6">
              <w:rPr>
                <w:rFonts w:ascii="Verdana" w:hAnsi="Verdana"/>
                <w:sz w:val="18"/>
                <w:szCs w:val="18"/>
              </w:rPr>
              <w:t>question</w:t>
            </w:r>
            <w:proofErr w:type="spellEnd"/>
            <w:r w:rsidRPr="00551FD6">
              <w:rPr>
                <w:rFonts w:ascii="Verdana" w:hAnsi="Verdana"/>
                <w:sz w:val="18"/>
                <w:szCs w:val="18"/>
              </w:rPr>
              <w:t xml:space="preserve"> is </w:t>
            </w:r>
            <w:proofErr w:type="spellStart"/>
            <w:r w:rsidRPr="00551FD6">
              <w:rPr>
                <w:rFonts w:ascii="Verdana" w:hAnsi="Verdana"/>
                <w:sz w:val="18"/>
                <w:szCs w:val="18"/>
              </w:rPr>
              <w:t>how</w:t>
            </w:r>
            <w:proofErr w:type="spellEnd"/>
            <w:r w:rsidRPr="00551FD6">
              <w:rPr>
                <w:rFonts w:ascii="Verdana" w:hAnsi="Verdana"/>
                <w:sz w:val="18"/>
                <w:szCs w:val="18"/>
              </w:rPr>
              <w:t xml:space="preserve"> </w:t>
            </w:r>
            <w:proofErr w:type="spellStart"/>
            <w:r w:rsidRPr="00551FD6">
              <w:rPr>
                <w:rFonts w:ascii="Verdana" w:hAnsi="Verdana"/>
                <w:sz w:val="18"/>
                <w:szCs w:val="18"/>
              </w:rPr>
              <w:t>short-term</w:t>
            </w:r>
            <w:proofErr w:type="spellEnd"/>
            <w:r w:rsidRPr="00551FD6">
              <w:rPr>
                <w:rFonts w:ascii="Verdana" w:hAnsi="Verdana"/>
                <w:sz w:val="18"/>
                <w:szCs w:val="18"/>
              </w:rPr>
              <w:t xml:space="preserve"> </w:t>
            </w:r>
            <w:proofErr w:type="spellStart"/>
            <w:r w:rsidRPr="00551FD6">
              <w:rPr>
                <w:rFonts w:ascii="Verdana" w:hAnsi="Verdana"/>
                <w:sz w:val="18"/>
                <w:szCs w:val="18"/>
              </w:rPr>
              <w:t>wage</w:t>
            </w:r>
            <w:proofErr w:type="spellEnd"/>
            <w:r w:rsidRPr="00551FD6">
              <w:rPr>
                <w:rFonts w:ascii="Verdana" w:hAnsi="Verdana"/>
                <w:sz w:val="18"/>
                <w:szCs w:val="18"/>
              </w:rPr>
              <w:t xml:space="preserve"> </w:t>
            </w:r>
            <w:proofErr w:type="spellStart"/>
            <w:r w:rsidRPr="00551FD6">
              <w:rPr>
                <w:rFonts w:ascii="Verdana" w:hAnsi="Verdana"/>
                <w:sz w:val="18"/>
                <w:szCs w:val="18"/>
              </w:rPr>
              <w:t>subsidies</w:t>
            </w:r>
            <w:proofErr w:type="spellEnd"/>
            <w:r w:rsidRPr="00551FD6">
              <w:rPr>
                <w:rFonts w:ascii="Verdana" w:hAnsi="Verdana"/>
                <w:sz w:val="18"/>
                <w:szCs w:val="18"/>
              </w:rPr>
              <w:t xml:space="preserve">, </w:t>
            </w:r>
            <w:proofErr w:type="spellStart"/>
            <w:r w:rsidRPr="00551FD6">
              <w:rPr>
                <w:rFonts w:ascii="Verdana" w:hAnsi="Verdana"/>
                <w:sz w:val="18"/>
                <w:szCs w:val="18"/>
              </w:rPr>
              <w:t>specifically</w:t>
            </w:r>
            <w:proofErr w:type="spellEnd"/>
            <w:r w:rsidRPr="00551FD6">
              <w:rPr>
                <w:rFonts w:ascii="Verdana" w:hAnsi="Verdana"/>
                <w:sz w:val="18"/>
                <w:szCs w:val="18"/>
              </w:rPr>
              <w:t xml:space="preserve"> </w:t>
            </w:r>
            <w:proofErr w:type="spellStart"/>
            <w:r w:rsidRPr="00551FD6">
              <w:rPr>
                <w:rFonts w:ascii="Verdana" w:hAnsi="Verdana"/>
                <w:sz w:val="18"/>
                <w:szCs w:val="18"/>
              </w:rPr>
              <w:t>the</w:t>
            </w:r>
            <w:proofErr w:type="spellEnd"/>
            <w:r w:rsidRPr="00551FD6">
              <w:rPr>
                <w:rFonts w:ascii="Verdana" w:hAnsi="Verdana"/>
                <w:sz w:val="18"/>
                <w:szCs w:val="18"/>
              </w:rPr>
              <w:t xml:space="preserve"> 90-month </w:t>
            </w:r>
            <w:proofErr w:type="spellStart"/>
            <w:r w:rsidRPr="00551FD6">
              <w:rPr>
                <w:rFonts w:ascii="Verdana" w:hAnsi="Verdana"/>
                <w:sz w:val="18"/>
                <w:szCs w:val="18"/>
              </w:rPr>
              <w:t>job</w:t>
            </w:r>
            <w:proofErr w:type="spellEnd"/>
            <w:r w:rsidRPr="00551FD6">
              <w:rPr>
                <w:rFonts w:ascii="Verdana" w:hAnsi="Verdana"/>
                <w:sz w:val="18"/>
                <w:szCs w:val="18"/>
              </w:rPr>
              <w:t xml:space="preserve"> </w:t>
            </w:r>
            <w:proofErr w:type="spellStart"/>
            <w:r w:rsidRPr="00551FD6">
              <w:rPr>
                <w:rFonts w:ascii="Verdana" w:hAnsi="Verdana"/>
                <w:sz w:val="18"/>
                <w:szCs w:val="18"/>
              </w:rPr>
              <w:t>trial</w:t>
            </w:r>
            <w:proofErr w:type="spellEnd"/>
            <w:r w:rsidRPr="00551FD6">
              <w:rPr>
                <w:rFonts w:ascii="Verdana" w:hAnsi="Verdana"/>
                <w:sz w:val="18"/>
                <w:szCs w:val="18"/>
              </w:rPr>
              <w:t xml:space="preserve"> program, </w:t>
            </w:r>
            <w:proofErr w:type="spellStart"/>
            <w:r w:rsidRPr="00551FD6">
              <w:rPr>
                <w:rFonts w:ascii="Verdana" w:hAnsi="Verdana"/>
                <w:sz w:val="18"/>
                <w:szCs w:val="18"/>
              </w:rPr>
              <w:t>affect</w:t>
            </w:r>
            <w:proofErr w:type="spellEnd"/>
            <w:r w:rsidRPr="00551FD6">
              <w:rPr>
                <w:rFonts w:ascii="Verdana" w:hAnsi="Verdana"/>
                <w:sz w:val="18"/>
                <w:szCs w:val="18"/>
              </w:rPr>
              <w:t xml:space="preserve"> </w:t>
            </w:r>
            <w:proofErr w:type="spellStart"/>
            <w:r w:rsidRPr="00551FD6">
              <w:rPr>
                <w:rFonts w:ascii="Verdana" w:hAnsi="Verdana"/>
                <w:sz w:val="18"/>
                <w:szCs w:val="18"/>
              </w:rPr>
              <w:t>future</w:t>
            </w:r>
            <w:proofErr w:type="spellEnd"/>
            <w:r w:rsidRPr="00551FD6">
              <w:rPr>
                <w:rFonts w:ascii="Verdana" w:hAnsi="Verdana"/>
                <w:sz w:val="18"/>
                <w:szCs w:val="18"/>
              </w:rPr>
              <w:t xml:space="preserve"> </w:t>
            </w:r>
            <w:proofErr w:type="spellStart"/>
            <w:r w:rsidRPr="00551FD6">
              <w:rPr>
                <w:rFonts w:ascii="Verdana" w:hAnsi="Verdana"/>
                <w:sz w:val="18"/>
                <w:szCs w:val="18"/>
              </w:rPr>
              <w:t>employment</w:t>
            </w:r>
            <w:proofErr w:type="spellEnd"/>
            <w:r w:rsidRPr="00551FD6">
              <w:rPr>
                <w:rFonts w:ascii="Verdana" w:hAnsi="Verdana"/>
                <w:sz w:val="18"/>
                <w:szCs w:val="18"/>
              </w:rPr>
              <w:t xml:space="preserve"> </w:t>
            </w:r>
            <w:proofErr w:type="spellStart"/>
            <w:r w:rsidRPr="00551FD6">
              <w:rPr>
                <w:rFonts w:ascii="Verdana" w:hAnsi="Verdana"/>
                <w:sz w:val="18"/>
                <w:szCs w:val="18"/>
              </w:rPr>
              <w:t>outcomes</w:t>
            </w:r>
            <w:proofErr w:type="spellEnd"/>
            <w:r w:rsidRPr="00551FD6">
              <w:rPr>
                <w:rFonts w:ascii="Verdana" w:hAnsi="Verdana"/>
                <w:sz w:val="18"/>
                <w:szCs w:val="18"/>
              </w:rPr>
              <w:t xml:space="preserve"> and </w:t>
            </w:r>
            <w:proofErr w:type="spellStart"/>
            <w:r w:rsidRPr="00551FD6">
              <w:rPr>
                <w:rFonts w:ascii="Verdana" w:hAnsi="Verdana"/>
                <w:sz w:val="18"/>
                <w:szCs w:val="18"/>
              </w:rPr>
              <w:t>wages</w:t>
            </w:r>
            <w:proofErr w:type="spellEnd"/>
            <w:r w:rsidRPr="00551FD6">
              <w:rPr>
                <w:rFonts w:ascii="Verdana" w:hAnsi="Verdana"/>
                <w:sz w:val="18"/>
                <w:szCs w:val="18"/>
              </w:rPr>
              <w:t xml:space="preserve"> </w:t>
            </w:r>
            <w:proofErr w:type="spellStart"/>
            <w:r w:rsidRPr="00551FD6">
              <w:rPr>
                <w:rFonts w:ascii="Verdana" w:hAnsi="Verdana"/>
                <w:sz w:val="18"/>
                <w:szCs w:val="18"/>
              </w:rPr>
              <w:t>compared</w:t>
            </w:r>
            <w:proofErr w:type="spellEnd"/>
            <w:r w:rsidRPr="00551FD6">
              <w:rPr>
                <w:rFonts w:ascii="Verdana" w:hAnsi="Verdana"/>
                <w:sz w:val="18"/>
                <w:szCs w:val="18"/>
              </w:rPr>
              <w:t xml:space="preserve"> </w:t>
            </w:r>
            <w:proofErr w:type="spellStart"/>
            <w:r w:rsidRPr="00551FD6">
              <w:rPr>
                <w:rFonts w:ascii="Verdana" w:hAnsi="Verdana"/>
                <w:sz w:val="18"/>
                <w:szCs w:val="18"/>
              </w:rPr>
              <w:t>to</w:t>
            </w:r>
            <w:proofErr w:type="spellEnd"/>
            <w:r w:rsidRPr="00551FD6">
              <w:rPr>
                <w:rFonts w:ascii="Verdana" w:hAnsi="Verdana"/>
                <w:sz w:val="18"/>
                <w:szCs w:val="18"/>
              </w:rPr>
              <w:t xml:space="preserve"> </w:t>
            </w:r>
            <w:proofErr w:type="spellStart"/>
            <w:r w:rsidRPr="00551FD6">
              <w:rPr>
                <w:rFonts w:ascii="Verdana" w:hAnsi="Verdana"/>
                <w:sz w:val="18"/>
                <w:szCs w:val="18"/>
              </w:rPr>
              <w:t>other</w:t>
            </w:r>
            <w:proofErr w:type="spellEnd"/>
            <w:r w:rsidRPr="00551FD6">
              <w:rPr>
                <w:rFonts w:ascii="Verdana" w:hAnsi="Verdana"/>
                <w:sz w:val="18"/>
                <w:szCs w:val="18"/>
              </w:rPr>
              <w:t xml:space="preserve"> </w:t>
            </w:r>
            <w:proofErr w:type="spellStart"/>
            <w:r w:rsidRPr="00551FD6">
              <w:rPr>
                <w:rFonts w:ascii="Verdana" w:hAnsi="Verdana"/>
                <w:sz w:val="18"/>
                <w:szCs w:val="18"/>
              </w:rPr>
              <w:t>entry</w:t>
            </w:r>
            <w:proofErr w:type="spellEnd"/>
            <w:r w:rsidRPr="00551FD6">
              <w:rPr>
                <w:rFonts w:ascii="Verdana" w:hAnsi="Verdana"/>
                <w:sz w:val="18"/>
                <w:szCs w:val="18"/>
              </w:rPr>
              <w:t xml:space="preserve"> </w:t>
            </w:r>
            <w:proofErr w:type="spellStart"/>
            <w:r w:rsidRPr="00551FD6">
              <w:rPr>
                <w:rFonts w:ascii="Verdana" w:hAnsi="Verdana"/>
                <w:sz w:val="18"/>
                <w:szCs w:val="18"/>
              </w:rPr>
              <w:t>pathways</w:t>
            </w:r>
            <w:proofErr w:type="spellEnd"/>
            <w:r w:rsidRPr="00551FD6">
              <w:rPr>
                <w:rFonts w:ascii="Verdana" w:hAnsi="Verdana"/>
                <w:sz w:val="18"/>
                <w:szCs w:val="18"/>
              </w:rPr>
              <w:t xml:space="preserve"> </w:t>
            </w:r>
            <w:proofErr w:type="spellStart"/>
            <w:r w:rsidRPr="00551FD6">
              <w:rPr>
                <w:rFonts w:ascii="Verdana" w:hAnsi="Verdana"/>
                <w:sz w:val="18"/>
                <w:szCs w:val="18"/>
              </w:rPr>
              <w:t>into</w:t>
            </w:r>
            <w:proofErr w:type="spellEnd"/>
            <w:r w:rsidRPr="00551FD6">
              <w:rPr>
                <w:rFonts w:ascii="Verdana" w:hAnsi="Verdana"/>
                <w:sz w:val="18"/>
                <w:szCs w:val="18"/>
              </w:rPr>
              <w:t xml:space="preserve"> </w:t>
            </w:r>
            <w:proofErr w:type="spellStart"/>
            <w:r w:rsidRPr="00551FD6">
              <w:rPr>
                <w:rFonts w:ascii="Verdana" w:hAnsi="Verdana"/>
                <w:sz w:val="18"/>
                <w:szCs w:val="18"/>
              </w:rPr>
              <w:t>the</w:t>
            </w:r>
            <w:proofErr w:type="spellEnd"/>
            <w:r w:rsidRPr="00551FD6">
              <w:rPr>
                <w:rFonts w:ascii="Verdana" w:hAnsi="Verdana"/>
                <w:sz w:val="18"/>
                <w:szCs w:val="18"/>
              </w:rPr>
              <w:t xml:space="preserve"> labor market.</w:t>
            </w:r>
          </w:p>
        </w:tc>
      </w:tr>
      <w:tr w:rsidR="00403F1B" w14:paraId="409D0954"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576D63DD" w14:textId="77777777" w:rsidR="00403F1B" w:rsidRPr="00CA373B" w:rsidRDefault="00403F1B"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A9D078E" w14:textId="77777777" w:rsidR="00403F1B" w:rsidRDefault="00F721BE" w:rsidP="005B6AC8">
            <w:pPr>
              <w:rPr>
                <w:rFonts w:ascii="Calibri" w:hAnsi="Calibri" w:cs="Calibri"/>
                <w:color w:val="000000"/>
                <w:sz w:val="22"/>
                <w:szCs w:val="22"/>
              </w:rPr>
            </w:pPr>
            <w:r>
              <w:rPr>
                <w:rFonts w:ascii="Calibri" w:hAnsi="Calibri" w:cs="Calibri"/>
                <w:color w:val="000000"/>
                <w:sz w:val="22"/>
                <w:szCs w:val="22"/>
              </w:rPr>
              <w:t xml:space="preserve">Csurilla Gergely </w:t>
            </w:r>
          </w:p>
        </w:tc>
        <w:tc>
          <w:tcPr>
            <w:tcW w:w="1896" w:type="dxa"/>
            <w:tcBorders>
              <w:top w:val="single" w:sz="4" w:space="0" w:color="auto"/>
              <w:left w:val="nil"/>
              <w:bottom w:val="single" w:sz="4" w:space="0" w:color="auto"/>
              <w:right w:val="single" w:sz="4" w:space="0" w:color="auto"/>
            </w:tcBorders>
            <w:vAlign w:val="center"/>
          </w:tcPr>
          <w:p w14:paraId="15378624" w14:textId="77777777" w:rsidR="00403F1B" w:rsidRPr="005B6AC8" w:rsidRDefault="00F721BE" w:rsidP="00B42EDF">
            <w:pPr>
              <w:rPr>
                <w:rFonts w:ascii="Verdana" w:hAnsi="Verdana" w:cs="Calibri"/>
                <w:color w:val="000000"/>
                <w:sz w:val="18"/>
                <w:szCs w:val="18"/>
              </w:rPr>
            </w:pPr>
            <w:r w:rsidRPr="00F721BE">
              <w:rPr>
                <w:rFonts w:ascii="Verdana" w:hAnsi="Verdana" w:cs="Calibri"/>
                <w:color w:val="000000"/>
                <w:sz w:val="18"/>
                <w:szCs w:val="18"/>
              </w:rPr>
              <w:t xml:space="preserve">A sport </w:t>
            </w:r>
            <w:proofErr w:type="spellStart"/>
            <w:r w:rsidRPr="00F721BE">
              <w:rPr>
                <w:rFonts w:ascii="Verdana" w:hAnsi="Verdana" w:cs="Calibri"/>
                <w:color w:val="000000"/>
                <w:sz w:val="18"/>
                <w:szCs w:val="18"/>
              </w:rPr>
              <w:t>social</w:t>
            </w:r>
            <w:proofErr w:type="spellEnd"/>
            <w:r w:rsidRPr="00F721BE">
              <w:rPr>
                <w:rFonts w:ascii="Verdana" w:hAnsi="Verdana" w:cs="Calibri"/>
                <w:color w:val="000000"/>
                <w:sz w:val="18"/>
                <w:szCs w:val="18"/>
              </w:rPr>
              <w:t xml:space="preserve"> ROI-</w:t>
            </w:r>
            <w:proofErr w:type="spellStart"/>
            <w:r w:rsidRPr="00F721BE">
              <w:rPr>
                <w:rFonts w:ascii="Verdana" w:hAnsi="Verdana" w:cs="Calibri"/>
                <w:color w:val="000000"/>
                <w:sz w:val="18"/>
                <w:szCs w:val="18"/>
              </w:rPr>
              <w:t>nak</w:t>
            </w:r>
            <w:proofErr w:type="spellEnd"/>
            <w:r w:rsidRPr="00F721BE">
              <w:rPr>
                <w:rFonts w:ascii="Verdana" w:hAnsi="Verdana" w:cs="Calibri"/>
                <w:color w:val="000000"/>
                <w:sz w:val="18"/>
                <w:szCs w:val="18"/>
              </w:rPr>
              <w:t xml:space="preserve"> magyarországi felmérése -előzetes projekt- </w:t>
            </w:r>
            <w:proofErr w:type="spellStart"/>
            <w:r w:rsidRPr="00F721BE">
              <w:rPr>
                <w:rFonts w:ascii="Verdana" w:hAnsi="Verdana" w:cs="Calibri"/>
                <w:color w:val="000000"/>
                <w:sz w:val="18"/>
                <w:szCs w:val="18"/>
              </w:rPr>
              <w:t>Social</w:t>
            </w:r>
            <w:proofErr w:type="spellEnd"/>
            <w:r w:rsidRPr="00F721BE">
              <w:rPr>
                <w:rFonts w:ascii="Verdana" w:hAnsi="Verdana" w:cs="Calibri"/>
                <w:color w:val="000000"/>
                <w:sz w:val="18"/>
                <w:szCs w:val="18"/>
              </w:rPr>
              <w:t xml:space="preserve"> ROI of sport in Hungary</w:t>
            </w:r>
          </w:p>
        </w:tc>
        <w:tc>
          <w:tcPr>
            <w:tcW w:w="6026" w:type="dxa"/>
            <w:tcBorders>
              <w:top w:val="single" w:sz="4" w:space="0" w:color="auto"/>
              <w:left w:val="nil"/>
              <w:bottom w:val="single" w:sz="4" w:space="0" w:color="auto"/>
              <w:right w:val="single" w:sz="4" w:space="0" w:color="auto"/>
            </w:tcBorders>
            <w:vAlign w:val="center"/>
          </w:tcPr>
          <w:p w14:paraId="0E21C55C" w14:textId="77777777" w:rsidR="00403F1B" w:rsidRPr="00551FD6" w:rsidRDefault="00F721BE" w:rsidP="00B42EDF">
            <w:pPr>
              <w:rPr>
                <w:rFonts w:ascii="Verdana" w:hAnsi="Verdana"/>
                <w:sz w:val="18"/>
                <w:szCs w:val="18"/>
              </w:rPr>
            </w:pPr>
            <w:r w:rsidRPr="00F721BE">
              <w:rPr>
                <w:rFonts w:ascii="Verdana" w:hAnsi="Verdana"/>
                <w:sz w:val="18"/>
                <w:szCs w:val="18"/>
              </w:rPr>
              <w:t>Magyar Testnevelési és Sporttudományi Egyetem (TF) projekt</w:t>
            </w:r>
          </w:p>
        </w:tc>
      </w:tr>
      <w:tr w:rsidR="00F721BE" w14:paraId="43007A49"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637BAA1D" w14:textId="77777777" w:rsidR="00F721BE" w:rsidRPr="00CA373B" w:rsidRDefault="00F721BE"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1A3A0922" w14:textId="77777777" w:rsidR="00F721BE" w:rsidRDefault="00F721BE" w:rsidP="005B6AC8">
            <w:pPr>
              <w:rPr>
                <w:rFonts w:ascii="Calibri" w:hAnsi="Calibri" w:cs="Calibri"/>
                <w:color w:val="000000"/>
                <w:sz w:val="22"/>
                <w:szCs w:val="22"/>
              </w:rPr>
            </w:pPr>
            <w:r>
              <w:rPr>
                <w:rFonts w:ascii="Calibri" w:hAnsi="Calibri" w:cs="Calibri"/>
                <w:color w:val="000000"/>
                <w:sz w:val="22"/>
                <w:szCs w:val="22"/>
              </w:rPr>
              <w:t>Bíró Anikó; Csillag Márton</w:t>
            </w:r>
          </w:p>
        </w:tc>
        <w:tc>
          <w:tcPr>
            <w:tcW w:w="1896" w:type="dxa"/>
            <w:tcBorders>
              <w:top w:val="single" w:sz="4" w:space="0" w:color="auto"/>
              <w:left w:val="nil"/>
              <w:bottom w:val="single" w:sz="4" w:space="0" w:color="auto"/>
              <w:right w:val="single" w:sz="4" w:space="0" w:color="auto"/>
            </w:tcBorders>
            <w:vAlign w:val="center"/>
          </w:tcPr>
          <w:p w14:paraId="3F7D14B9" w14:textId="77777777" w:rsidR="00F721BE" w:rsidRDefault="00F721BE" w:rsidP="00F721BE">
            <w:pPr>
              <w:rPr>
                <w:color w:val="000000"/>
                <w:sz w:val="28"/>
                <w:szCs w:val="28"/>
              </w:rPr>
            </w:pPr>
            <w:r>
              <w:rPr>
                <w:color w:val="000000"/>
                <w:sz w:val="28"/>
                <w:szCs w:val="28"/>
              </w:rPr>
              <w:t xml:space="preserve">Nyugdíj-korhatár emelésének hatásai: munkapiaci, jövedelmi és egészség-ellátórendszer használat /The </w:t>
            </w:r>
            <w:proofErr w:type="spellStart"/>
            <w:r>
              <w:rPr>
                <w:color w:val="000000"/>
                <w:sz w:val="28"/>
                <w:szCs w:val="28"/>
              </w:rPr>
              <w:t>effect</w:t>
            </w:r>
            <w:proofErr w:type="spellEnd"/>
            <w:r>
              <w:rPr>
                <w:color w:val="000000"/>
                <w:sz w:val="28"/>
                <w:szCs w:val="28"/>
              </w:rPr>
              <w:t xml:space="preserve"> of </w:t>
            </w:r>
            <w:proofErr w:type="spellStart"/>
            <w:r>
              <w:rPr>
                <w:color w:val="000000"/>
                <w:sz w:val="28"/>
                <w:szCs w:val="28"/>
              </w:rPr>
              <w:t>raising</w:t>
            </w:r>
            <w:proofErr w:type="spellEnd"/>
            <w:r>
              <w:rPr>
                <w:color w:val="000000"/>
                <w:sz w:val="28"/>
                <w:szCs w:val="28"/>
              </w:rPr>
              <w:t xml:space="preserve"> </w:t>
            </w:r>
            <w:proofErr w:type="spellStart"/>
            <w:r>
              <w:rPr>
                <w:color w:val="000000"/>
                <w:sz w:val="28"/>
                <w:szCs w:val="28"/>
              </w:rPr>
              <w:t>retirement</w:t>
            </w:r>
            <w:proofErr w:type="spellEnd"/>
            <w:r>
              <w:rPr>
                <w:color w:val="000000"/>
                <w:sz w:val="28"/>
                <w:szCs w:val="28"/>
              </w:rPr>
              <w:t xml:space="preserve"> </w:t>
            </w:r>
            <w:proofErr w:type="spellStart"/>
            <w:r>
              <w:rPr>
                <w:color w:val="000000"/>
                <w:sz w:val="28"/>
                <w:szCs w:val="28"/>
              </w:rPr>
              <w:t>age</w:t>
            </w:r>
            <w:proofErr w:type="spellEnd"/>
            <w:r>
              <w:rPr>
                <w:color w:val="000000"/>
                <w:sz w:val="28"/>
                <w:szCs w:val="28"/>
              </w:rPr>
              <w:t xml:space="preserve">: </w:t>
            </w:r>
            <w:proofErr w:type="spellStart"/>
            <w:r>
              <w:rPr>
                <w:color w:val="000000"/>
                <w:sz w:val="28"/>
                <w:szCs w:val="28"/>
              </w:rPr>
              <w:t>effect</w:t>
            </w:r>
            <w:proofErr w:type="spellEnd"/>
            <w:r>
              <w:rPr>
                <w:color w:val="000000"/>
                <w:sz w:val="28"/>
                <w:szCs w:val="28"/>
              </w:rPr>
              <w:t xml:space="preserve"> </w:t>
            </w:r>
            <w:proofErr w:type="spellStart"/>
            <w:r>
              <w:rPr>
                <w:color w:val="000000"/>
                <w:sz w:val="28"/>
                <w:szCs w:val="28"/>
              </w:rPr>
              <w:t>on</w:t>
            </w:r>
            <w:proofErr w:type="spellEnd"/>
            <w:r>
              <w:rPr>
                <w:color w:val="000000"/>
                <w:sz w:val="28"/>
                <w:szCs w:val="28"/>
              </w:rPr>
              <w:t xml:space="preserve"> </w:t>
            </w:r>
            <w:proofErr w:type="spellStart"/>
            <w:r>
              <w:rPr>
                <w:color w:val="000000"/>
                <w:sz w:val="28"/>
                <w:szCs w:val="28"/>
              </w:rPr>
              <w:t>labour</w:t>
            </w:r>
            <w:proofErr w:type="spellEnd"/>
            <w:r>
              <w:rPr>
                <w:color w:val="000000"/>
                <w:sz w:val="28"/>
                <w:szCs w:val="28"/>
              </w:rPr>
              <w:t xml:space="preserve"> market </w:t>
            </w:r>
            <w:proofErr w:type="spellStart"/>
            <w:r>
              <w:rPr>
                <w:color w:val="000000"/>
                <w:sz w:val="28"/>
                <w:szCs w:val="28"/>
              </w:rPr>
              <w:t>outcomes</w:t>
            </w:r>
            <w:proofErr w:type="spellEnd"/>
            <w:r>
              <w:rPr>
                <w:color w:val="000000"/>
                <w:sz w:val="28"/>
                <w:szCs w:val="28"/>
              </w:rPr>
              <w:t xml:space="preserve">, </w:t>
            </w:r>
            <w:proofErr w:type="spellStart"/>
            <w:r>
              <w:rPr>
                <w:color w:val="000000"/>
                <w:sz w:val="28"/>
                <w:szCs w:val="28"/>
              </w:rPr>
              <w:t>incomes</w:t>
            </w:r>
            <w:proofErr w:type="spellEnd"/>
            <w:r>
              <w:rPr>
                <w:color w:val="000000"/>
                <w:sz w:val="28"/>
                <w:szCs w:val="28"/>
              </w:rPr>
              <w:t xml:space="preserve"> and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use</w:t>
            </w:r>
            <w:proofErr w:type="spellEnd"/>
            <w:r>
              <w:rPr>
                <w:color w:val="000000"/>
                <w:sz w:val="28"/>
                <w:szCs w:val="28"/>
              </w:rPr>
              <w:t xml:space="preserve"> of </w:t>
            </w:r>
            <w:proofErr w:type="spellStart"/>
            <w:r>
              <w:rPr>
                <w:color w:val="000000"/>
                <w:sz w:val="28"/>
                <w:szCs w:val="28"/>
              </w:rPr>
              <w:t>healthcare</w:t>
            </w:r>
            <w:proofErr w:type="spellEnd"/>
          </w:p>
          <w:p w14:paraId="3C90DFF7" w14:textId="77777777" w:rsidR="00F721BE" w:rsidRPr="00F721BE" w:rsidRDefault="00F721BE" w:rsidP="00B42EDF">
            <w:pPr>
              <w:rPr>
                <w:rFonts w:ascii="Verdana" w:hAnsi="Verdana" w:cs="Calibri"/>
                <w:color w:val="000000"/>
                <w:sz w:val="18"/>
                <w:szCs w:val="18"/>
              </w:rPr>
            </w:pPr>
          </w:p>
        </w:tc>
        <w:tc>
          <w:tcPr>
            <w:tcW w:w="6026" w:type="dxa"/>
            <w:tcBorders>
              <w:top w:val="single" w:sz="4" w:space="0" w:color="auto"/>
              <w:left w:val="nil"/>
              <w:bottom w:val="single" w:sz="4" w:space="0" w:color="auto"/>
              <w:right w:val="single" w:sz="4" w:space="0" w:color="auto"/>
            </w:tcBorders>
            <w:vAlign w:val="center"/>
          </w:tcPr>
          <w:p w14:paraId="1CECC9A5" w14:textId="77777777" w:rsidR="00F721BE" w:rsidRPr="00F721BE" w:rsidRDefault="00F721BE" w:rsidP="00B42EDF">
            <w:pPr>
              <w:rPr>
                <w:rFonts w:ascii="Verdana" w:hAnsi="Verdana"/>
                <w:sz w:val="18"/>
                <w:szCs w:val="18"/>
              </w:rPr>
            </w:pPr>
            <w:r w:rsidRPr="00F721BE">
              <w:rPr>
                <w:rFonts w:ascii="Verdana" w:hAnsi="Verdana"/>
                <w:sz w:val="18"/>
                <w:szCs w:val="18"/>
              </w:rPr>
              <w:t xml:space="preserve">Megvizsgáljuk, hogy a 2012-től bevezetett nyugdíjkorhatár-emelés hogyan hatott az érintett korcsoport munkapiaci és jövedelmi helyzetére. Szakadásos </w:t>
            </w:r>
            <w:proofErr w:type="spellStart"/>
            <w:r w:rsidRPr="00F721BE">
              <w:rPr>
                <w:rFonts w:ascii="Verdana" w:hAnsi="Verdana"/>
                <w:sz w:val="18"/>
                <w:szCs w:val="18"/>
              </w:rPr>
              <w:t>azonosításos</w:t>
            </w:r>
            <w:proofErr w:type="spellEnd"/>
            <w:r w:rsidRPr="00F721BE">
              <w:rPr>
                <w:rFonts w:ascii="Verdana" w:hAnsi="Verdana"/>
                <w:sz w:val="18"/>
                <w:szCs w:val="18"/>
              </w:rPr>
              <w:t xml:space="preserve"> eljárást alkalmazunk. Végül az egészségügyi ellátórendszer használatára gyakorolt hatásokat is vizsgáljuk.</w:t>
            </w:r>
          </w:p>
        </w:tc>
      </w:tr>
      <w:tr w:rsidR="00F721BE" w14:paraId="32CB19DC"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046016F8" w14:textId="77777777" w:rsidR="00F721BE" w:rsidRPr="00CA373B" w:rsidRDefault="00F721BE"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755DD067" w14:textId="77777777" w:rsidR="00F721BE" w:rsidRDefault="00F721BE" w:rsidP="005B6AC8">
            <w:pPr>
              <w:rPr>
                <w:rFonts w:ascii="Calibri" w:hAnsi="Calibri" w:cs="Calibri"/>
                <w:color w:val="000000"/>
                <w:sz w:val="22"/>
                <w:szCs w:val="22"/>
              </w:rPr>
            </w:pPr>
            <w:r>
              <w:rPr>
                <w:rFonts w:ascii="Calibri" w:hAnsi="Calibri" w:cs="Calibri"/>
                <w:color w:val="000000"/>
                <w:sz w:val="22"/>
                <w:szCs w:val="22"/>
              </w:rPr>
              <w:t>Bíró Anikó, Molnár Tímea Laura</w:t>
            </w:r>
          </w:p>
        </w:tc>
        <w:tc>
          <w:tcPr>
            <w:tcW w:w="1896" w:type="dxa"/>
            <w:tcBorders>
              <w:top w:val="single" w:sz="4" w:space="0" w:color="auto"/>
              <w:left w:val="nil"/>
              <w:bottom w:val="single" w:sz="4" w:space="0" w:color="auto"/>
              <w:right w:val="single" w:sz="4" w:space="0" w:color="auto"/>
            </w:tcBorders>
            <w:vAlign w:val="center"/>
          </w:tcPr>
          <w:p w14:paraId="2B10F4FB" w14:textId="77777777" w:rsidR="00F721BE" w:rsidRDefault="00F721BE" w:rsidP="00F721BE">
            <w:pPr>
              <w:rPr>
                <w:color w:val="000000"/>
                <w:sz w:val="28"/>
                <w:szCs w:val="28"/>
              </w:rPr>
            </w:pPr>
            <w:r w:rsidRPr="00F721BE">
              <w:rPr>
                <w:color w:val="000000"/>
                <w:sz w:val="28"/>
                <w:szCs w:val="28"/>
              </w:rPr>
              <w:t xml:space="preserve">Korai </w:t>
            </w:r>
            <w:proofErr w:type="spellStart"/>
            <w:r w:rsidRPr="00F721BE">
              <w:rPr>
                <w:color w:val="000000"/>
                <w:sz w:val="28"/>
                <w:szCs w:val="28"/>
              </w:rPr>
              <w:t>munkaeropiaci</w:t>
            </w:r>
            <w:proofErr w:type="spellEnd"/>
            <w:r w:rsidRPr="00F721BE">
              <w:rPr>
                <w:color w:val="000000"/>
                <w:sz w:val="28"/>
                <w:szCs w:val="28"/>
              </w:rPr>
              <w:t xml:space="preserve"> </w:t>
            </w:r>
            <w:proofErr w:type="spellStart"/>
            <w:r w:rsidRPr="00F721BE">
              <w:rPr>
                <w:color w:val="000000"/>
                <w:sz w:val="28"/>
                <w:szCs w:val="28"/>
              </w:rPr>
              <w:t>visszaeteres</w:t>
            </w:r>
            <w:proofErr w:type="spellEnd"/>
            <w:r w:rsidRPr="00F721BE">
              <w:rPr>
                <w:color w:val="000000"/>
                <w:sz w:val="28"/>
                <w:szCs w:val="28"/>
              </w:rPr>
              <w:t xml:space="preserve"> es gyerekek kimenetei</w:t>
            </w:r>
            <w:r>
              <w:rPr>
                <w:color w:val="000000"/>
                <w:sz w:val="28"/>
                <w:szCs w:val="28"/>
              </w:rPr>
              <w:t xml:space="preserve"> / </w:t>
            </w:r>
            <w:proofErr w:type="spellStart"/>
            <w:r w:rsidRPr="00F721BE">
              <w:rPr>
                <w:color w:val="000000"/>
                <w:sz w:val="28"/>
                <w:szCs w:val="28"/>
              </w:rPr>
              <w:t>Early</w:t>
            </w:r>
            <w:proofErr w:type="spellEnd"/>
            <w:r w:rsidRPr="00F721BE">
              <w:rPr>
                <w:color w:val="000000"/>
                <w:sz w:val="28"/>
                <w:szCs w:val="28"/>
              </w:rPr>
              <w:t xml:space="preserve"> labor market re-</w:t>
            </w:r>
            <w:proofErr w:type="spellStart"/>
            <w:r w:rsidRPr="00F721BE">
              <w:rPr>
                <w:color w:val="000000"/>
                <w:sz w:val="28"/>
                <w:szCs w:val="28"/>
              </w:rPr>
              <w:t>entry</w:t>
            </w:r>
            <w:proofErr w:type="spellEnd"/>
            <w:r w:rsidRPr="00F721BE">
              <w:rPr>
                <w:color w:val="000000"/>
                <w:sz w:val="28"/>
                <w:szCs w:val="28"/>
              </w:rPr>
              <w:t xml:space="preserve"> and </w:t>
            </w:r>
            <w:proofErr w:type="spellStart"/>
            <w:r w:rsidRPr="00F721BE">
              <w:rPr>
                <w:color w:val="000000"/>
                <w:sz w:val="28"/>
                <w:szCs w:val="28"/>
              </w:rPr>
              <w:t>children's</w:t>
            </w:r>
            <w:proofErr w:type="spellEnd"/>
            <w:r w:rsidRPr="00F721BE">
              <w:rPr>
                <w:color w:val="000000"/>
                <w:sz w:val="28"/>
                <w:szCs w:val="28"/>
              </w:rPr>
              <w:t xml:space="preserve"> </w:t>
            </w:r>
            <w:proofErr w:type="spellStart"/>
            <w:r w:rsidRPr="00F721BE">
              <w:rPr>
                <w:color w:val="000000"/>
                <w:sz w:val="28"/>
                <w:szCs w:val="28"/>
              </w:rPr>
              <w:t>outcomes</w:t>
            </w:r>
            <w:proofErr w:type="spellEnd"/>
          </w:p>
        </w:tc>
        <w:tc>
          <w:tcPr>
            <w:tcW w:w="6026" w:type="dxa"/>
            <w:tcBorders>
              <w:top w:val="single" w:sz="4" w:space="0" w:color="auto"/>
              <w:left w:val="nil"/>
              <w:bottom w:val="single" w:sz="4" w:space="0" w:color="auto"/>
              <w:right w:val="single" w:sz="4" w:space="0" w:color="auto"/>
            </w:tcBorders>
            <w:vAlign w:val="center"/>
          </w:tcPr>
          <w:p w14:paraId="44931ADF" w14:textId="77777777" w:rsidR="00F721BE" w:rsidRPr="00F721BE" w:rsidRDefault="00F721BE" w:rsidP="00F721BE">
            <w:pPr>
              <w:rPr>
                <w:rFonts w:ascii="Verdana" w:hAnsi="Verdana"/>
                <w:sz w:val="18"/>
                <w:szCs w:val="18"/>
              </w:rPr>
            </w:pPr>
            <w:proofErr w:type="spellStart"/>
            <w:r w:rsidRPr="00F721BE">
              <w:rPr>
                <w:rFonts w:ascii="Verdana" w:hAnsi="Verdana"/>
                <w:sz w:val="18"/>
                <w:szCs w:val="18"/>
              </w:rPr>
              <w:t>Projektunk</w:t>
            </w:r>
            <w:proofErr w:type="spellEnd"/>
            <w:r w:rsidRPr="00F721BE">
              <w:rPr>
                <w:rFonts w:ascii="Verdana" w:hAnsi="Verdana"/>
                <w:sz w:val="18"/>
                <w:szCs w:val="18"/>
              </w:rPr>
              <w:t xml:space="preserve"> </w:t>
            </w:r>
            <w:proofErr w:type="spellStart"/>
            <w:r w:rsidRPr="00F721BE">
              <w:rPr>
                <w:rFonts w:ascii="Verdana" w:hAnsi="Verdana"/>
                <w:sz w:val="18"/>
                <w:szCs w:val="18"/>
              </w:rPr>
              <w:t>celja</w:t>
            </w:r>
            <w:proofErr w:type="spellEnd"/>
            <w:r w:rsidRPr="00F721BE">
              <w:rPr>
                <w:rFonts w:ascii="Verdana" w:hAnsi="Verdana"/>
                <w:sz w:val="18"/>
                <w:szCs w:val="18"/>
              </w:rPr>
              <w:t xml:space="preserve"> az </w:t>
            </w:r>
            <w:proofErr w:type="spellStart"/>
            <w:r w:rsidRPr="00F721BE">
              <w:rPr>
                <w:rFonts w:ascii="Verdana" w:hAnsi="Verdana"/>
                <w:sz w:val="18"/>
                <w:szCs w:val="18"/>
              </w:rPr>
              <w:t>anyak</w:t>
            </w:r>
            <w:proofErr w:type="spellEnd"/>
            <w:r w:rsidRPr="00F721BE">
              <w:rPr>
                <w:rFonts w:ascii="Verdana" w:hAnsi="Verdana"/>
                <w:sz w:val="18"/>
                <w:szCs w:val="18"/>
              </w:rPr>
              <w:t xml:space="preserve"> korai (a </w:t>
            </w:r>
            <w:proofErr w:type="spellStart"/>
            <w:r w:rsidRPr="00F721BE">
              <w:rPr>
                <w:rFonts w:ascii="Verdana" w:hAnsi="Verdana"/>
                <w:sz w:val="18"/>
                <w:szCs w:val="18"/>
              </w:rPr>
              <w:t>gyeremek</w:t>
            </w:r>
            <w:proofErr w:type="spellEnd"/>
            <w:r w:rsidRPr="00F721BE">
              <w:rPr>
                <w:rFonts w:ascii="Verdana" w:hAnsi="Verdana"/>
                <w:sz w:val="18"/>
                <w:szCs w:val="18"/>
              </w:rPr>
              <w:t xml:space="preserve"> 2 eves kora </w:t>
            </w:r>
            <w:proofErr w:type="spellStart"/>
            <w:r w:rsidRPr="00F721BE">
              <w:rPr>
                <w:rFonts w:ascii="Verdana" w:hAnsi="Verdana"/>
                <w:sz w:val="18"/>
                <w:szCs w:val="18"/>
              </w:rPr>
              <w:t>elotti</w:t>
            </w:r>
            <w:proofErr w:type="spellEnd"/>
            <w:r w:rsidRPr="00F721BE">
              <w:rPr>
                <w:rFonts w:ascii="Verdana" w:hAnsi="Verdana"/>
                <w:sz w:val="18"/>
                <w:szCs w:val="18"/>
              </w:rPr>
              <w:t xml:space="preserve">) </w:t>
            </w:r>
            <w:proofErr w:type="spellStart"/>
            <w:r w:rsidRPr="00F721BE">
              <w:rPr>
                <w:rFonts w:ascii="Verdana" w:hAnsi="Verdana"/>
                <w:sz w:val="18"/>
                <w:szCs w:val="18"/>
              </w:rPr>
              <w:t>munkaeropiaci</w:t>
            </w:r>
            <w:proofErr w:type="spellEnd"/>
            <w:r w:rsidRPr="00F721BE">
              <w:rPr>
                <w:rFonts w:ascii="Verdana" w:hAnsi="Verdana"/>
                <w:sz w:val="18"/>
                <w:szCs w:val="18"/>
              </w:rPr>
              <w:t xml:space="preserve"> </w:t>
            </w:r>
            <w:proofErr w:type="spellStart"/>
            <w:r w:rsidRPr="00F721BE">
              <w:rPr>
                <w:rFonts w:ascii="Verdana" w:hAnsi="Verdana"/>
                <w:sz w:val="18"/>
                <w:szCs w:val="18"/>
              </w:rPr>
              <w:t>visszaeteresenek</w:t>
            </w:r>
            <w:proofErr w:type="spellEnd"/>
            <w:r w:rsidRPr="00F721BE">
              <w:rPr>
                <w:rFonts w:ascii="Verdana" w:hAnsi="Verdana"/>
                <w:sz w:val="18"/>
                <w:szCs w:val="18"/>
              </w:rPr>
              <w:t xml:space="preserve"> </w:t>
            </w:r>
            <w:proofErr w:type="spellStart"/>
            <w:r w:rsidRPr="00F721BE">
              <w:rPr>
                <w:rFonts w:ascii="Verdana" w:hAnsi="Verdana"/>
                <w:sz w:val="18"/>
                <w:szCs w:val="18"/>
              </w:rPr>
              <w:t>hatasa</w:t>
            </w:r>
            <w:proofErr w:type="spellEnd"/>
            <w:r w:rsidRPr="00F721BE">
              <w:rPr>
                <w:rFonts w:ascii="Verdana" w:hAnsi="Verdana"/>
                <w:sz w:val="18"/>
                <w:szCs w:val="18"/>
              </w:rPr>
              <w:t xml:space="preserve"> a gyerekeik </w:t>
            </w:r>
            <w:proofErr w:type="spellStart"/>
            <w:r w:rsidRPr="00F721BE">
              <w:rPr>
                <w:rFonts w:ascii="Verdana" w:hAnsi="Verdana"/>
                <w:sz w:val="18"/>
                <w:szCs w:val="18"/>
              </w:rPr>
              <w:t>oktatasi</w:t>
            </w:r>
            <w:proofErr w:type="spellEnd"/>
            <w:r w:rsidRPr="00F721BE">
              <w:rPr>
                <w:rFonts w:ascii="Verdana" w:hAnsi="Verdana"/>
                <w:sz w:val="18"/>
                <w:szCs w:val="18"/>
              </w:rPr>
              <w:t xml:space="preserve"> kimeneteire. </w:t>
            </w:r>
          </w:p>
          <w:p w14:paraId="5A7AC71C" w14:textId="77777777" w:rsidR="00F721BE" w:rsidRPr="00F721BE" w:rsidRDefault="00F721BE" w:rsidP="00F721BE">
            <w:pPr>
              <w:rPr>
                <w:rFonts w:ascii="Verdana" w:hAnsi="Verdana"/>
                <w:sz w:val="18"/>
                <w:szCs w:val="18"/>
              </w:rPr>
            </w:pPr>
          </w:p>
          <w:p w14:paraId="33355ECE" w14:textId="77777777" w:rsidR="00F721BE" w:rsidRPr="00F721BE" w:rsidRDefault="00F721BE" w:rsidP="00F721BE">
            <w:pPr>
              <w:rPr>
                <w:rFonts w:ascii="Verdana" w:hAnsi="Verdana"/>
                <w:sz w:val="18"/>
                <w:szCs w:val="18"/>
              </w:rPr>
            </w:pPr>
            <w:r w:rsidRPr="00F721BE">
              <w:rPr>
                <w:rFonts w:ascii="Verdana" w:hAnsi="Verdana"/>
                <w:sz w:val="18"/>
                <w:szCs w:val="18"/>
              </w:rPr>
              <w:t xml:space="preserve">2014 </w:t>
            </w:r>
            <w:proofErr w:type="spellStart"/>
            <w:r w:rsidRPr="00F721BE">
              <w:rPr>
                <w:rFonts w:ascii="Verdana" w:hAnsi="Verdana"/>
                <w:sz w:val="18"/>
                <w:szCs w:val="18"/>
              </w:rPr>
              <w:t>ota</w:t>
            </w:r>
            <w:proofErr w:type="spellEnd"/>
            <w:r w:rsidRPr="00F721BE">
              <w:rPr>
                <w:rFonts w:ascii="Verdana" w:hAnsi="Verdana"/>
                <w:sz w:val="18"/>
                <w:szCs w:val="18"/>
              </w:rPr>
              <w:t xml:space="preserve"> </w:t>
            </w:r>
            <w:proofErr w:type="spellStart"/>
            <w:r w:rsidRPr="00F721BE">
              <w:rPr>
                <w:rFonts w:ascii="Verdana" w:hAnsi="Verdana"/>
                <w:sz w:val="18"/>
                <w:szCs w:val="18"/>
              </w:rPr>
              <w:t>Magyarorszagon</w:t>
            </w:r>
            <w:proofErr w:type="spellEnd"/>
            <w:r w:rsidRPr="00F721BE">
              <w:rPr>
                <w:rFonts w:ascii="Verdana" w:hAnsi="Verdana"/>
                <w:sz w:val="18"/>
                <w:szCs w:val="18"/>
              </w:rPr>
              <w:t xml:space="preserve"> a </w:t>
            </w:r>
            <w:proofErr w:type="spellStart"/>
            <w:r w:rsidRPr="00F721BE">
              <w:rPr>
                <w:rFonts w:ascii="Verdana" w:hAnsi="Verdana"/>
                <w:sz w:val="18"/>
                <w:szCs w:val="18"/>
              </w:rPr>
              <w:t>noknek</w:t>
            </w:r>
            <w:proofErr w:type="spellEnd"/>
            <w:r w:rsidRPr="00F721BE">
              <w:rPr>
                <w:rFonts w:ascii="Verdana" w:hAnsi="Verdana"/>
                <w:sz w:val="18"/>
                <w:szCs w:val="18"/>
              </w:rPr>
              <w:t xml:space="preserve"> </w:t>
            </w:r>
            <w:proofErr w:type="spellStart"/>
            <w:r w:rsidRPr="00F721BE">
              <w:rPr>
                <w:rFonts w:ascii="Verdana" w:hAnsi="Verdana"/>
                <w:sz w:val="18"/>
                <w:szCs w:val="18"/>
              </w:rPr>
              <w:t>lehetoseguk</w:t>
            </w:r>
            <w:proofErr w:type="spellEnd"/>
            <w:r w:rsidRPr="00F721BE">
              <w:rPr>
                <w:rFonts w:ascii="Verdana" w:hAnsi="Verdana"/>
                <w:sz w:val="18"/>
                <w:szCs w:val="18"/>
              </w:rPr>
              <w:t xml:space="preserve"> van GYED melletti </w:t>
            </w:r>
            <w:proofErr w:type="spellStart"/>
            <w:r w:rsidRPr="00F721BE">
              <w:rPr>
                <w:rFonts w:ascii="Verdana" w:hAnsi="Verdana"/>
                <w:sz w:val="18"/>
                <w:szCs w:val="18"/>
              </w:rPr>
              <w:t>munkavegzesre</w:t>
            </w:r>
            <w:proofErr w:type="spellEnd"/>
            <w:r w:rsidRPr="00F721BE">
              <w:rPr>
                <w:rFonts w:ascii="Verdana" w:hAnsi="Verdana"/>
                <w:sz w:val="18"/>
                <w:szCs w:val="18"/>
              </w:rPr>
              <w:t xml:space="preserve"> a gyermek 1-2 eves </w:t>
            </w:r>
            <w:proofErr w:type="spellStart"/>
            <w:r w:rsidRPr="00F721BE">
              <w:rPr>
                <w:rFonts w:ascii="Verdana" w:hAnsi="Verdana"/>
                <w:sz w:val="18"/>
                <w:szCs w:val="18"/>
              </w:rPr>
              <w:t>koraban</w:t>
            </w:r>
            <w:proofErr w:type="spellEnd"/>
            <w:r w:rsidRPr="00F721BE">
              <w:rPr>
                <w:rFonts w:ascii="Verdana" w:hAnsi="Verdana"/>
                <w:sz w:val="18"/>
                <w:szCs w:val="18"/>
              </w:rPr>
              <w:t xml:space="preserve">, es egy </w:t>
            </w:r>
            <w:proofErr w:type="spellStart"/>
            <w:r w:rsidRPr="00F721BE">
              <w:rPr>
                <w:rFonts w:ascii="Verdana" w:hAnsi="Verdana"/>
                <w:sz w:val="18"/>
                <w:szCs w:val="18"/>
              </w:rPr>
              <w:t>korabbi</w:t>
            </w:r>
            <w:proofErr w:type="spellEnd"/>
            <w:r w:rsidRPr="00F721BE">
              <w:rPr>
                <w:rFonts w:ascii="Verdana" w:hAnsi="Verdana"/>
                <w:sz w:val="18"/>
                <w:szCs w:val="18"/>
              </w:rPr>
              <w:t xml:space="preserve"> projektben latjuk, hogy az erre jogosultak </w:t>
            </w:r>
            <w:proofErr w:type="spellStart"/>
            <w:r w:rsidRPr="00F721BE">
              <w:rPr>
                <w:rFonts w:ascii="Verdana" w:hAnsi="Verdana"/>
                <w:sz w:val="18"/>
                <w:szCs w:val="18"/>
              </w:rPr>
              <w:t>tenylegesen</w:t>
            </w:r>
            <w:proofErr w:type="spellEnd"/>
            <w:r w:rsidRPr="00F721BE">
              <w:rPr>
                <w:rFonts w:ascii="Verdana" w:hAnsi="Verdana"/>
                <w:sz w:val="18"/>
                <w:szCs w:val="18"/>
              </w:rPr>
              <w:t xml:space="preserve"> </w:t>
            </w:r>
            <w:proofErr w:type="spellStart"/>
            <w:r w:rsidRPr="00F721BE">
              <w:rPr>
                <w:rFonts w:ascii="Verdana" w:hAnsi="Verdana"/>
                <w:sz w:val="18"/>
                <w:szCs w:val="18"/>
              </w:rPr>
              <w:t>elobb</w:t>
            </w:r>
            <w:proofErr w:type="spellEnd"/>
            <w:r w:rsidRPr="00F721BE">
              <w:rPr>
                <w:rFonts w:ascii="Verdana" w:hAnsi="Verdana"/>
                <w:sz w:val="18"/>
                <w:szCs w:val="18"/>
              </w:rPr>
              <w:t xml:space="preserve"> </w:t>
            </w:r>
            <w:proofErr w:type="spellStart"/>
            <w:r w:rsidRPr="00F721BE">
              <w:rPr>
                <w:rFonts w:ascii="Verdana" w:hAnsi="Verdana"/>
                <w:sz w:val="18"/>
                <w:szCs w:val="18"/>
              </w:rPr>
              <w:t>visszaternek</w:t>
            </w:r>
            <w:proofErr w:type="spellEnd"/>
            <w:r w:rsidRPr="00F721BE">
              <w:rPr>
                <w:rFonts w:ascii="Verdana" w:hAnsi="Verdana"/>
                <w:sz w:val="18"/>
                <w:szCs w:val="18"/>
              </w:rPr>
              <w:t xml:space="preserve"> dolgozni. A projekt </w:t>
            </w:r>
            <w:proofErr w:type="spellStart"/>
            <w:r w:rsidRPr="00F721BE">
              <w:rPr>
                <w:rFonts w:ascii="Verdana" w:hAnsi="Verdana"/>
                <w:sz w:val="18"/>
                <w:szCs w:val="18"/>
              </w:rPr>
              <w:t>celja</w:t>
            </w:r>
            <w:proofErr w:type="spellEnd"/>
            <w:r w:rsidRPr="00F721BE">
              <w:rPr>
                <w:rFonts w:ascii="Verdana" w:hAnsi="Verdana"/>
                <w:sz w:val="18"/>
                <w:szCs w:val="18"/>
              </w:rPr>
              <w:t xml:space="preserve"> a gyermekek egészségi állapotára, valamint iskolai kimeneteire (elsősorban kompetencia-</w:t>
            </w:r>
            <w:proofErr w:type="spellStart"/>
            <w:r w:rsidRPr="00F721BE">
              <w:rPr>
                <w:rFonts w:ascii="Verdana" w:hAnsi="Verdana"/>
                <w:sz w:val="18"/>
                <w:szCs w:val="18"/>
              </w:rPr>
              <w:t>teszteredmenyere</w:t>
            </w:r>
            <w:proofErr w:type="spellEnd"/>
            <w:r w:rsidRPr="00F721BE">
              <w:rPr>
                <w:rFonts w:ascii="Verdana" w:hAnsi="Verdana"/>
                <w:sz w:val="18"/>
                <w:szCs w:val="18"/>
              </w:rPr>
              <w:t xml:space="preserve">) gyakorolt </w:t>
            </w:r>
            <w:proofErr w:type="spellStart"/>
            <w:r w:rsidRPr="00F721BE">
              <w:rPr>
                <w:rFonts w:ascii="Verdana" w:hAnsi="Verdana"/>
                <w:sz w:val="18"/>
                <w:szCs w:val="18"/>
              </w:rPr>
              <w:t>hatas</w:t>
            </w:r>
            <w:proofErr w:type="spellEnd"/>
            <w:r w:rsidRPr="00F721BE">
              <w:rPr>
                <w:rFonts w:ascii="Verdana" w:hAnsi="Verdana"/>
                <w:sz w:val="18"/>
                <w:szCs w:val="18"/>
              </w:rPr>
              <w:t xml:space="preserve"> </w:t>
            </w:r>
            <w:proofErr w:type="spellStart"/>
            <w:r w:rsidRPr="00F721BE">
              <w:rPr>
                <w:rFonts w:ascii="Verdana" w:hAnsi="Verdana"/>
                <w:sz w:val="18"/>
                <w:szCs w:val="18"/>
              </w:rPr>
              <w:t>vizsgalata</w:t>
            </w:r>
            <w:proofErr w:type="spellEnd"/>
            <w:r w:rsidRPr="00F721BE">
              <w:rPr>
                <w:rFonts w:ascii="Verdana" w:hAnsi="Verdana"/>
                <w:sz w:val="18"/>
                <w:szCs w:val="18"/>
              </w:rPr>
              <w:t>.</w:t>
            </w:r>
          </w:p>
          <w:p w14:paraId="2182D250" w14:textId="77777777" w:rsidR="00F721BE" w:rsidRPr="00F721BE" w:rsidRDefault="00F721BE" w:rsidP="00B42EDF">
            <w:pPr>
              <w:rPr>
                <w:rFonts w:ascii="Verdana" w:hAnsi="Verdana"/>
                <w:sz w:val="18"/>
                <w:szCs w:val="18"/>
              </w:rPr>
            </w:pPr>
          </w:p>
        </w:tc>
      </w:tr>
      <w:tr w:rsidR="00F721BE" w14:paraId="167FAAA9"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34ABDBBF" w14:textId="77777777" w:rsidR="00F721BE" w:rsidRPr="00CA373B" w:rsidRDefault="00F721BE"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401A0B86" w14:textId="77777777" w:rsidR="00F721BE" w:rsidRDefault="00F721BE" w:rsidP="00F721BE">
            <w:pPr>
              <w:rPr>
                <w:rFonts w:ascii="Verdana" w:hAnsi="Verdana" w:cs="Calibri"/>
                <w:color w:val="000000"/>
                <w:sz w:val="18"/>
                <w:szCs w:val="18"/>
              </w:rPr>
            </w:pPr>
            <w:proofErr w:type="spellStart"/>
            <w:r>
              <w:rPr>
                <w:rFonts w:ascii="Verdana" w:hAnsi="Verdana" w:cs="Calibri"/>
                <w:color w:val="000000"/>
                <w:sz w:val="18"/>
                <w:szCs w:val="18"/>
              </w:rPr>
              <w:t>Benczur</w:t>
            </w:r>
            <w:proofErr w:type="spellEnd"/>
            <w:r>
              <w:rPr>
                <w:rFonts w:ascii="Verdana" w:hAnsi="Verdana" w:cs="Calibri"/>
                <w:color w:val="000000"/>
                <w:sz w:val="18"/>
                <w:szCs w:val="18"/>
              </w:rPr>
              <w:t xml:space="preserve"> Peter </w:t>
            </w:r>
          </w:p>
          <w:p w14:paraId="4238E50D" w14:textId="77777777" w:rsidR="00F721BE" w:rsidRDefault="00F721BE" w:rsidP="005B6AC8">
            <w:pPr>
              <w:rPr>
                <w:rFonts w:ascii="Calibri" w:hAnsi="Calibri" w:cs="Calibri"/>
                <w:color w:val="000000"/>
                <w:sz w:val="22"/>
                <w:szCs w:val="22"/>
              </w:rPr>
            </w:pPr>
          </w:p>
        </w:tc>
        <w:tc>
          <w:tcPr>
            <w:tcW w:w="1896" w:type="dxa"/>
            <w:tcBorders>
              <w:top w:val="single" w:sz="4" w:space="0" w:color="auto"/>
              <w:left w:val="nil"/>
              <w:bottom w:val="single" w:sz="4" w:space="0" w:color="auto"/>
              <w:right w:val="single" w:sz="4" w:space="0" w:color="auto"/>
            </w:tcBorders>
            <w:vAlign w:val="center"/>
          </w:tcPr>
          <w:p w14:paraId="1BB8079B" w14:textId="77777777" w:rsidR="00F721BE" w:rsidRDefault="00F721BE" w:rsidP="00F721BE">
            <w:pPr>
              <w:rPr>
                <w:rFonts w:ascii="Verdana" w:hAnsi="Verdana" w:cs="Calibri"/>
                <w:color w:val="000000"/>
                <w:sz w:val="18"/>
                <w:szCs w:val="18"/>
              </w:rPr>
            </w:pPr>
            <w:proofErr w:type="spellStart"/>
            <w:r>
              <w:rPr>
                <w:rFonts w:ascii="Verdana" w:hAnsi="Verdana" w:cs="Calibri"/>
                <w:color w:val="000000"/>
                <w:sz w:val="18"/>
                <w:szCs w:val="18"/>
              </w:rPr>
              <w:t>Poverty</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dynamics</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across</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the</w:t>
            </w:r>
            <w:proofErr w:type="spellEnd"/>
            <w:r>
              <w:rPr>
                <w:rFonts w:ascii="Verdana" w:hAnsi="Verdana" w:cs="Calibri"/>
                <w:color w:val="000000"/>
                <w:sz w:val="18"/>
                <w:szCs w:val="18"/>
              </w:rPr>
              <w:t xml:space="preserve"> life-</w:t>
            </w:r>
            <w:proofErr w:type="spellStart"/>
            <w:r>
              <w:rPr>
                <w:rFonts w:ascii="Verdana" w:hAnsi="Verdana" w:cs="Calibri"/>
                <w:color w:val="000000"/>
                <w:sz w:val="18"/>
                <w:szCs w:val="18"/>
              </w:rPr>
              <w:t>course</w:t>
            </w:r>
            <w:proofErr w:type="spellEnd"/>
          </w:p>
          <w:p w14:paraId="7E087DA7" w14:textId="77777777" w:rsidR="00F721BE" w:rsidRPr="00F721BE" w:rsidRDefault="00F721BE" w:rsidP="00F721BE">
            <w:pPr>
              <w:rPr>
                <w:color w:val="000000"/>
                <w:sz w:val="28"/>
                <w:szCs w:val="28"/>
              </w:rPr>
            </w:pPr>
          </w:p>
        </w:tc>
        <w:tc>
          <w:tcPr>
            <w:tcW w:w="6026" w:type="dxa"/>
            <w:tcBorders>
              <w:top w:val="single" w:sz="4" w:space="0" w:color="auto"/>
              <w:left w:val="nil"/>
              <w:bottom w:val="single" w:sz="4" w:space="0" w:color="auto"/>
              <w:right w:val="single" w:sz="4" w:space="0" w:color="auto"/>
            </w:tcBorders>
            <w:vAlign w:val="center"/>
          </w:tcPr>
          <w:p w14:paraId="26C96049" w14:textId="77777777" w:rsidR="00F721BE" w:rsidRPr="00F721BE" w:rsidRDefault="003D5627" w:rsidP="00F721BE">
            <w:pPr>
              <w:rPr>
                <w:rFonts w:ascii="Verdana" w:hAnsi="Verdana"/>
                <w:sz w:val="18"/>
                <w:szCs w:val="18"/>
              </w:rPr>
            </w:pPr>
            <w:r w:rsidRPr="003D5627">
              <w:rPr>
                <w:rFonts w:ascii="Verdana" w:hAnsi="Verdana"/>
                <w:sz w:val="18"/>
                <w:szCs w:val="18"/>
                <w:lang w:val="en-US"/>
              </w:rPr>
              <w:t>Poverty is not a static condition – individuals and households move in and out of poverty over time. By adopting a dynamic approach, we can distinguish between genuine state-dependence (being poor now more makes it more likely to be poor later) and people’s characteristics on the persistence of poverty. Despite the growing use of administrative data, research on poverty dynamics over the life course still relies largely on longitudinal survey data. Our research aims to take a step forward and employ administrative data from a couple of EU countries to study the incidence, dynamics and determinants of poverty over the life course of individuals. The results will feed various Commission policy initiatives, documents and background analyses.</w:t>
            </w:r>
          </w:p>
        </w:tc>
      </w:tr>
      <w:tr w:rsidR="003D5627" w14:paraId="56D46BD9" w14:textId="77777777" w:rsidTr="00B42EDF">
        <w:trPr>
          <w:trHeight w:val="58"/>
        </w:trPr>
        <w:tc>
          <w:tcPr>
            <w:tcW w:w="631" w:type="dxa"/>
            <w:tcBorders>
              <w:top w:val="single" w:sz="4" w:space="0" w:color="auto"/>
              <w:left w:val="single" w:sz="4" w:space="0" w:color="auto"/>
              <w:bottom w:val="single" w:sz="4" w:space="0" w:color="auto"/>
              <w:right w:val="single" w:sz="4" w:space="0" w:color="auto"/>
            </w:tcBorders>
          </w:tcPr>
          <w:p w14:paraId="3AC2DC94" w14:textId="77777777" w:rsidR="003D5627" w:rsidRPr="00CA373B" w:rsidRDefault="003D5627" w:rsidP="00B42EDF">
            <w:pPr>
              <w:numPr>
                <w:ilvl w:val="0"/>
                <w:numId w:val="12"/>
              </w:numPr>
              <w:rPr>
                <w:color w:val="000000"/>
              </w:rPr>
            </w:pPr>
          </w:p>
        </w:tc>
        <w:tc>
          <w:tcPr>
            <w:tcW w:w="3267" w:type="dxa"/>
            <w:tcBorders>
              <w:top w:val="single" w:sz="4" w:space="0" w:color="auto"/>
              <w:left w:val="single" w:sz="4" w:space="0" w:color="auto"/>
              <w:bottom w:val="single" w:sz="4" w:space="0" w:color="auto"/>
              <w:right w:val="single" w:sz="4" w:space="0" w:color="auto"/>
            </w:tcBorders>
            <w:vAlign w:val="center"/>
          </w:tcPr>
          <w:p w14:paraId="6094E2AB" w14:textId="77777777" w:rsidR="003D5627" w:rsidRDefault="003D5627" w:rsidP="003D5627">
            <w:pPr>
              <w:rPr>
                <w:rFonts w:ascii="Verdana" w:hAnsi="Verdana" w:cs="Calibri"/>
                <w:color w:val="000000"/>
                <w:sz w:val="18"/>
                <w:szCs w:val="18"/>
              </w:rPr>
            </w:pPr>
            <w:proofErr w:type="spellStart"/>
            <w:r>
              <w:rPr>
                <w:rFonts w:ascii="Verdana" w:hAnsi="Verdana" w:cs="Calibri"/>
                <w:color w:val="000000"/>
                <w:sz w:val="18"/>
                <w:szCs w:val="18"/>
              </w:rPr>
              <w:t>Avishek</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Deb</w:t>
            </w:r>
            <w:proofErr w:type="spellEnd"/>
            <w:r>
              <w:rPr>
                <w:rFonts w:ascii="Verdana" w:hAnsi="Verdana" w:cs="Calibri"/>
                <w:color w:val="000000"/>
                <w:sz w:val="18"/>
                <w:szCs w:val="18"/>
              </w:rPr>
              <w:t xml:space="preserve"> (PHD)</w:t>
            </w:r>
          </w:p>
          <w:p w14:paraId="4AC8B035" w14:textId="77777777" w:rsidR="003D5627" w:rsidRDefault="003D5627" w:rsidP="00F721BE">
            <w:pPr>
              <w:rPr>
                <w:rFonts w:ascii="Verdana" w:hAnsi="Verdana" w:cs="Calibri"/>
                <w:color w:val="000000"/>
                <w:sz w:val="18"/>
                <w:szCs w:val="18"/>
              </w:rPr>
            </w:pPr>
          </w:p>
        </w:tc>
        <w:tc>
          <w:tcPr>
            <w:tcW w:w="1896" w:type="dxa"/>
            <w:tcBorders>
              <w:top w:val="single" w:sz="4" w:space="0" w:color="auto"/>
              <w:left w:val="nil"/>
              <w:bottom w:val="single" w:sz="4" w:space="0" w:color="auto"/>
              <w:right w:val="single" w:sz="4" w:space="0" w:color="auto"/>
            </w:tcBorders>
            <w:vAlign w:val="center"/>
          </w:tcPr>
          <w:p w14:paraId="101CC549" w14:textId="77777777" w:rsidR="003D5627" w:rsidRDefault="003D5627" w:rsidP="00F721BE">
            <w:pPr>
              <w:rPr>
                <w:rFonts w:ascii="Verdana" w:hAnsi="Verdana" w:cs="Calibri"/>
                <w:color w:val="000000"/>
                <w:sz w:val="18"/>
                <w:szCs w:val="18"/>
              </w:rPr>
            </w:pPr>
            <w:proofErr w:type="spellStart"/>
            <w:r w:rsidRPr="003D5627">
              <w:rPr>
                <w:rFonts w:ascii="Verdana" w:hAnsi="Verdana" w:cs="Calibri"/>
                <w:color w:val="000000"/>
                <w:sz w:val="18"/>
                <w:szCs w:val="18"/>
              </w:rPr>
              <w:t>Monopsony</w:t>
            </w:r>
            <w:proofErr w:type="spellEnd"/>
            <w:r w:rsidRPr="003D5627">
              <w:rPr>
                <w:rFonts w:ascii="Verdana" w:hAnsi="Verdana" w:cs="Calibri"/>
                <w:color w:val="000000"/>
                <w:sz w:val="18"/>
                <w:szCs w:val="18"/>
              </w:rPr>
              <w:t xml:space="preserve"> </w:t>
            </w:r>
            <w:proofErr w:type="spellStart"/>
            <w:r w:rsidRPr="003D5627">
              <w:rPr>
                <w:rFonts w:ascii="Verdana" w:hAnsi="Verdana" w:cs="Calibri"/>
                <w:color w:val="000000"/>
                <w:sz w:val="18"/>
                <w:szCs w:val="18"/>
              </w:rPr>
              <w:t>power</w:t>
            </w:r>
            <w:proofErr w:type="spellEnd"/>
            <w:r w:rsidRPr="003D5627">
              <w:rPr>
                <w:rFonts w:ascii="Verdana" w:hAnsi="Verdana" w:cs="Calibri"/>
                <w:color w:val="000000"/>
                <w:sz w:val="18"/>
                <w:szCs w:val="18"/>
              </w:rPr>
              <w:t xml:space="preserve"> and gender </w:t>
            </w:r>
            <w:proofErr w:type="spellStart"/>
            <w:r w:rsidRPr="003D5627">
              <w:rPr>
                <w:rFonts w:ascii="Verdana" w:hAnsi="Verdana" w:cs="Calibri"/>
                <w:color w:val="000000"/>
                <w:sz w:val="18"/>
                <w:szCs w:val="18"/>
              </w:rPr>
              <w:t>wage</w:t>
            </w:r>
            <w:proofErr w:type="spellEnd"/>
            <w:r w:rsidRPr="003D5627">
              <w:rPr>
                <w:rFonts w:ascii="Verdana" w:hAnsi="Verdana" w:cs="Calibri"/>
                <w:color w:val="000000"/>
                <w:sz w:val="18"/>
                <w:szCs w:val="18"/>
              </w:rPr>
              <w:t xml:space="preserve"> </w:t>
            </w:r>
            <w:proofErr w:type="spellStart"/>
            <w:r w:rsidRPr="003D5627">
              <w:rPr>
                <w:rFonts w:ascii="Verdana" w:hAnsi="Verdana" w:cs="Calibri"/>
                <w:color w:val="000000"/>
                <w:sz w:val="18"/>
                <w:szCs w:val="18"/>
              </w:rPr>
              <w:t>gap</w:t>
            </w:r>
            <w:proofErr w:type="spellEnd"/>
          </w:p>
        </w:tc>
        <w:tc>
          <w:tcPr>
            <w:tcW w:w="6026" w:type="dxa"/>
            <w:tcBorders>
              <w:top w:val="single" w:sz="4" w:space="0" w:color="auto"/>
              <w:left w:val="nil"/>
              <w:bottom w:val="single" w:sz="4" w:space="0" w:color="auto"/>
              <w:right w:val="single" w:sz="4" w:space="0" w:color="auto"/>
            </w:tcBorders>
            <w:vAlign w:val="center"/>
          </w:tcPr>
          <w:p w14:paraId="3AC947CE" w14:textId="77777777" w:rsidR="003D5627" w:rsidRPr="003D5627" w:rsidRDefault="003D5627" w:rsidP="00F721BE">
            <w:pPr>
              <w:rPr>
                <w:rFonts w:ascii="Verdana" w:hAnsi="Verdana"/>
                <w:sz w:val="18"/>
                <w:szCs w:val="18"/>
                <w:lang w:val="en-US"/>
              </w:rPr>
            </w:pPr>
            <w:r w:rsidRPr="003D5627">
              <w:rPr>
                <w:rFonts w:ascii="Verdana" w:hAnsi="Verdana"/>
                <w:sz w:val="18"/>
                <w:szCs w:val="18"/>
                <w:lang w:val="en-US"/>
              </w:rPr>
              <w:t>I aim to study the effect of labor market power on the gender wage gap. For this purpose I need linked employer-employee data containing both worker and firm characteristics. I will decompose wage variation into worker and firm level using AKM technique and build a structural model to explain the observed variation. The model will provide policy relevant answers on narrowing gender wage gap.</w:t>
            </w:r>
          </w:p>
        </w:tc>
      </w:tr>
    </w:tbl>
    <w:p w14:paraId="2E3A3EA6" w14:textId="77777777" w:rsidR="00D65A1A" w:rsidRDefault="00D65A1A" w:rsidP="00D65A1A">
      <w:pPr>
        <w:spacing w:line="360" w:lineRule="auto"/>
        <w:ind w:left="-426"/>
        <w:jc w:val="right"/>
        <w:rPr>
          <w:rFonts w:ascii="Verdana" w:hAnsi="Verdana"/>
          <w:sz w:val="21"/>
          <w:szCs w:val="21"/>
        </w:rPr>
      </w:pPr>
      <w:r>
        <w:rPr>
          <w:rFonts w:ascii="Verdana" w:hAnsi="Verdana"/>
          <w:sz w:val="21"/>
          <w:szCs w:val="21"/>
        </w:rPr>
        <w:t xml:space="preserve">Frissítve: </w:t>
      </w:r>
      <w:r w:rsidR="00403F1B">
        <w:rPr>
          <w:rFonts w:ascii="Verdana" w:hAnsi="Verdana"/>
          <w:sz w:val="21"/>
          <w:szCs w:val="21"/>
        </w:rPr>
        <w:t>2025.08.27.</w:t>
      </w:r>
    </w:p>
    <w:p w14:paraId="0B821F7A" w14:textId="77777777" w:rsidR="00C9337E" w:rsidRDefault="00C9337E" w:rsidP="00C9337E">
      <w:pPr>
        <w:spacing w:line="360" w:lineRule="auto"/>
        <w:ind w:left="-426"/>
        <w:rPr>
          <w:rFonts w:ascii="Verdana" w:hAnsi="Verdana"/>
          <w:sz w:val="21"/>
          <w:szCs w:val="21"/>
        </w:rPr>
      </w:pPr>
      <w:r>
        <w:rPr>
          <w:rFonts w:ascii="Verdana" w:hAnsi="Verdana"/>
          <w:sz w:val="21"/>
          <w:szCs w:val="21"/>
        </w:rPr>
        <w:t>Javasoljuk, hogy az adatkérők, amennyiben hasonló tárgyú kutatást terveznek, saját érdekükben is konzultáljanak a már elindított vizsgálatok vezetőivel.</w:t>
      </w:r>
    </w:p>
    <w:p w14:paraId="19FE5581" w14:textId="77777777" w:rsidR="00C9337E" w:rsidRDefault="00C9337E" w:rsidP="00C12DA2">
      <w:pPr>
        <w:spacing w:line="360" w:lineRule="auto"/>
        <w:rPr>
          <w:rFonts w:ascii="Verdana" w:hAnsi="Verdana"/>
          <w:sz w:val="21"/>
          <w:szCs w:val="21"/>
        </w:rPr>
      </w:pPr>
    </w:p>
    <w:sectPr w:rsidR="00C9337E" w:rsidSect="00272011">
      <w:footerReference w:type="even" r:id="rId9"/>
      <w:footerReference w:type="default" r:id="rId10"/>
      <w:pgSz w:w="11906" w:h="16838"/>
      <w:pgMar w:top="0"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58F8" w14:textId="77777777" w:rsidR="003B23A8" w:rsidRDefault="003B23A8">
      <w:r>
        <w:separator/>
      </w:r>
    </w:p>
  </w:endnote>
  <w:endnote w:type="continuationSeparator" w:id="0">
    <w:p w14:paraId="2ACC5F77" w14:textId="77777777" w:rsidR="003B23A8" w:rsidRDefault="003B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095E" w14:textId="77777777" w:rsidR="00155811" w:rsidRDefault="00155811" w:rsidP="00E7444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80D49F8" w14:textId="77777777" w:rsidR="00155811" w:rsidRDefault="00155811" w:rsidP="000B426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C1E8" w14:textId="77777777" w:rsidR="00155811" w:rsidRDefault="00155811" w:rsidP="00E7444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C5023">
      <w:rPr>
        <w:rStyle w:val="Oldalszm"/>
        <w:noProof/>
      </w:rPr>
      <w:t>11</w:t>
    </w:r>
    <w:r>
      <w:rPr>
        <w:rStyle w:val="Oldalszm"/>
      </w:rPr>
      <w:fldChar w:fldCharType="end"/>
    </w:r>
  </w:p>
  <w:p w14:paraId="43D3A551" w14:textId="77777777" w:rsidR="00155811" w:rsidRDefault="00155811" w:rsidP="0044785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CBEB" w14:textId="77777777" w:rsidR="003B23A8" w:rsidRDefault="003B23A8">
      <w:r>
        <w:separator/>
      </w:r>
    </w:p>
  </w:footnote>
  <w:footnote w:type="continuationSeparator" w:id="0">
    <w:p w14:paraId="5C08900D" w14:textId="77777777" w:rsidR="003B23A8" w:rsidRDefault="003B2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B13"/>
    <w:multiLevelType w:val="hybridMultilevel"/>
    <w:tmpl w:val="F2F8CD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AB6388"/>
    <w:multiLevelType w:val="hybridMultilevel"/>
    <w:tmpl w:val="3C107B0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7631510"/>
    <w:multiLevelType w:val="multilevel"/>
    <w:tmpl w:val="C8169F6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E0EF7"/>
    <w:multiLevelType w:val="hybridMultilevel"/>
    <w:tmpl w:val="AF5CF8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A33C25"/>
    <w:multiLevelType w:val="hybridMultilevel"/>
    <w:tmpl w:val="287694BE"/>
    <w:lvl w:ilvl="0" w:tplc="951AB30A">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2E27DA8"/>
    <w:multiLevelType w:val="hybridMultilevel"/>
    <w:tmpl w:val="7BB422C2"/>
    <w:lvl w:ilvl="0" w:tplc="C3BC8F4E">
      <w:start w:val="1"/>
      <w:numFmt w:val="bullet"/>
      <w:pStyle w:val="CharChar2Char"/>
      <w:lvlText w:val="-"/>
      <w:lvlJc w:val="left"/>
      <w:pPr>
        <w:tabs>
          <w:tab w:val="num" w:pos="1020"/>
        </w:tabs>
        <w:ind w:left="10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C5321"/>
    <w:multiLevelType w:val="hybridMultilevel"/>
    <w:tmpl w:val="D8E8FF86"/>
    <w:lvl w:ilvl="0" w:tplc="040E0011">
      <w:start w:val="1"/>
      <w:numFmt w:val="decimal"/>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A1E6E"/>
    <w:multiLevelType w:val="hybridMultilevel"/>
    <w:tmpl w:val="4F88A98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627295E"/>
    <w:multiLevelType w:val="hybridMultilevel"/>
    <w:tmpl w:val="1B224C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992EE9"/>
    <w:multiLevelType w:val="hybridMultilevel"/>
    <w:tmpl w:val="C8169F64"/>
    <w:lvl w:ilvl="0" w:tplc="4A72546A">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8929B4"/>
    <w:multiLevelType w:val="hybridMultilevel"/>
    <w:tmpl w:val="F4EED1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3D4492"/>
    <w:multiLevelType w:val="hybridMultilevel"/>
    <w:tmpl w:val="62829CE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75CD0A74"/>
    <w:multiLevelType w:val="hybridMultilevel"/>
    <w:tmpl w:val="5944E5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04851546">
    <w:abstractNumId w:val="11"/>
  </w:num>
  <w:num w:numId="2" w16cid:durableId="449856279">
    <w:abstractNumId w:val="5"/>
  </w:num>
  <w:num w:numId="3" w16cid:durableId="259602161">
    <w:abstractNumId w:val="9"/>
  </w:num>
  <w:num w:numId="4" w16cid:durableId="2065834933">
    <w:abstractNumId w:val="2"/>
  </w:num>
  <w:num w:numId="5" w16cid:durableId="190801368">
    <w:abstractNumId w:val="6"/>
  </w:num>
  <w:num w:numId="6" w16cid:durableId="1540893696">
    <w:abstractNumId w:val="8"/>
  </w:num>
  <w:num w:numId="7" w16cid:durableId="788085813">
    <w:abstractNumId w:val="0"/>
  </w:num>
  <w:num w:numId="8" w16cid:durableId="2071145310">
    <w:abstractNumId w:val="1"/>
    <w:lvlOverride w:ilvl="0"/>
    <w:lvlOverride w:ilvl="1"/>
    <w:lvlOverride w:ilvl="2"/>
    <w:lvlOverride w:ilvl="3"/>
    <w:lvlOverride w:ilvl="4"/>
    <w:lvlOverride w:ilvl="5"/>
    <w:lvlOverride w:ilvl="6"/>
    <w:lvlOverride w:ilvl="7"/>
    <w:lvlOverride w:ilvl="8"/>
  </w:num>
  <w:num w:numId="9" w16cid:durableId="1599095090">
    <w:abstractNumId w:val="1"/>
  </w:num>
  <w:num w:numId="10" w16cid:durableId="1568295135">
    <w:abstractNumId w:val="12"/>
  </w:num>
  <w:num w:numId="11" w16cid:durableId="1481729398">
    <w:abstractNumId w:val="3"/>
  </w:num>
  <w:num w:numId="12" w16cid:durableId="498814080">
    <w:abstractNumId w:val="7"/>
  </w:num>
  <w:num w:numId="13" w16cid:durableId="3540385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2248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131078" w:nlCheck="1" w:checkStyle="0"/>
  <w:activeWritingStyle w:appName="MSWord" w:lang="en-US" w:vendorID="64" w:dllVersion="131078" w:nlCheck="1" w:checkStyle="0"/>
  <w:activeWritingStyle w:appName="MSWord" w:lang="hu-H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E7A"/>
    <w:rsid w:val="000154CE"/>
    <w:rsid w:val="00016660"/>
    <w:rsid w:val="000208CC"/>
    <w:rsid w:val="00027BD8"/>
    <w:rsid w:val="00030E4F"/>
    <w:rsid w:val="000445FF"/>
    <w:rsid w:val="00044A42"/>
    <w:rsid w:val="00050861"/>
    <w:rsid w:val="00053359"/>
    <w:rsid w:val="000551FE"/>
    <w:rsid w:val="00055EB6"/>
    <w:rsid w:val="000566E1"/>
    <w:rsid w:val="00061782"/>
    <w:rsid w:val="00065BA5"/>
    <w:rsid w:val="00071CD5"/>
    <w:rsid w:val="0007275A"/>
    <w:rsid w:val="000A4505"/>
    <w:rsid w:val="000A4772"/>
    <w:rsid w:val="000A49EE"/>
    <w:rsid w:val="000A519F"/>
    <w:rsid w:val="000B4266"/>
    <w:rsid w:val="000C5023"/>
    <w:rsid w:val="000D061F"/>
    <w:rsid w:val="000D17B1"/>
    <w:rsid w:val="000E1AE1"/>
    <w:rsid w:val="000E45FB"/>
    <w:rsid w:val="000E49B6"/>
    <w:rsid w:val="000F3519"/>
    <w:rsid w:val="000F6D1C"/>
    <w:rsid w:val="00102F27"/>
    <w:rsid w:val="00112734"/>
    <w:rsid w:val="001236C2"/>
    <w:rsid w:val="00123B48"/>
    <w:rsid w:val="00126355"/>
    <w:rsid w:val="001344F4"/>
    <w:rsid w:val="00135E8F"/>
    <w:rsid w:val="00142641"/>
    <w:rsid w:val="00155811"/>
    <w:rsid w:val="00161F31"/>
    <w:rsid w:val="00164075"/>
    <w:rsid w:val="00170AE4"/>
    <w:rsid w:val="00186539"/>
    <w:rsid w:val="001B1A44"/>
    <w:rsid w:val="001C026D"/>
    <w:rsid w:val="001C4148"/>
    <w:rsid w:val="001E6982"/>
    <w:rsid w:val="001E77E3"/>
    <w:rsid w:val="0020135D"/>
    <w:rsid w:val="002040E9"/>
    <w:rsid w:val="00205D0F"/>
    <w:rsid w:val="00213A42"/>
    <w:rsid w:val="00215A07"/>
    <w:rsid w:val="002323B6"/>
    <w:rsid w:val="00236D72"/>
    <w:rsid w:val="0024099D"/>
    <w:rsid w:val="00240EE1"/>
    <w:rsid w:val="00257793"/>
    <w:rsid w:val="00261F2B"/>
    <w:rsid w:val="00263A4A"/>
    <w:rsid w:val="00264E6D"/>
    <w:rsid w:val="00271DED"/>
    <w:rsid w:val="00272011"/>
    <w:rsid w:val="00277C65"/>
    <w:rsid w:val="00277FD8"/>
    <w:rsid w:val="002804FA"/>
    <w:rsid w:val="0028266F"/>
    <w:rsid w:val="00291028"/>
    <w:rsid w:val="0029780F"/>
    <w:rsid w:val="002A7818"/>
    <w:rsid w:val="002B54FF"/>
    <w:rsid w:val="002E0BCF"/>
    <w:rsid w:val="002E3835"/>
    <w:rsid w:val="002E5512"/>
    <w:rsid w:val="002E72A2"/>
    <w:rsid w:val="0030079B"/>
    <w:rsid w:val="00303D7B"/>
    <w:rsid w:val="00313D0D"/>
    <w:rsid w:val="00324AB7"/>
    <w:rsid w:val="003261BB"/>
    <w:rsid w:val="00335FBD"/>
    <w:rsid w:val="00351BBE"/>
    <w:rsid w:val="00352827"/>
    <w:rsid w:val="00357A77"/>
    <w:rsid w:val="00370CAC"/>
    <w:rsid w:val="00370EF1"/>
    <w:rsid w:val="00370F24"/>
    <w:rsid w:val="00384DB9"/>
    <w:rsid w:val="00387585"/>
    <w:rsid w:val="00387B9C"/>
    <w:rsid w:val="00394AFE"/>
    <w:rsid w:val="00395411"/>
    <w:rsid w:val="003A0653"/>
    <w:rsid w:val="003A4E6E"/>
    <w:rsid w:val="003A712B"/>
    <w:rsid w:val="003B1273"/>
    <w:rsid w:val="003B23A8"/>
    <w:rsid w:val="003C2791"/>
    <w:rsid w:val="003C7400"/>
    <w:rsid w:val="003D5627"/>
    <w:rsid w:val="003D7CB0"/>
    <w:rsid w:val="003E0230"/>
    <w:rsid w:val="003E2645"/>
    <w:rsid w:val="003E5793"/>
    <w:rsid w:val="003E585F"/>
    <w:rsid w:val="003E601F"/>
    <w:rsid w:val="003F21E1"/>
    <w:rsid w:val="003F439C"/>
    <w:rsid w:val="003F759F"/>
    <w:rsid w:val="00403F1B"/>
    <w:rsid w:val="0041161E"/>
    <w:rsid w:val="004246EA"/>
    <w:rsid w:val="0042609A"/>
    <w:rsid w:val="004260FA"/>
    <w:rsid w:val="00426289"/>
    <w:rsid w:val="00433FCD"/>
    <w:rsid w:val="00436ED4"/>
    <w:rsid w:val="004402FB"/>
    <w:rsid w:val="00441B22"/>
    <w:rsid w:val="00447851"/>
    <w:rsid w:val="00451CCD"/>
    <w:rsid w:val="004522EB"/>
    <w:rsid w:val="00461DD3"/>
    <w:rsid w:val="004624A1"/>
    <w:rsid w:val="00486FE0"/>
    <w:rsid w:val="00487B4C"/>
    <w:rsid w:val="004B1299"/>
    <w:rsid w:val="004B5B43"/>
    <w:rsid w:val="004B60E0"/>
    <w:rsid w:val="004C0569"/>
    <w:rsid w:val="004C5A6C"/>
    <w:rsid w:val="004D25CA"/>
    <w:rsid w:val="004E470A"/>
    <w:rsid w:val="004F1EAF"/>
    <w:rsid w:val="004F6273"/>
    <w:rsid w:val="004F7ACD"/>
    <w:rsid w:val="00500856"/>
    <w:rsid w:val="00504056"/>
    <w:rsid w:val="0051138E"/>
    <w:rsid w:val="0051517F"/>
    <w:rsid w:val="00521A54"/>
    <w:rsid w:val="00541D84"/>
    <w:rsid w:val="00542007"/>
    <w:rsid w:val="0054268A"/>
    <w:rsid w:val="00544AE5"/>
    <w:rsid w:val="00551FD6"/>
    <w:rsid w:val="005534AD"/>
    <w:rsid w:val="0056046E"/>
    <w:rsid w:val="00561E49"/>
    <w:rsid w:val="005674ED"/>
    <w:rsid w:val="00570A8D"/>
    <w:rsid w:val="005710B5"/>
    <w:rsid w:val="00572368"/>
    <w:rsid w:val="00575C48"/>
    <w:rsid w:val="00582651"/>
    <w:rsid w:val="00587298"/>
    <w:rsid w:val="0059062B"/>
    <w:rsid w:val="005909EE"/>
    <w:rsid w:val="00591600"/>
    <w:rsid w:val="005B410A"/>
    <w:rsid w:val="005B6AC8"/>
    <w:rsid w:val="005B6C06"/>
    <w:rsid w:val="005D7764"/>
    <w:rsid w:val="005E0D10"/>
    <w:rsid w:val="005E0D1E"/>
    <w:rsid w:val="005E107B"/>
    <w:rsid w:val="005E37BE"/>
    <w:rsid w:val="005E3CE6"/>
    <w:rsid w:val="005E4C8F"/>
    <w:rsid w:val="005E66F0"/>
    <w:rsid w:val="005F28C0"/>
    <w:rsid w:val="005F3927"/>
    <w:rsid w:val="00607772"/>
    <w:rsid w:val="00613FFB"/>
    <w:rsid w:val="00624FEC"/>
    <w:rsid w:val="006365DC"/>
    <w:rsid w:val="00636709"/>
    <w:rsid w:val="00646BC1"/>
    <w:rsid w:val="0065044C"/>
    <w:rsid w:val="00651C37"/>
    <w:rsid w:val="00671289"/>
    <w:rsid w:val="00673A76"/>
    <w:rsid w:val="00691935"/>
    <w:rsid w:val="00692A13"/>
    <w:rsid w:val="006944C1"/>
    <w:rsid w:val="006B47A4"/>
    <w:rsid w:val="006C4424"/>
    <w:rsid w:val="006C46A7"/>
    <w:rsid w:val="006C4A88"/>
    <w:rsid w:val="006D1370"/>
    <w:rsid w:val="006D28A8"/>
    <w:rsid w:val="006D2ECD"/>
    <w:rsid w:val="006D5B97"/>
    <w:rsid w:val="006E3612"/>
    <w:rsid w:val="007004FA"/>
    <w:rsid w:val="00713329"/>
    <w:rsid w:val="00735C7A"/>
    <w:rsid w:val="00735F30"/>
    <w:rsid w:val="00737F5E"/>
    <w:rsid w:val="007413CF"/>
    <w:rsid w:val="00741FEC"/>
    <w:rsid w:val="00742014"/>
    <w:rsid w:val="007429DD"/>
    <w:rsid w:val="007451D6"/>
    <w:rsid w:val="00747430"/>
    <w:rsid w:val="0076247D"/>
    <w:rsid w:val="00764CBA"/>
    <w:rsid w:val="007719B1"/>
    <w:rsid w:val="00772D82"/>
    <w:rsid w:val="0077408C"/>
    <w:rsid w:val="00784FB6"/>
    <w:rsid w:val="0078506A"/>
    <w:rsid w:val="0078600F"/>
    <w:rsid w:val="00792733"/>
    <w:rsid w:val="0079386C"/>
    <w:rsid w:val="00794028"/>
    <w:rsid w:val="007A0C66"/>
    <w:rsid w:val="007A4D00"/>
    <w:rsid w:val="007C1538"/>
    <w:rsid w:val="007C23E8"/>
    <w:rsid w:val="007C7F04"/>
    <w:rsid w:val="007E02FA"/>
    <w:rsid w:val="007E25B1"/>
    <w:rsid w:val="007F5211"/>
    <w:rsid w:val="00810395"/>
    <w:rsid w:val="008163A8"/>
    <w:rsid w:val="0081755E"/>
    <w:rsid w:val="00820B4E"/>
    <w:rsid w:val="00840C75"/>
    <w:rsid w:val="00842136"/>
    <w:rsid w:val="00863F63"/>
    <w:rsid w:val="00870167"/>
    <w:rsid w:val="00874A9C"/>
    <w:rsid w:val="00875FBA"/>
    <w:rsid w:val="00890132"/>
    <w:rsid w:val="008B1EF9"/>
    <w:rsid w:val="008B7FC1"/>
    <w:rsid w:val="008D5153"/>
    <w:rsid w:val="008F06DE"/>
    <w:rsid w:val="008F2D75"/>
    <w:rsid w:val="009004C5"/>
    <w:rsid w:val="009071D6"/>
    <w:rsid w:val="009137C0"/>
    <w:rsid w:val="0091470B"/>
    <w:rsid w:val="00923FB0"/>
    <w:rsid w:val="00941048"/>
    <w:rsid w:val="00950149"/>
    <w:rsid w:val="00950638"/>
    <w:rsid w:val="00951FA6"/>
    <w:rsid w:val="00955028"/>
    <w:rsid w:val="00960FC3"/>
    <w:rsid w:val="00962170"/>
    <w:rsid w:val="00963C50"/>
    <w:rsid w:val="00965F1F"/>
    <w:rsid w:val="00970868"/>
    <w:rsid w:val="00972BD2"/>
    <w:rsid w:val="00974215"/>
    <w:rsid w:val="009A0DF1"/>
    <w:rsid w:val="009A21E8"/>
    <w:rsid w:val="009C3DEB"/>
    <w:rsid w:val="009D1974"/>
    <w:rsid w:val="009D585F"/>
    <w:rsid w:val="009E50D5"/>
    <w:rsid w:val="009F1CFA"/>
    <w:rsid w:val="009F79FD"/>
    <w:rsid w:val="00A0087B"/>
    <w:rsid w:val="00A014DB"/>
    <w:rsid w:val="00A16351"/>
    <w:rsid w:val="00A220AA"/>
    <w:rsid w:val="00A24E35"/>
    <w:rsid w:val="00A36E7A"/>
    <w:rsid w:val="00A37F08"/>
    <w:rsid w:val="00A54441"/>
    <w:rsid w:val="00A57A6E"/>
    <w:rsid w:val="00A60D50"/>
    <w:rsid w:val="00A61115"/>
    <w:rsid w:val="00A616E7"/>
    <w:rsid w:val="00A616F8"/>
    <w:rsid w:val="00A6276F"/>
    <w:rsid w:val="00A73165"/>
    <w:rsid w:val="00A80644"/>
    <w:rsid w:val="00A826F4"/>
    <w:rsid w:val="00A83E93"/>
    <w:rsid w:val="00A84992"/>
    <w:rsid w:val="00A935DD"/>
    <w:rsid w:val="00A96A53"/>
    <w:rsid w:val="00A97DEE"/>
    <w:rsid w:val="00AC4592"/>
    <w:rsid w:val="00AC4894"/>
    <w:rsid w:val="00AC7DBA"/>
    <w:rsid w:val="00AD77FA"/>
    <w:rsid w:val="00AD7951"/>
    <w:rsid w:val="00AE7387"/>
    <w:rsid w:val="00AE742C"/>
    <w:rsid w:val="00AF6F91"/>
    <w:rsid w:val="00B01990"/>
    <w:rsid w:val="00B043B4"/>
    <w:rsid w:val="00B15C8D"/>
    <w:rsid w:val="00B200E4"/>
    <w:rsid w:val="00B20A77"/>
    <w:rsid w:val="00B2112C"/>
    <w:rsid w:val="00B26526"/>
    <w:rsid w:val="00B324A8"/>
    <w:rsid w:val="00B33325"/>
    <w:rsid w:val="00B42EDF"/>
    <w:rsid w:val="00B43A68"/>
    <w:rsid w:val="00B45ED6"/>
    <w:rsid w:val="00B53511"/>
    <w:rsid w:val="00B54AD7"/>
    <w:rsid w:val="00B54B35"/>
    <w:rsid w:val="00B5796E"/>
    <w:rsid w:val="00B608A1"/>
    <w:rsid w:val="00B735D1"/>
    <w:rsid w:val="00B80B74"/>
    <w:rsid w:val="00BA4A83"/>
    <w:rsid w:val="00BA72ED"/>
    <w:rsid w:val="00BA7BD2"/>
    <w:rsid w:val="00BB0784"/>
    <w:rsid w:val="00BB6B51"/>
    <w:rsid w:val="00BC0DF6"/>
    <w:rsid w:val="00BC4F60"/>
    <w:rsid w:val="00BC6FBC"/>
    <w:rsid w:val="00BC7414"/>
    <w:rsid w:val="00BD3A84"/>
    <w:rsid w:val="00BE303A"/>
    <w:rsid w:val="00BE303E"/>
    <w:rsid w:val="00BE5BF9"/>
    <w:rsid w:val="00BF10CE"/>
    <w:rsid w:val="00C06096"/>
    <w:rsid w:val="00C12DA2"/>
    <w:rsid w:val="00C20293"/>
    <w:rsid w:val="00C21ACE"/>
    <w:rsid w:val="00C266CC"/>
    <w:rsid w:val="00C40D22"/>
    <w:rsid w:val="00C431FB"/>
    <w:rsid w:val="00C440EB"/>
    <w:rsid w:val="00C44F5A"/>
    <w:rsid w:val="00C52E5F"/>
    <w:rsid w:val="00C67CF2"/>
    <w:rsid w:val="00C74BC9"/>
    <w:rsid w:val="00C858F8"/>
    <w:rsid w:val="00C9292A"/>
    <w:rsid w:val="00C9337E"/>
    <w:rsid w:val="00CA0A80"/>
    <w:rsid w:val="00CA34B4"/>
    <w:rsid w:val="00CA373B"/>
    <w:rsid w:val="00CA3E67"/>
    <w:rsid w:val="00CA598F"/>
    <w:rsid w:val="00CB08F3"/>
    <w:rsid w:val="00CB41F3"/>
    <w:rsid w:val="00CB5942"/>
    <w:rsid w:val="00CB5C4B"/>
    <w:rsid w:val="00CC10CF"/>
    <w:rsid w:val="00CC4D54"/>
    <w:rsid w:val="00CD20CB"/>
    <w:rsid w:val="00CD4A28"/>
    <w:rsid w:val="00CD4EB7"/>
    <w:rsid w:val="00CE066B"/>
    <w:rsid w:val="00CE47A9"/>
    <w:rsid w:val="00CE5936"/>
    <w:rsid w:val="00CF651F"/>
    <w:rsid w:val="00D1718E"/>
    <w:rsid w:val="00D305D4"/>
    <w:rsid w:val="00D31DA4"/>
    <w:rsid w:val="00D33D47"/>
    <w:rsid w:val="00D402B2"/>
    <w:rsid w:val="00D5065B"/>
    <w:rsid w:val="00D50890"/>
    <w:rsid w:val="00D603D7"/>
    <w:rsid w:val="00D65A1A"/>
    <w:rsid w:val="00D6643B"/>
    <w:rsid w:val="00D67B21"/>
    <w:rsid w:val="00D73359"/>
    <w:rsid w:val="00D86796"/>
    <w:rsid w:val="00D90FE7"/>
    <w:rsid w:val="00DA3C7C"/>
    <w:rsid w:val="00DB3CDD"/>
    <w:rsid w:val="00DB4209"/>
    <w:rsid w:val="00DC5D1F"/>
    <w:rsid w:val="00DD2019"/>
    <w:rsid w:val="00DD5330"/>
    <w:rsid w:val="00DE35E0"/>
    <w:rsid w:val="00DE7A2B"/>
    <w:rsid w:val="00DF06B1"/>
    <w:rsid w:val="00E00AB1"/>
    <w:rsid w:val="00E11FCE"/>
    <w:rsid w:val="00E15538"/>
    <w:rsid w:val="00E1770F"/>
    <w:rsid w:val="00E204E5"/>
    <w:rsid w:val="00E2760E"/>
    <w:rsid w:val="00E444C7"/>
    <w:rsid w:val="00E53A62"/>
    <w:rsid w:val="00E54904"/>
    <w:rsid w:val="00E575C0"/>
    <w:rsid w:val="00E678DD"/>
    <w:rsid w:val="00E7428C"/>
    <w:rsid w:val="00E74441"/>
    <w:rsid w:val="00E75C55"/>
    <w:rsid w:val="00E772A0"/>
    <w:rsid w:val="00E77F94"/>
    <w:rsid w:val="00E82ECD"/>
    <w:rsid w:val="00E86931"/>
    <w:rsid w:val="00E907D4"/>
    <w:rsid w:val="00E91CC6"/>
    <w:rsid w:val="00E9211D"/>
    <w:rsid w:val="00E94FF2"/>
    <w:rsid w:val="00E95BE7"/>
    <w:rsid w:val="00EA6CF0"/>
    <w:rsid w:val="00EB1154"/>
    <w:rsid w:val="00EB19F6"/>
    <w:rsid w:val="00EB4130"/>
    <w:rsid w:val="00ED1AC1"/>
    <w:rsid w:val="00ED288E"/>
    <w:rsid w:val="00ED3709"/>
    <w:rsid w:val="00EE0CCB"/>
    <w:rsid w:val="00EE3C48"/>
    <w:rsid w:val="00EE45C0"/>
    <w:rsid w:val="00EE7D21"/>
    <w:rsid w:val="00F00E31"/>
    <w:rsid w:val="00F01121"/>
    <w:rsid w:val="00F049F8"/>
    <w:rsid w:val="00F0503F"/>
    <w:rsid w:val="00F17233"/>
    <w:rsid w:val="00F20D60"/>
    <w:rsid w:val="00F26CF3"/>
    <w:rsid w:val="00F27B66"/>
    <w:rsid w:val="00F34AA8"/>
    <w:rsid w:val="00F359F7"/>
    <w:rsid w:val="00F37B6E"/>
    <w:rsid w:val="00F41499"/>
    <w:rsid w:val="00F42724"/>
    <w:rsid w:val="00F5601B"/>
    <w:rsid w:val="00F60A7D"/>
    <w:rsid w:val="00F638AD"/>
    <w:rsid w:val="00F66730"/>
    <w:rsid w:val="00F721BE"/>
    <w:rsid w:val="00F82DC9"/>
    <w:rsid w:val="00F831F9"/>
    <w:rsid w:val="00F952B5"/>
    <w:rsid w:val="00FA299D"/>
    <w:rsid w:val="00FB2F89"/>
    <w:rsid w:val="00FB5562"/>
    <w:rsid w:val="00FC092F"/>
    <w:rsid w:val="00FD06D7"/>
    <w:rsid w:val="00FE13F1"/>
    <w:rsid w:val="00FE5FAE"/>
    <w:rsid w:val="00FF5A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04BBA2"/>
  <w15:chartTrackingRefBased/>
  <w15:docId w15:val="{6E2BEC41-2FF0-4CE6-AA95-0DC4DC23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36E7A"/>
    <w:rPr>
      <w:sz w:val="24"/>
      <w:szCs w:val="24"/>
    </w:rPr>
  </w:style>
  <w:style w:type="character" w:default="1" w:styleId="Bekezdsalapbettpusa">
    <w:name w:val="Default Paragraph Font"/>
    <w:aliases w:val=" Char Char2 Char Char Char"/>
    <w:semiHidden/>
    <w:rPr>
      <w:rFonts w:ascii="Arial Narrow" w:hAnsi="Arial Narrow"/>
      <w:sz w:val="24"/>
      <w:szCs w:val="24"/>
      <w:lang w:val="en-GB" w:eastAsia="hu-HU" w:bidi="ar-SA"/>
    </w:rPr>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HTML-kntformzott">
    <w:name w:val="HTML Preformatted"/>
    <w:basedOn w:val="Norml"/>
    <w:rsid w:val="0020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oz-txt-citetags">
    <w:name w:val="moz-txt-citetags"/>
    <w:basedOn w:val="Bekezdsalapbettpusa"/>
    <w:rsid w:val="0020135D"/>
    <w:rPr>
      <w:rFonts w:ascii="Arial Narrow" w:hAnsi="Arial Narrow"/>
      <w:sz w:val="24"/>
      <w:szCs w:val="24"/>
      <w:lang w:val="en-GB" w:eastAsia="hu-HU" w:bidi="ar-SA"/>
    </w:rPr>
  </w:style>
  <w:style w:type="paragraph" w:styleId="Buborkszveg">
    <w:name w:val="Balloon Text"/>
    <w:basedOn w:val="Norml"/>
    <w:semiHidden/>
    <w:rsid w:val="00737F5E"/>
    <w:rPr>
      <w:rFonts w:ascii="Tahoma" w:hAnsi="Tahoma" w:cs="Tahoma"/>
      <w:sz w:val="16"/>
      <w:szCs w:val="16"/>
    </w:rPr>
  </w:style>
  <w:style w:type="paragraph" w:styleId="llb">
    <w:name w:val="footer"/>
    <w:basedOn w:val="Norml"/>
    <w:link w:val="llbChar"/>
    <w:rsid w:val="000B4266"/>
    <w:pPr>
      <w:tabs>
        <w:tab w:val="center" w:pos="4536"/>
        <w:tab w:val="right" w:pos="9072"/>
      </w:tabs>
    </w:pPr>
  </w:style>
  <w:style w:type="character" w:customStyle="1" w:styleId="llbChar">
    <w:name w:val="Élőláb Char"/>
    <w:link w:val="llb"/>
    <w:rsid w:val="000B4266"/>
    <w:rPr>
      <w:rFonts w:ascii="Arial Narrow" w:hAnsi="Arial Narrow"/>
      <w:sz w:val="24"/>
      <w:szCs w:val="24"/>
      <w:lang w:val="hu-HU" w:eastAsia="hu-HU" w:bidi="ar-SA"/>
    </w:rPr>
  </w:style>
  <w:style w:type="character" w:styleId="Oldalszm">
    <w:name w:val="page number"/>
    <w:basedOn w:val="Bekezdsalapbettpusa"/>
    <w:rsid w:val="000B4266"/>
    <w:rPr>
      <w:rFonts w:ascii="Arial Narrow" w:hAnsi="Arial Narrow"/>
      <w:sz w:val="24"/>
      <w:szCs w:val="24"/>
      <w:lang w:val="en-GB" w:eastAsia="hu-HU" w:bidi="ar-SA"/>
    </w:rPr>
  </w:style>
  <w:style w:type="paragraph" w:styleId="lfej">
    <w:name w:val="header"/>
    <w:basedOn w:val="Norml"/>
    <w:rsid w:val="000B4266"/>
    <w:pPr>
      <w:tabs>
        <w:tab w:val="center" w:pos="4536"/>
        <w:tab w:val="right" w:pos="9072"/>
      </w:tabs>
    </w:pPr>
  </w:style>
  <w:style w:type="table" w:styleId="Rcsostblzat">
    <w:name w:val="Table Grid"/>
    <w:basedOn w:val="Normltblzat"/>
    <w:uiPriority w:val="59"/>
    <w:rsid w:val="0042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3B1273"/>
    <w:pPr>
      <w:spacing w:before="100" w:beforeAutospacing="1" w:after="100" w:afterAutospacing="1"/>
    </w:pPr>
  </w:style>
  <w:style w:type="paragraph" w:customStyle="1" w:styleId="CharChar2Char">
    <w:name w:val=" Char Char2 Char"/>
    <w:basedOn w:val="Norml"/>
    <w:autoRedefine/>
    <w:rsid w:val="003B1273"/>
    <w:pPr>
      <w:numPr>
        <w:numId w:val="2"/>
      </w:numPr>
      <w:spacing w:after="240"/>
    </w:pPr>
    <w:rPr>
      <w:rFonts w:ascii="Arial Narrow" w:hAnsi="Arial Narrow"/>
      <w:lang w:val="en-GB"/>
    </w:rPr>
  </w:style>
  <w:style w:type="character" w:styleId="Jegyzethivatkozs">
    <w:name w:val="annotation reference"/>
    <w:semiHidden/>
    <w:rsid w:val="00AC7DBA"/>
    <w:rPr>
      <w:rFonts w:ascii="Arial Narrow" w:hAnsi="Arial Narrow"/>
      <w:sz w:val="16"/>
      <w:szCs w:val="16"/>
      <w:lang w:val="en-GB" w:eastAsia="hu-HU" w:bidi="ar-SA"/>
    </w:rPr>
  </w:style>
  <w:style w:type="paragraph" w:styleId="Jegyzetszveg">
    <w:name w:val="annotation text"/>
    <w:basedOn w:val="Norml"/>
    <w:semiHidden/>
    <w:rsid w:val="00AC7DBA"/>
    <w:rPr>
      <w:sz w:val="20"/>
      <w:szCs w:val="20"/>
    </w:rPr>
  </w:style>
  <w:style w:type="paragraph" w:styleId="Megjegyzstrgya">
    <w:name w:val="annotation subject"/>
    <w:basedOn w:val="Jegyzetszveg"/>
    <w:next w:val="Jegyzetszveg"/>
    <w:semiHidden/>
    <w:rsid w:val="00AC7DBA"/>
    <w:rPr>
      <w:b/>
      <w:bCs/>
    </w:rPr>
  </w:style>
  <w:style w:type="paragraph" w:customStyle="1" w:styleId="CharCharCharCharCharCharCharCharCharCharCharCharCharCharChar">
    <w:name w:val=" Char Char Char Char Char Char Char Char Char Char Char Char Char Char Char"/>
    <w:basedOn w:val="Norml"/>
    <w:rsid w:val="00F5601B"/>
    <w:pPr>
      <w:spacing w:after="160" w:line="240" w:lineRule="exact"/>
    </w:pPr>
    <w:rPr>
      <w:rFonts w:ascii="Arial Narrow" w:hAnsi="Arial Narrow"/>
      <w:lang w:val="en-GB"/>
    </w:rPr>
  </w:style>
  <w:style w:type="character" w:styleId="Hiperhivatkozs">
    <w:name w:val="Hyperlink"/>
    <w:uiPriority w:val="99"/>
    <w:unhideWhenUsed/>
    <w:rsid w:val="00EE0CCB"/>
    <w:rPr>
      <w:rFonts w:ascii="Arial Narrow" w:hAnsi="Arial Narrow"/>
      <w:color w:val="0000FF"/>
      <w:sz w:val="24"/>
      <w:szCs w:val="24"/>
      <w:u w:val="single"/>
      <w:lang w:val="en-GB" w:eastAsia="hu-HU" w:bidi="ar-SA"/>
    </w:rPr>
  </w:style>
  <w:style w:type="paragraph" w:customStyle="1" w:styleId="CharChar2">
    <w:name w:val=" Char Char2"/>
    <w:basedOn w:val="Norml"/>
    <w:autoRedefine/>
    <w:rsid w:val="00BC4F60"/>
    <w:pPr>
      <w:tabs>
        <w:tab w:val="num" w:pos="1020"/>
      </w:tabs>
      <w:spacing w:after="240"/>
      <w:ind w:left="1020" w:hanging="360"/>
    </w:pPr>
    <w:rPr>
      <w:rFonts w:ascii="Arial Narrow" w:hAnsi="Arial Narrow"/>
      <w:lang w:val="en-GB"/>
    </w:rPr>
  </w:style>
  <w:style w:type="paragraph" w:customStyle="1" w:styleId="Default">
    <w:name w:val="Default"/>
    <w:rsid w:val="00A84992"/>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877">
      <w:bodyDiv w:val="1"/>
      <w:marLeft w:val="0"/>
      <w:marRight w:val="0"/>
      <w:marTop w:val="0"/>
      <w:marBottom w:val="0"/>
      <w:divBdr>
        <w:top w:val="none" w:sz="0" w:space="0" w:color="auto"/>
        <w:left w:val="none" w:sz="0" w:space="0" w:color="auto"/>
        <w:bottom w:val="none" w:sz="0" w:space="0" w:color="auto"/>
        <w:right w:val="none" w:sz="0" w:space="0" w:color="auto"/>
      </w:divBdr>
    </w:div>
    <w:div w:id="22169315">
      <w:bodyDiv w:val="1"/>
      <w:marLeft w:val="0"/>
      <w:marRight w:val="0"/>
      <w:marTop w:val="0"/>
      <w:marBottom w:val="0"/>
      <w:divBdr>
        <w:top w:val="none" w:sz="0" w:space="0" w:color="auto"/>
        <w:left w:val="none" w:sz="0" w:space="0" w:color="auto"/>
        <w:bottom w:val="none" w:sz="0" w:space="0" w:color="auto"/>
        <w:right w:val="none" w:sz="0" w:space="0" w:color="auto"/>
      </w:divBdr>
    </w:div>
    <w:div w:id="31157308">
      <w:bodyDiv w:val="1"/>
      <w:marLeft w:val="0"/>
      <w:marRight w:val="0"/>
      <w:marTop w:val="0"/>
      <w:marBottom w:val="0"/>
      <w:divBdr>
        <w:top w:val="none" w:sz="0" w:space="0" w:color="auto"/>
        <w:left w:val="none" w:sz="0" w:space="0" w:color="auto"/>
        <w:bottom w:val="none" w:sz="0" w:space="0" w:color="auto"/>
        <w:right w:val="none" w:sz="0" w:space="0" w:color="auto"/>
      </w:divBdr>
    </w:div>
    <w:div w:id="76753525">
      <w:bodyDiv w:val="1"/>
      <w:marLeft w:val="0"/>
      <w:marRight w:val="0"/>
      <w:marTop w:val="0"/>
      <w:marBottom w:val="0"/>
      <w:divBdr>
        <w:top w:val="none" w:sz="0" w:space="0" w:color="auto"/>
        <w:left w:val="none" w:sz="0" w:space="0" w:color="auto"/>
        <w:bottom w:val="none" w:sz="0" w:space="0" w:color="auto"/>
        <w:right w:val="none" w:sz="0" w:space="0" w:color="auto"/>
      </w:divBdr>
    </w:div>
    <w:div w:id="116920083">
      <w:bodyDiv w:val="1"/>
      <w:marLeft w:val="0"/>
      <w:marRight w:val="0"/>
      <w:marTop w:val="0"/>
      <w:marBottom w:val="0"/>
      <w:divBdr>
        <w:top w:val="none" w:sz="0" w:space="0" w:color="auto"/>
        <w:left w:val="none" w:sz="0" w:space="0" w:color="auto"/>
        <w:bottom w:val="none" w:sz="0" w:space="0" w:color="auto"/>
        <w:right w:val="none" w:sz="0" w:space="0" w:color="auto"/>
      </w:divBdr>
    </w:div>
    <w:div w:id="118691152">
      <w:bodyDiv w:val="1"/>
      <w:marLeft w:val="0"/>
      <w:marRight w:val="0"/>
      <w:marTop w:val="0"/>
      <w:marBottom w:val="0"/>
      <w:divBdr>
        <w:top w:val="none" w:sz="0" w:space="0" w:color="auto"/>
        <w:left w:val="none" w:sz="0" w:space="0" w:color="auto"/>
        <w:bottom w:val="none" w:sz="0" w:space="0" w:color="auto"/>
        <w:right w:val="none" w:sz="0" w:space="0" w:color="auto"/>
      </w:divBdr>
    </w:div>
    <w:div w:id="123276098">
      <w:bodyDiv w:val="1"/>
      <w:marLeft w:val="0"/>
      <w:marRight w:val="0"/>
      <w:marTop w:val="0"/>
      <w:marBottom w:val="0"/>
      <w:divBdr>
        <w:top w:val="none" w:sz="0" w:space="0" w:color="auto"/>
        <w:left w:val="none" w:sz="0" w:space="0" w:color="auto"/>
        <w:bottom w:val="none" w:sz="0" w:space="0" w:color="auto"/>
        <w:right w:val="none" w:sz="0" w:space="0" w:color="auto"/>
      </w:divBdr>
    </w:div>
    <w:div w:id="149298038">
      <w:bodyDiv w:val="1"/>
      <w:marLeft w:val="0"/>
      <w:marRight w:val="0"/>
      <w:marTop w:val="0"/>
      <w:marBottom w:val="0"/>
      <w:divBdr>
        <w:top w:val="none" w:sz="0" w:space="0" w:color="auto"/>
        <w:left w:val="none" w:sz="0" w:space="0" w:color="auto"/>
        <w:bottom w:val="none" w:sz="0" w:space="0" w:color="auto"/>
        <w:right w:val="none" w:sz="0" w:space="0" w:color="auto"/>
      </w:divBdr>
    </w:div>
    <w:div w:id="169177213">
      <w:bodyDiv w:val="1"/>
      <w:marLeft w:val="0"/>
      <w:marRight w:val="0"/>
      <w:marTop w:val="0"/>
      <w:marBottom w:val="0"/>
      <w:divBdr>
        <w:top w:val="none" w:sz="0" w:space="0" w:color="auto"/>
        <w:left w:val="none" w:sz="0" w:space="0" w:color="auto"/>
        <w:bottom w:val="none" w:sz="0" w:space="0" w:color="auto"/>
        <w:right w:val="none" w:sz="0" w:space="0" w:color="auto"/>
      </w:divBdr>
    </w:div>
    <w:div w:id="206307834">
      <w:bodyDiv w:val="1"/>
      <w:marLeft w:val="0"/>
      <w:marRight w:val="0"/>
      <w:marTop w:val="0"/>
      <w:marBottom w:val="0"/>
      <w:divBdr>
        <w:top w:val="none" w:sz="0" w:space="0" w:color="auto"/>
        <w:left w:val="none" w:sz="0" w:space="0" w:color="auto"/>
        <w:bottom w:val="none" w:sz="0" w:space="0" w:color="auto"/>
        <w:right w:val="none" w:sz="0" w:space="0" w:color="auto"/>
      </w:divBdr>
    </w:div>
    <w:div w:id="218714613">
      <w:bodyDiv w:val="1"/>
      <w:marLeft w:val="0"/>
      <w:marRight w:val="0"/>
      <w:marTop w:val="0"/>
      <w:marBottom w:val="0"/>
      <w:divBdr>
        <w:top w:val="none" w:sz="0" w:space="0" w:color="auto"/>
        <w:left w:val="none" w:sz="0" w:space="0" w:color="auto"/>
        <w:bottom w:val="none" w:sz="0" w:space="0" w:color="auto"/>
        <w:right w:val="none" w:sz="0" w:space="0" w:color="auto"/>
      </w:divBdr>
    </w:div>
    <w:div w:id="236599950">
      <w:bodyDiv w:val="1"/>
      <w:marLeft w:val="0"/>
      <w:marRight w:val="0"/>
      <w:marTop w:val="0"/>
      <w:marBottom w:val="0"/>
      <w:divBdr>
        <w:top w:val="none" w:sz="0" w:space="0" w:color="auto"/>
        <w:left w:val="none" w:sz="0" w:space="0" w:color="auto"/>
        <w:bottom w:val="none" w:sz="0" w:space="0" w:color="auto"/>
        <w:right w:val="none" w:sz="0" w:space="0" w:color="auto"/>
      </w:divBdr>
    </w:div>
    <w:div w:id="250698787">
      <w:bodyDiv w:val="1"/>
      <w:marLeft w:val="0"/>
      <w:marRight w:val="0"/>
      <w:marTop w:val="0"/>
      <w:marBottom w:val="0"/>
      <w:divBdr>
        <w:top w:val="none" w:sz="0" w:space="0" w:color="auto"/>
        <w:left w:val="none" w:sz="0" w:space="0" w:color="auto"/>
        <w:bottom w:val="none" w:sz="0" w:space="0" w:color="auto"/>
        <w:right w:val="none" w:sz="0" w:space="0" w:color="auto"/>
      </w:divBdr>
    </w:div>
    <w:div w:id="263806872">
      <w:bodyDiv w:val="1"/>
      <w:marLeft w:val="0"/>
      <w:marRight w:val="0"/>
      <w:marTop w:val="0"/>
      <w:marBottom w:val="0"/>
      <w:divBdr>
        <w:top w:val="none" w:sz="0" w:space="0" w:color="auto"/>
        <w:left w:val="none" w:sz="0" w:space="0" w:color="auto"/>
        <w:bottom w:val="none" w:sz="0" w:space="0" w:color="auto"/>
        <w:right w:val="none" w:sz="0" w:space="0" w:color="auto"/>
      </w:divBdr>
    </w:div>
    <w:div w:id="301927212">
      <w:bodyDiv w:val="1"/>
      <w:marLeft w:val="0"/>
      <w:marRight w:val="0"/>
      <w:marTop w:val="0"/>
      <w:marBottom w:val="0"/>
      <w:divBdr>
        <w:top w:val="none" w:sz="0" w:space="0" w:color="auto"/>
        <w:left w:val="none" w:sz="0" w:space="0" w:color="auto"/>
        <w:bottom w:val="none" w:sz="0" w:space="0" w:color="auto"/>
        <w:right w:val="none" w:sz="0" w:space="0" w:color="auto"/>
      </w:divBdr>
    </w:div>
    <w:div w:id="342704338">
      <w:bodyDiv w:val="1"/>
      <w:marLeft w:val="0"/>
      <w:marRight w:val="0"/>
      <w:marTop w:val="0"/>
      <w:marBottom w:val="0"/>
      <w:divBdr>
        <w:top w:val="none" w:sz="0" w:space="0" w:color="auto"/>
        <w:left w:val="none" w:sz="0" w:space="0" w:color="auto"/>
        <w:bottom w:val="none" w:sz="0" w:space="0" w:color="auto"/>
        <w:right w:val="none" w:sz="0" w:space="0" w:color="auto"/>
      </w:divBdr>
    </w:div>
    <w:div w:id="352194196">
      <w:bodyDiv w:val="1"/>
      <w:marLeft w:val="0"/>
      <w:marRight w:val="0"/>
      <w:marTop w:val="0"/>
      <w:marBottom w:val="0"/>
      <w:divBdr>
        <w:top w:val="none" w:sz="0" w:space="0" w:color="auto"/>
        <w:left w:val="none" w:sz="0" w:space="0" w:color="auto"/>
        <w:bottom w:val="none" w:sz="0" w:space="0" w:color="auto"/>
        <w:right w:val="none" w:sz="0" w:space="0" w:color="auto"/>
      </w:divBdr>
    </w:div>
    <w:div w:id="357777810">
      <w:bodyDiv w:val="1"/>
      <w:marLeft w:val="0"/>
      <w:marRight w:val="0"/>
      <w:marTop w:val="0"/>
      <w:marBottom w:val="0"/>
      <w:divBdr>
        <w:top w:val="none" w:sz="0" w:space="0" w:color="auto"/>
        <w:left w:val="none" w:sz="0" w:space="0" w:color="auto"/>
        <w:bottom w:val="none" w:sz="0" w:space="0" w:color="auto"/>
        <w:right w:val="none" w:sz="0" w:space="0" w:color="auto"/>
      </w:divBdr>
    </w:div>
    <w:div w:id="361788541">
      <w:bodyDiv w:val="1"/>
      <w:marLeft w:val="0"/>
      <w:marRight w:val="0"/>
      <w:marTop w:val="0"/>
      <w:marBottom w:val="0"/>
      <w:divBdr>
        <w:top w:val="none" w:sz="0" w:space="0" w:color="auto"/>
        <w:left w:val="none" w:sz="0" w:space="0" w:color="auto"/>
        <w:bottom w:val="none" w:sz="0" w:space="0" w:color="auto"/>
        <w:right w:val="none" w:sz="0" w:space="0" w:color="auto"/>
      </w:divBdr>
    </w:div>
    <w:div w:id="366569161">
      <w:bodyDiv w:val="1"/>
      <w:marLeft w:val="0"/>
      <w:marRight w:val="0"/>
      <w:marTop w:val="0"/>
      <w:marBottom w:val="0"/>
      <w:divBdr>
        <w:top w:val="none" w:sz="0" w:space="0" w:color="auto"/>
        <w:left w:val="none" w:sz="0" w:space="0" w:color="auto"/>
        <w:bottom w:val="none" w:sz="0" w:space="0" w:color="auto"/>
        <w:right w:val="none" w:sz="0" w:space="0" w:color="auto"/>
      </w:divBdr>
    </w:div>
    <w:div w:id="398214890">
      <w:bodyDiv w:val="1"/>
      <w:marLeft w:val="0"/>
      <w:marRight w:val="0"/>
      <w:marTop w:val="0"/>
      <w:marBottom w:val="0"/>
      <w:divBdr>
        <w:top w:val="none" w:sz="0" w:space="0" w:color="auto"/>
        <w:left w:val="none" w:sz="0" w:space="0" w:color="auto"/>
        <w:bottom w:val="none" w:sz="0" w:space="0" w:color="auto"/>
        <w:right w:val="none" w:sz="0" w:space="0" w:color="auto"/>
      </w:divBdr>
    </w:div>
    <w:div w:id="398675066">
      <w:bodyDiv w:val="1"/>
      <w:marLeft w:val="0"/>
      <w:marRight w:val="0"/>
      <w:marTop w:val="0"/>
      <w:marBottom w:val="0"/>
      <w:divBdr>
        <w:top w:val="none" w:sz="0" w:space="0" w:color="auto"/>
        <w:left w:val="none" w:sz="0" w:space="0" w:color="auto"/>
        <w:bottom w:val="none" w:sz="0" w:space="0" w:color="auto"/>
        <w:right w:val="none" w:sz="0" w:space="0" w:color="auto"/>
      </w:divBdr>
    </w:div>
    <w:div w:id="463933954">
      <w:bodyDiv w:val="1"/>
      <w:marLeft w:val="0"/>
      <w:marRight w:val="0"/>
      <w:marTop w:val="0"/>
      <w:marBottom w:val="0"/>
      <w:divBdr>
        <w:top w:val="none" w:sz="0" w:space="0" w:color="auto"/>
        <w:left w:val="none" w:sz="0" w:space="0" w:color="auto"/>
        <w:bottom w:val="none" w:sz="0" w:space="0" w:color="auto"/>
        <w:right w:val="none" w:sz="0" w:space="0" w:color="auto"/>
      </w:divBdr>
    </w:div>
    <w:div w:id="480317061">
      <w:bodyDiv w:val="1"/>
      <w:marLeft w:val="0"/>
      <w:marRight w:val="0"/>
      <w:marTop w:val="0"/>
      <w:marBottom w:val="0"/>
      <w:divBdr>
        <w:top w:val="none" w:sz="0" w:space="0" w:color="auto"/>
        <w:left w:val="none" w:sz="0" w:space="0" w:color="auto"/>
        <w:bottom w:val="none" w:sz="0" w:space="0" w:color="auto"/>
        <w:right w:val="none" w:sz="0" w:space="0" w:color="auto"/>
      </w:divBdr>
    </w:div>
    <w:div w:id="506866471">
      <w:bodyDiv w:val="1"/>
      <w:marLeft w:val="0"/>
      <w:marRight w:val="0"/>
      <w:marTop w:val="0"/>
      <w:marBottom w:val="0"/>
      <w:divBdr>
        <w:top w:val="none" w:sz="0" w:space="0" w:color="auto"/>
        <w:left w:val="none" w:sz="0" w:space="0" w:color="auto"/>
        <w:bottom w:val="none" w:sz="0" w:space="0" w:color="auto"/>
        <w:right w:val="none" w:sz="0" w:space="0" w:color="auto"/>
      </w:divBdr>
    </w:div>
    <w:div w:id="524178678">
      <w:bodyDiv w:val="1"/>
      <w:marLeft w:val="0"/>
      <w:marRight w:val="0"/>
      <w:marTop w:val="0"/>
      <w:marBottom w:val="0"/>
      <w:divBdr>
        <w:top w:val="none" w:sz="0" w:space="0" w:color="auto"/>
        <w:left w:val="none" w:sz="0" w:space="0" w:color="auto"/>
        <w:bottom w:val="none" w:sz="0" w:space="0" w:color="auto"/>
        <w:right w:val="none" w:sz="0" w:space="0" w:color="auto"/>
      </w:divBdr>
    </w:div>
    <w:div w:id="546719207">
      <w:bodyDiv w:val="1"/>
      <w:marLeft w:val="0"/>
      <w:marRight w:val="0"/>
      <w:marTop w:val="0"/>
      <w:marBottom w:val="0"/>
      <w:divBdr>
        <w:top w:val="none" w:sz="0" w:space="0" w:color="auto"/>
        <w:left w:val="none" w:sz="0" w:space="0" w:color="auto"/>
        <w:bottom w:val="none" w:sz="0" w:space="0" w:color="auto"/>
        <w:right w:val="none" w:sz="0" w:space="0" w:color="auto"/>
      </w:divBdr>
    </w:div>
    <w:div w:id="560748674">
      <w:bodyDiv w:val="1"/>
      <w:marLeft w:val="0"/>
      <w:marRight w:val="0"/>
      <w:marTop w:val="0"/>
      <w:marBottom w:val="0"/>
      <w:divBdr>
        <w:top w:val="none" w:sz="0" w:space="0" w:color="auto"/>
        <w:left w:val="none" w:sz="0" w:space="0" w:color="auto"/>
        <w:bottom w:val="none" w:sz="0" w:space="0" w:color="auto"/>
        <w:right w:val="none" w:sz="0" w:space="0" w:color="auto"/>
      </w:divBdr>
    </w:div>
    <w:div w:id="593441687">
      <w:bodyDiv w:val="1"/>
      <w:marLeft w:val="0"/>
      <w:marRight w:val="0"/>
      <w:marTop w:val="0"/>
      <w:marBottom w:val="0"/>
      <w:divBdr>
        <w:top w:val="none" w:sz="0" w:space="0" w:color="auto"/>
        <w:left w:val="none" w:sz="0" w:space="0" w:color="auto"/>
        <w:bottom w:val="none" w:sz="0" w:space="0" w:color="auto"/>
        <w:right w:val="none" w:sz="0" w:space="0" w:color="auto"/>
      </w:divBdr>
    </w:div>
    <w:div w:id="599066403">
      <w:bodyDiv w:val="1"/>
      <w:marLeft w:val="0"/>
      <w:marRight w:val="0"/>
      <w:marTop w:val="0"/>
      <w:marBottom w:val="0"/>
      <w:divBdr>
        <w:top w:val="none" w:sz="0" w:space="0" w:color="auto"/>
        <w:left w:val="none" w:sz="0" w:space="0" w:color="auto"/>
        <w:bottom w:val="none" w:sz="0" w:space="0" w:color="auto"/>
        <w:right w:val="none" w:sz="0" w:space="0" w:color="auto"/>
      </w:divBdr>
    </w:div>
    <w:div w:id="624577170">
      <w:bodyDiv w:val="1"/>
      <w:marLeft w:val="0"/>
      <w:marRight w:val="0"/>
      <w:marTop w:val="0"/>
      <w:marBottom w:val="0"/>
      <w:divBdr>
        <w:top w:val="none" w:sz="0" w:space="0" w:color="auto"/>
        <w:left w:val="none" w:sz="0" w:space="0" w:color="auto"/>
        <w:bottom w:val="none" w:sz="0" w:space="0" w:color="auto"/>
        <w:right w:val="none" w:sz="0" w:space="0" w:color="auto"/>
      </w:divBdr>
    </w:div>
    <w:div w:id="652829818">
      <w:bodyDiv w:val="1"/>
      <w:marLeft w:val="0"/>
      <w:marRight w:val="0"/>
      <w:marTop w:val="0"/>
      <w:marBottom w:val="0"/>
      <w:divBdr>
        <w:top w:val="none" w:sz="0" w:space="0" w:color="auto"/>
        <w:left w:val="none" w:sz="0" w:space="0" w:color="auto"/>
        <w:bottom w:val="none" w:sz="0" w:space="0" w:color="auto"/>
        <w:right w:val="none" w:sz="0" w:space="0" w:color="auto"/>
      </w:divBdr>
    </w:div>
    <w:div w:id="666523192">
      <w:bodyDiv w:val="1"/>
      <w:marLeft w:val="0"/>
      <w:marRight w:val="0"/>
      <w:marTop w:val="0"/>
      <w:marBottom w:val="0"/>
      <w:divBdr>
        <w:top w:val="none" w:sz="0" w:space="0" w:color="auto"/>
        <w:left w:val="none" w:sz="0" w:space="0" w:color="auto"/>
        <w:bottom w:val="none" w:sz="0" w:space="0" w:color="auto"/>
        <w:right w:val="none" w:sz="0" w:space="0" w:color="auto"/>
      </w:divBdr>
    </w:div>
    <w:div w:id="676033235">
      <w:bodyDiv w:val="1"/>
      <w:marLeft w:val="0"/>
      <w:marRight w:val="0"/>
      <w:marTop w:val="0"/>
      <w:marBottom w:val="0"/>
      <w:divBdr>
        <w:top w:val="none" w:sz="0" w:space="0" w:color="auto"/>
        <w:left w:val="none" w:sz="0" w:space="0" w:color="auto"/>
        <w:bottom w:val="none" w:sz="0" w:space="0" w:color="auto"/>
        <w:right w:val="none" w:sz="0" w:space="0" w:color="auto"/>
      </w:divBdr>
    </w:div>
    <w:div w:id="745763140">
      <w:bodyDiv w:val="1"/>
      <w:marLeft w:val="0"/>
      <w:marRight w:val="0"/>
      <w:marTop w:val="0"/>
      <w:marBottom w:val="0"/>
      <w:divBdr>
        <w:top w:val="none" w:sz="0" w:space="0" w:color="auto"/>
        <w:left w:val="none" w:sz="0" w:space="0" w:color="auto"/>
        <w:bottom w:val="none" w:sz="0" w:space="0" w:color="auto"/>
        <w:right w:val="none" w:sz="0" w:space="0" w:color="auto"/>
      </w:divBdr>
    </w:div>
    <w:div w:id="765924426">
      <w:bodyDiv w:val="1"/>
      <w:marLeft w:val="0"/>
      <w:marRight w:val="0"/>
      <w:marTop w:val="0"/>
      <w:marBottom w:val="0"/>
      <w:divBdr>
        <w:top w:val="none" w:sz="0" w:space="0" w:color="auto"/>
        <w:left w:val="none" w:sz="0" w:space="0" w:color="auto"/>
        <w:bottom w:val="none" w:sz="0" w:space="0" w:color="auto"/>
        <w:right w:val="none" w:sz="0" w:space="0" w:color="auto"/>
      </w:divBdr>
    </w:div>
    <w:div w:id="777140216">
      <w:bodyDiv w:val="1"/>
      <w:marLeft w:val="0"/>
      <w:marRight w:val="0"/>
      <w:marTop w:val="0"/>
      <w:marBottom w:val="0"/>
      <w:divBdr>
        <w:top w:val="none" w:sz="0" w:space="0" w:color="auto"/>
        <w:left w:val="none" w:sz="0" w:space="0" w:color="auto"/>
        <w:bottom w:val="none" w:sz="0" w:space="0" w:color="auto"/>
        <w:right w:val="none" w:sz="0" w:space="0" w:color="auto"/>
      </w:divBdr>
    </w:div>
    <w:div w:id="780685470">
      <w:bodyDiv w:val="1"/>
      <w:marLeft w:val="0"/>
      <w:marRight w:val="0"/>
      <w:marTop w:val="0"/>
      <w:marBottom w:val="0"/>
      <w:divBdr>
        <w:top w:val="none" w:sz="0" w:space="0" w:color="auto"/>
        <w:left w:val="none" w:sz="0" w:space="0" w:color="auto"/>
        <w:bottom w:val="none" w:sz="0" w:space="0" w:color="auto"/>
        <w:right w:val="none" w:sz="0" w:space="0" w:color="auto"/>
      </w:divBdr>
    </w:div>
    <w:div w:id="786120992">
      <w:bodyDiv w:val="1"/>
      <w:marLeft w:val="0"/>
      <w:marRight w:val="0"/>
      <w:marTop w:val="0"/>
      <w:marBottom w:val="0"/>
      <w:divBdr>
        <w:top w:val="none" w:sz="0" w:space="0" w:color="auto"/>
        <w:left w:val="none" w:sz="0" w:space="0" w:color="auto"/>
        <w:bottom w:val="none" w:sz="0" w:space="0" w:color="auto"/>
        <w:right w:val="none" w:sz="0" w:space="0" w:color="auto"/>
      </w:divBdr>
    </w:div>
    <w:div w:id="800808344">
      <w:bodyDiv w:val="1"/>
      <w:marLeft w:val="0"/>
      <w:marRight w:val="0"/>
      <w:marTop w:val="0"/>
      <w:marBottom w:val="0"/>
      <w:divBdr>
        <w:top w:val="none" w:sz="0" w:space="0" w:color="auto"/>
        <w:left w:val="none" w:sz="0" w:space="0" w:color="auto"/>
        <w:bottom w:val="none" w:sz="0" w:space="0" w:color="auto"/>
        <w:right w:val="none" w:sz="0" w:space="0" w:color="auto"/>
      </w:divBdr>
    </w:div>
    <w:div w:id="809979774">
      <w:bodyDiv w:val="1"/>
      <w:marLeft w:val="0"/>
      <w:marRight w:val="0"/>
      <w:marTop w:val="0"/>
      <w:marBottom w:val="0"/>
      <w:divBdr>
        <w:top w:val="none" w:sz="0" w:space="0" w:color="auto"/>
        <w:left w:val="none" w:sz="0" w:space="0" w:color="auto"/>
        <w:bottom w:val="none" w:sz="0" w:space="0" w:color="auto"/>
        <w:right w:val="none" w:sz="0" w:space="0" w:color="auto"/>
      </w:divBdr>
    </w:div>
    <w:div w:id="823860128">
      <w:bodyDiv w:val="1"/>
      <w:marLeft w:val="0"/>
      <w:marRight w:val="0"/>
      <w:marTop w:val="0"/>
      <w:marBottom w:val="0"/>
      <w:divBdr>
        <w:top w:val="none" w:sz="0" w:space="0" w:color="auto"/>
        <w:left w:val="none" w:sz="0" w:space="0" w:color="auto"/>
        <w:bottom w:val="none" w:sz="0" w:space="0" w:color="auto"/>
        <w:right w:val="none" w:sz="0" w:space="0" w:color="auto"/>
      </w:divBdr>
    </w:div>
    <w:div w:id="834954641">
      <w:bodyDiv w:val="1"/>
      <w:marLeft w:val="0"/>
      <w:marRight w:val="0"/>
      <w:marTop w:val="0"/>
      <w:marBottom w:val="0"/>
      <w:divBdr>
        <w:top w:val="none" w:sz="0" w:space="0" w:color="auto"/>
        <w:left w:val="none" w:sz="0" w:space="0" w:color="auto"/>
        <w:bottom w:val="none" w:sz="0" w:space="0" w:color="auto"/>
        <w:right w:val="none" w:sz="0" w:space="0" w:color="auto"/>
      </w:divBdr>
    </w:div>
    <w:div w:id="835917397">
      <w:bodyDiv w:val="1"/>
      <w:marLeft w:val="0"/>
      <w:marRight w:val="0"/>
      <w:marTop w:val="0"/>
      <w:marBottom w:val="0"/>
      <w:divBdr>
        <w:top w:val="none" w:sz="0" w:space="0" w:color="auto"/>
        <w:left w:val="none" w:sz="0" w:space="0" w:color="auto"/>
        <w:bottom w:val="none" w:sz="0" w:space="0" w:color="auto"/>
        <w:right w:val="none" w:sz="0" w:space="0" w:color="auto"/>
      </w:divBdr>
    </w:div>
    <w:div w:id="878514073">
      <w:bodyDiv w:val="1"/>
      <w:marLeft w:val="0"/>
      <w:marRight w:val="0"/>
      <w:marTop w:val="0"/>
      <w:marBottom w:val="0"/>
      <w:divBdr>
        <w:top w:val="none" w:sz="0" w:space="0" w:color="auto"/>
        <w:left w:val="none" w:sz="0" w:space="0" w:color="auto"/>
        <w:bottom w:val="none" w:sz="0" w:space="0" w:color="auto"/>
        <w:right w:val="none" w:sz="0" w:space="0" w:color="auto"/>
      </w:divBdr>
    </w:div>
    <w:div w:id="881014533">
      <w:bodyDiv w:val="1"/>
      <w:marLeft w:val="0"/>
      <w:marRight w:val="0"/>
      <w:marTop w:val="0"/>
      <w:marBottom w:val="0"/>
      <w:divBdr>
        <w:top w:val="none" w:sz="0" w:space="0" w:color="auto"/>
        <w:left w:val="none" w:sz="0" w:space="0" w:color="auto"/>
        <w:bottom w:val="none" w:sz="0" w:space="0" w:color="auto"/>
        <w:right w:val="none" w:sz="0" w:space="0" w:color="auto"/>
      </w:divBdr>
    </w:div>
    <w:div w:id="884101000">
      <w:bodyDiv w:val="1"/>
      <w:marLeft w:val="0"/>
      <w:marRight w:val="0"/>
      <w:marTop w:val="0"/>
      <w:marBottom w:val="0"/>
      <w:divBdr>
        <w:top w:val="none" w:sz="0" w:space="0" w:color="auto"/>
        <w:left w:val="none" w:sz="0" w:space="0" w:color="auto"/>
        <w:bottom w:val="none" w:sz="0" w:space="0" w:color="auto"/>
        <w:right w:val="none" w:sz="0" w:space="0" w:color="auto"/>
      </w:divBdr>
    </w:div>
    <w:div w:id="920796660">
      <w:bodyDiv w:val="1"/>
      <w:marLeft w:val="0"/>
      <w:marRight w:val="0"/>
      <w:marTop w:val="0"/>
      <w:marBottom w:val="0"/>
      <w:divBdr>
        <w:top w:val="none" w:sz="0" w:space="0" w:color="auto"/>
        <w:left w:val="none" w:sz="0" w:space="0" w:color="auto"/>
        <w:bottom w:val="none" w:sz="0" w:space="0" w:color="auto"/>
        <w:right w:val="none" w:sz="0" w:space="0" w:color="auto"/>
      </w:divBdr>
    </w:div>
    <w:div w:id="941454916">
      <w:bodyDiv w:val="1"/>
      <w:marLeft w:val="0"/>
      <w:marRight w:val="0"/>
      <w:marTop w:val="0"/>
      <w:marBottom w:val="0"/>
      <w:divBdr>
        <w:top w:val="none" w:sz="0" w:space="0" w:color="auto"/>
        <w:left w:val="none" w:sz="0" w:space="0" w:color="auto"/>
        <w:bottom w:val="none" w:sz="0" w:space="0" w:color="auto"/>
        <w:right w:val="none" w:sz="0" w:space="0" w:color="auto"/>
      </w:divBdr>
    </w:div>
    <w:div w:id="968705624">
      <w:bodyDiv w:val="1"/>
      <w:marLeft w:val="0"/>
      <w:marRight w:val="0"/>
      <w:marTop w:val="0"/>
      <w:marBottom w:val="0"/>
      <w:divBdr>
        <w:top w:val="none" w:sz="0" w:space="0" w:color="auto"/>
        <w:left w:val="none" w:sz="0" w:space="0" w:color="auto"/>
        <w:bottom w:val="none" w:sz="0" w:space="0" w:color="auto"/>
        <w:right w:val="none" w:sz="0" w:space="0" w:color="auto"/>
      </w:divBdr>
    </w:div>
    <w:div w:id="969551366">
      <w:bodyDiv w:val="1"/>
      <w:marLeft w:val="0"/>
      <w:marRight w:val="0"/>
      <w:marTop w:val="0"/>
      <w:marBottom w:val="0"/>
      <w:divBdr>
        <w:top w:val="none" w:sz="0" w:space="0" w:color="auto"/>
        <w:left w:val="none" w:sz="0" w:space="0" w:color="auto"/>
        <w:bottom w:val="none" w:sz="0" w:space="0" w:color="auto"/>
        <w:right w:val="none" w:sz="0" w:space="0" w:color="auto"/>
      </w:divBdr>
    </w:div>
    <w:div w:id="982932866">
      <w:bodyDiv w:val="1"/>
      <w:marLeft w:val="0"/>
      <w:marRight w:val="0"/>
      <w:marTop w:val="0"/>
      <w:marBottom w:val="0"/>
      <w:divBdr>
        <w:top w:val="none" w:sz="0" w:space="0" w:color="auto"/>
        <w:left w:val="none" w:sz="0" w:space="0" w:color="auto"/>
        <w:bottom w:val="none" w:sz="0" w:space="0" w:color="auto"/>
        <w:right w:val="none" w:sz="0" w:space="0" w:color="auto"/>
      </w:divBdr>
    </w:div>
    <w:div w:id="1012759683">
      <w:bodyDiv w:val="1"/>
      <w:marLeft w:val="0"/>
      <w:marRight w:val="0"/>
      <w:marTop w:val="0"/>
      <w:marBottom w:val="0"/>
      <w:divBdr>
        <w:top w:val="none" w:sz="0" w:space="0" w:color="auto"/>
        <w:left w:val="none" w:sz="0" w:space="0" w:color="auto"/>
        <w:bottom w:val="none" w:sz="0" w:space="0" w:color="auto"/>
        <w:right w:val="none" w:sz="0" w:space="0" w:color="auto"/>
      </w:divBdr>
    </w:div>
    <w:div w:id="1021786568">
      <w:bodyDiv w:val="1"/>
      <w:marLeft w:val="0"/>
      <w:marRight w:val="0"/>
      <w:marTop w:val="0"/>
      <w:marBottom w:val="0"/>
      <w:divBdr>
        <w:top w:val="none" w:sz="0" w:space="0" w:color="auto"/>
        <w:left w:val="none" w:sz="0" w:space="0" w:color="auto"/>
        <w:bottom w:val="none" w:sz="0" w:space="0" w:color="auto"/>
        <w:right w:val="none" w:sz="0" w:space="0" w:color="auto"/>
      </w:divBdr>
    </w:div>
    <w:div w:id="1035010480">
      <w:bodyDiv w:val="1"/>
      <w:marLeft w:val="0"/>
      <w:marRight w:val="0"/>
      <w:marTop w:val="0"/>
      <w:marBottom w:val="0"/>
      <w:divBdr>
        <w:top w:val="none" w:sz="0" w:space="0" w:color="auto"/>
        <w:left w:val="none" w:sz="0" w:space="0" w:color="auto"/>
        <w:bottom w:val="none" w:sz="0" w:space="0" w:color="auto"/>
        <w:right w:val="none" w:sz="0" w:space="0" w:color="auto"/>
      </w:divBdr>
    </w:div>
    <w:div w:id="1048846559">
      <w:bodyDiv w:val="1"/>
      <w:marLeft w:val="0"/>
      <w:marRight w:val="0"/>
      <w:marTop w:val="0"/>
      <w:marBottom w:val="0"/>
      <w:divBdr>
        <w:top w:val="none" w:sz="0" w:space="0" w:color="auto"/>
        <w:left w:val="none" w:sz="0" w:space="0" w:color="auto"/>
        <w:bottom w:val="none" w:sz="0" w:space="0" w:color="auto"/>
        <w:right w:val="none" w:sz="0" w:space="0" w:color="auto"/>
      </w:divBdr>
    </w:div>
    <w:div w:id="1052076488">
      <w:bodyDiv w:val="1"/>
      <w:marLeft w:val="0"/>
      <w:marRight w:val="0"/>
      <w:marTop w:val="0"/>
      <w:marBottom w:val="0"/>
      <w:divBdr>
        <w:top w:val="none" w:sz="0" w:space="0" w:color="auto"/>
        <w:left w:val="none" w:sz="0" w:space="0" w:color="auto"/>
        <w:bottom w:val="none" w:sz="0" w:space="0" w:color="auto"/>
        <w:right w:val="none" w:sz="0" w:space="0" w:color="auto"/>
      </w:divBdr>
    </w:div>
    <w:div w:id="1073628663">
      <w:bodyDiv w:val="1"/>
      <w:marLeft w:val="0"/>
      <w:marRight w:val="0"/>
      <w:marTop w:val="0"/>
      <w:marBottom w:val="0"/>
      <w:divBdr>
        <w:top w:val="none" w:sz="0" w:space="0" w:color="auto"/>
        <w:left w:val="none" w:sz="0" w:space="0" w:color="auto"/>
        <w:bottom w:val="none" w:sz="0" w:space="0" w:color="auto"/>
        <w:right w:val="none" w:sz="0" w:space="0" w:color="auto"/>
      </w:divBdr>
    </w:div>
    <w:div w:id="1169639895">
      <w:bodyDiv w:val="1"/>
      <w:marLeft w:val="0"/>
      <w:marRight w:val="0"/>
      <w:marTop w:val="0"/>
      <w:marBottom w:val="0"/>
      <w:divBdr>
        <w:top w:val="none" w:sz="0" w:space="0" w:color="auto"/>
        <w:left w:val="none" w:sz="0" w:space="0" w:color="auto"/>
        <w:bottom w:val="none" w:sz="0" w:space="0" w:color="auto"/>
        <w:right w:val="none" w:sz="0" w:space="0" w:color="auto"/>
      </w:divBdr>
    </w:div>
    <w:div w:id="1172917287">
      <w:bodyDiv w:val="1"/>
      <w:marLeft w:val="0"/>
      <w:marRight w:val="0"/>
      <w:marTop w:val="0"/>
      <w:marBottom w:val="0"/>
      <w:divBdr>
        <w:top w:val="none" w:sz="0" w:space="0" w:color="auto"/>
        <w:left w:val="none" w:sz="0" w:space="0" w:color="auto"/>
        <w:bottom w:val="none" w:sz="0" w:space="0" w:color="auto"/>
        <w:right w:val="none" w:sz="0" w:space="0" w:color="auto"/>
      </w:divBdr>
    </w:div>
    <w:div w:id="1185439424">
      <w:bodyDiv w:val="1"/>
      <w:marLeft w:val="0"/>
      <w:marRight w:val="0"/>
      <w:marTop w:val="0"/>
      <w:marBottom w:val="0"/>
      <w:divBdr>
        <w:top w:val="none" w:sz="0" w:space="0" w:color="auto"/>
        <w:left w:val="none" w:sz="0" w:space="0" w:color="auto"/>
        <w:bottom w:val="none" w:sz="0" w:space="0" w:color="auto"/>
        <w:right w:val="none" w:sz="0" w:space="0" w:color="auto"/>
      </w:divBdr>
    </w:div>
    <w:div w:id="1191335192">
      <w:bodyDiv w:val="1"/>
      <w:marLeft w:val="0"/>
      <w:marRight w:val="0"/>
      <w:marTop w:val="0"/>
      <w:marBottom w:val="0"/>
      <w:divBdr>
        <w:top w:val="none" w:sz="0" w:space="0" w:color="auto"/>
        <w:left w:val="none" w:sz="0" w:space="0" w:color="auto"/>
        <w:bottom w:val="none" w:sz="0" w:space="0" w:color="auto"/>
        <w:right w:val="none" w:sz="0" w:space="0" w:color="auto"/>
      </w:divBdr>
    </w:div>
    <w:div w:id="1194997907">
      <w:bodyDiv w:val="1"/>
      <w:marLeft w:val="0"/>
      <w:marRight w:val="0"/>
      <w:marTop w:val="0"/>
      <w:marBottom w:val="0"/>
      <w:divBdr>
        <w:top w:val="none" w:sz="0" w:space="0" w:color="auto"/>
        <w:left w:val="none" w:sz="0" w:space="0" w:color="auto"/>
        <w:bottom w:val="none" w:sz="0" w:space="0" w:color="auto"/>
        <w:right w:val="none" w:sz="0" w:space="0" w:color="auto"/>
      </w:divBdr>
    </w:div>
    <w:div w:id="1209222989">
      <w:bodyDiv w:val="1"/>
      <w:marLeft w:val="0"/>
      <w:marRight w:val="0"/>
      <w:marTop w:val="0"/>
      <w:marBottom w:val="0"/>
      <w:divBdr>
        <w:top w:val="none" w:sz="0" w:space="0" w:color="auto"/>
        <w:left w:val="none" w:sz="0" w:space="0" w:color="auto"/>
        <w:bottom w:val="none" w:sz="0" w:space="0" w:color="auto"/>
        <w:right w:val="none" w:sz="0" w:space="0" w:color="auto"/>
      </w:divBdr>
    </w:div>
    <w:div w:id="1221987968">
      <w:bodyDiv w:val="1"/>
      <w:marLeft w:val="0"/>
      <w:marRight w:val="0"/>
      <w:marTop w:val="0"/>
      <w:marBottom w:val="0"/>
      <w:divBdr>
        <w:top w:val="none" w:sz="0" w:space="0" w:color="auto"/>
        <w:left w:val="none" w:sz="0" w:space="0" w:color="auto"/>
        <w:bottom w:val="none" w:sz="0" w:space="0" w:color="auto"/>
        <w:right w:val="none" w:sz="0" w:space="0" w:color="auto"/>
      </w:divBdr>
    </w:div>
    <w:div w:id="1240677021">
      <w:bodyDiv w:val="1"/>
      <w:marLeft w:val="0"/>
      <w:marRight w:val="0"/>
      <w:marTop w:val="0"/>
      <w:marBottom w:val="0"/>
      <w:divBdr>
        <w:top w:val="none" w:sz="0" w:space="0" w:color="auto"/>
        <w:left w:val="none" w:sz="0" w:space="0" w:color="auto"/>
        <w:bottom w:val="none" w:sz="0" w:space="0" w:color="auto"/>
        <w:right w:val="none" w:sz="0" w:space="0" w:color="auto"/>
      </w:divBdr>
    </w:div>
    <w:div w:id="1251550986">
      <w:bodyDiv w:val="1"/>
      <w:marLeft w:val="0"/>
      <w:marRight w:val="0"/>
      <w:marTop w:val="0"/>
      <w:marBottom w:val="0"/>
      <w:divBdr>
        <w:top w:val="none" w:sz="0" w:space="0" w:color="auto"/>
        <w:left w:val="none" w:sz="0" w:space="0" w:color="auto"/>
        <w:bottom w:val="none" w:sz="0" w:space="0" w:color="auto"/>
        <w:right w:val="none" w:sz="0" w:space="0" w:color="auto"/>
      </w:divBdr>
    </w:div>
    <w:div w:id="1256402139">
      <w:bodyDiv w:val="1"/>
      <w:marLeft w:val="0"/>
      <w:marRight w:val="0"/>
      <w:marTop w:val="0"/>
      <w:marBottom w:val="0"/>
      <w:divBdr>
        <w:top w:val="none" w:sz="0" w:space="0" w:color="auto"/>
        <w:left w:val="none" w:sz="0" w:space="0" w:color="auto"/>
        <w:bottom w:val="none" w:sz="0" w:space="0" w:color="auto"/>
        <w:right w:val="none" w:sz="0" w:space="0" w:color="auto"/>
      </w:divBdr>
    </w:div>
    <w:div w:id="1257207714">
      <w:bodyDiv w:val="1"/>
      <w:marLeft w:val="0"/>
      <w:marRight w:val="0"/>
      <w:marTop w:val="0"/>
      <w:marBottom w:val="0"/>
      <w:divBdr>
        <w:top w:val="none" w:sz="0" w:space="0" w:color="auto"/>
        <w:left w:val="none" w:sz="0" w:space="0" w:color="auto"/>
        <w:bottom w:val="none" w:sz="0" w:space="0" w:color="auto"/>
        <w:right w:val="none" w:sz="0" w:space="0" w:color="auto"/>
      </w:divBdr>
    </w:div>
    <w:div w:id="1261256647">
      <w:bodyDiv w:val="1"/>
      <w:marLeft w:val="0"/>
      <w:marRight w:val="0"/>
      <w:marTop w:val="0"/>
      <w:marBottom w:val="0"/>
      <w:divBdr>
        <w:top w:val="none" w:sz="0" w:space="0" w:color="auto"/>
        <w:left w:val="none" w:sz="0" w:space="0" w:color="auto"/>
        <w:bottom w:val="none" w:sz="0" w:space="0" w:color="auto"/>
        <w:right w:val="none" w:sz="0" w:space="0" w:color="auto"/>
      </w:divBdr>
    </w:div>
    <w:div w:id="1261598527">
      <w:bodyDiv w:val="1"/>
      <w:marLeft w:val="0"/>
      <w:marRight w:val="0"/>
      <w:marTop w:val="0"/>
      <w:marBottom w:val="0"/>
      <w:divBdr>
        <w:top w:val="none" w:sz="0" w:space="0" w:color="auto"/>
        <w:left w:val="none" w:sz="0" w:space="0" w:color="auto"/>
        <w:bottom w:val="none" w:sz="0" w:space="0" w:color="auto"/>
        <w:right w:val="none" w:sz="0" w:space="0" w:color="auto"/>
      </w:divBdr>
    </w:div>
    <w:div w:id="1275750638">
      <w:bodyDiv w:val="1"/>
      <w:marLeft w:val="0"/>
      <w:marRight w:val="0"/>
      <w:marTop w:val="0"/>
      <w:marBottom w:val="0"/>
      <w:divBdr>
        <w:top w:val="none" w:sz="0" w:space="0" w:color="auto"/>
        <w:left w:val="none" w:sz="0" w:space="0" w:color="auto"/>
        <w:bottom w:val="none" w:sz="0" w:space="0" w:color="auto"/>
        <w:right w:val="none" w:sz="0" w:space="0" w:color="auto"/>
      </w:divBdr>
    </w:div>
    <w:div w:id="1302344610">
      <w:bodyDiv w:val="1"/>
      <w:marLeft w:val="0"/>
      <w:marRight w:val="0"/>
      <w:marTop w:val="0"/>
      <w:marBottom w:val="0"/>
      <w:divBdr>
        <w:top w:val="none" w:sz="0" w:space="0" w:color="auto"/>
        <w:left w:val="none" w:sz="0" w:space="0" w:color="auto"/>
        <w:bottom w:val="none" w:sz="0" w:space="0" w:color="auto"/>
        <w:right w:val="none" w:sz="0" w:space="0" w:color="auto"/>
      </w:divBdr>
    </w:div>
    <w:div w:id="1307315932">
      <w:bodyDiv w:val="1"/>
      <w:marLeft w:val="0"/>
      <w:marRight w:val="0"/>
      <w:marTop w:val="0"/>
      <w:marBottom w:val="0"/>
      <w:divBdr>
        <w:top w:val="none" w:sz="0" w:space="0" w:color="auto"/>
        <w:left w:val="none" w:sz="0" w:space="0" w:color="auto"/>
        <w:bottom w:val="none" w:sz="0" w:space="0" w:color="auto"/>
        <w:right w:val="none" w:sz="0" w:space="0" w:color="auto"/>
      </w:divBdr>
    </w:div>
    <w:div w:id="1318800639">
      <w:bodyDiv w:val="1"/>
      <w:marLeft w:val="0"/>
      <w:marRight w:val="0"/>
      <w:marTop w:val="0"/>
      <w:marBottom w:val="0"/>
      <w:divBdr>
        <w:top w:val="none" w:sz="0" w:space="0" w:color="auto"/>
        <w:left w:val="none" w:sz="0" w:space="0" w:color="auto"/>
        <w:bottom w:val="none" w:sz="0" w:space="0" w:color="auto"/>
        <w:right w:val="none" w:sz="0" w:space="0" w:color="auto"/>
      </w:divBdr>
    </w:div>
    <w:div w:id="1324431978">
      <w:bodyDiv w:val="1"/>
      <w:marLeft w:val="0"/>
      <w:marRight w:val="0"/>
      <w:marTop w:val="0"/>
      <w:marBottom w:val="0"/>
      <w:divBdr>
        <w:top w:val="none" w:sz="0" w:space="0" w:color="auto"/>
        <w:left w:val="none" w:sz="0" w:space="0" w:color="auto"/>
        <w:bottom w:val="none" w:sz="0" w:space="0" w:color="auto"/>
        <w:right w:val="none" w:sz="0" w:space="0" w:color="auto"/>
      </w:divBdr>
    </w:div>
    <w:div w:id="1328051268">
      <w:bodyDiv w:val="1"/>
      <w:marLeft w:val="0"/>
      <w:marRight w:val="0"/>
      <w:marTop w:val="0"/>
      <w:marBottom w:val="0"/>
      <w:divBdr>
        <w:top w:val="none" w:sz="0" w:space="0" w:color="auto"/>
        <w:left w:val="none" w:sz="0" w:space="0" w:color="auto"/>
        <w:bottom w:val="none" w:sz="0" w:space="0" w:color="auto"/>
        <w:right w:val="none" w:sz="0" w:space="0" w:color="auto"/>
      </w:divBdr>
    </w:div>
    <w:div w:id="1337803495">
      <w:bodyDiv w:val="1"/>
      <w:marLeft w:val="0"/>
      <w:marRight w:val="0"/>
      <w:marTop w:val="0"/>
      <w:marBottom w:val="0"/>
      <w:divBdr>
        <w:top w:val="none" w:sz="0" w:space="0" w:color="auto"/>
        <w:left w:val="none" w:sz="0" w:space="0" w:color="auto"/>
        <w:bottom w:val="none" w:sz="0" w:space="0" w:color="auto"/>
        <w:right w:val="none" w:sz="0" w:space="0" w:color="auto"/>
      </w:divBdr>
    </w:div>
    <w:div w:id="1362899139">
      <w:bodyDiv w:val="1"/>
      <w:marLeft w:val="0"/>
      <w:marRight w:val="0"/>
      <w:marTop w:val="0"/>
      <w:marBottom w:val="0"/>
      <w:divBdr>
        <w:top w:val="none" w:sz="0" w:space="0" w:color="auto"/>
        <w:left w:val="none" w:sz="0" w:space="0" w:color="auto"/>
        <w:bottom w:val="none" w:sz="0" w:space="0" w:color="auto"/>
        <w:right w:val="none" w:sz="0" w:space="0" w:color="auto"/>
      </w:divBdr>
    </w:div>
    <w:div w:id="1369839928">
      <w:bodyDiv w:val="1"/>
      <w:marLeft w:val="0"/>
      <w:marRight w:val="0"/>
      <w:marTop w:val="0"/>
      <w:marBottom w:val="0"/>
      <w:divBdr>
        <w:top w:val="none" w:sz="0" w:space="0" w:color="auto"/>
        <w:left w:val="none" w:sz="0" w:space="0" w:color="auto"/>
        <w:bottom w:val="none" w:sz="0" w:space="0" w:color="auto"/>
        <w:right w:val="none" w:sz="0" w:space="0" w:color="auto"/>
      </w:divBdr>
    </w:div>
    <w:div w:id="1371766699">
      <w:bodyDiv w:val="1"/>
      <w:marLeft w:val="0"/>
      <w:marRight w:val="0"/>
      <w:marTop w:val="0"/>
      <w:marBottom w:val="0"/>
      <w:divBdr>
        <w:top w:val="none" w:sz="0" w:space="0" w:color="auto"/>
        <w:left w:val="none" w:sz="0" w:space="0" w:color="auto"/>
        <w:bottom w:val="none" w:sz="0" w:space="0" w:color="auto"/>
        <w:right w:val="none" w:sz="0" w:space="0" w:color="auto"/>
      </w:divBdr>
    </w:div>
    <w:div w:id="1373388093">
      <w:bodyDiv w:val="1"/>
      <w:marLeft w:val="0"/>
      <w:marRight w:val="0"/>
      <w:marTop w:val="0"/>
      <w:marBottom w:val="0"/>
      <w:divBdr>
        <w:top w:val="none" w:sz="0" w:space="0" w:color="auto"/>
        <w:left w:val="none" w:sz="0" w:space="0" w:color="auto"/>
        <w:bottom w:val="none" w:sz="0" w:space="0" w:color="auto"/>
        <w:right w:val="none" w:sz="0" w:space="0" w:color="auto"/>
      </w:divBdr>
    </w:div>
    <w:div w:id="1453397289">
      <w:bodyDiv w:val="1"/>
      <w:marLeft w:val="0"/>
      <w:marRight w:val="0"/>
      <w:marTop w:val="0"/>
      <w:marBottom w:val="0"/>
      <w:divBdr>
        <w:top w:val="none" w:sz="0" w:space="0" w:color="auto"/>
        <w:left w:val="none" w:sz="0" w:space="0" w:color="auto"/>
        <w:bottom w:val="none" w:sz="0" w:space="0" w:color="auto"/>
        <w:right w:val="none" w:sz="0" w:space="0" w:color="auto"/>
      </w:divBdr>
    </w:div>
    <w:div w:id="1466968573">
      <w:bodyDiv w:val="1"/>
      <w:marLeft w:val="0"/>
      <w:marRight w:val="0"/>
      <w:marTop w:val="0"/>
      <w:marBottom w:val="0"/>
      <w:divBdr>
        <w:top w:val="none" w:sz="0" w:space="0" w:color="auto"/>
        <w:left w:val="none" w:sz="0" w:space="0" w:color="auto"/>
        <w:bottom w:val="none" w:sz="0" w:space="0" w:color="auto"/>
        <w:right w:val="none" w:sz="0" w:space="0" w:color="auto"/>
      </w:divBdr>
    </w:div>
    <w:div w:id="1496072665">
      <w:bodyDiv w:val="1"/>
      <w:marLeft w:val="0"/>
      <w:marRight w:val="0"/>
      <w:marTop w:val="0"/>
      <w:marBottom w:val="0"/>
      <w:divBdr>
        <w:top w:val="none" w:sz="0" w:space="0" w:color="auto"/>
        <w:left w:val="none" w:sz="0" w:space="0" w:color="auto"/>
        <w:bottom w:val="none" w:sz="0" w:space="0" w:color="auto"/>
        <w:right w:val="none" w:sz="0" w:space="0" w:color="auto"/>
      </w:divBdr>
    </w:div>
    <w:div w:id="1552382337">
      <w:bodyDiv w:val="1"/>
      <w:marLeft w:val="0"/>
      <w:marRight w:val="0"/>
      <w:marTop w:val="0"/>
      <w:marBottom w:val="0"/>
      <w:divBdr>
        <w:top w:val="none" w:sz="0" w:space="0" w:color="auto"/>
        <w:left w:val="none" w:sz="0" w:space="0" w:color="auto"/>
        <w:bottom w:val="none" w:sz="0" w:space="0" w:color="auto"/>
        <w:right w:val="none" w:sz="0" w:space="0" w:color="auto"/>
      </w:divBdr>
    </w:div>
    <w:div w:id="1565095843">
      <w:bodyDiv w:val="1"/>
      <w:marLeft w:val="0"/>
      <w:marRight w:val="0"/>
      <w:marTop w:val="0"/>
      <w:marBottom w:val="0"/>
      <w:divBdr>
        <w:top w:val="none" w:sz="0" w:space="0" w:color="auto"/>
        <w:left w:val="none" w:sz="0" w:space="0" w:color="auto"/>
        <w:bottom w:val="none" w:sz="0" w:space="0" w:color="auto"/>
        <w:right w:val="none" w:sz="0" w:space="0" w:color="auto"/>
      </w:divBdr>
    </w:div>
    <w:div w:id="1593468557">
      <w:bodyDiv w:val="1"/>
      <w:marLeft w:val="0"/>
      <w:marRight w:val="0"/>
      <w:marTop w:val="0"/>
      <w:marBottom w:val="0"/>
      <w:divBdr>
        <w:top w:val="none" w:sz="0" w:space="0" w:color="auto"/>
        <w:left w:val="none" w:sz="0" w:space="0" w:color="auto"/>
        <w:bottom w:val="none" w:sz="0" w:space="0" w:color="auto"/>
        <w:right w:val="none" w:sz="0" w:space="0" w:color="auto"/>
      </w:divBdr>
    </w:div>
    <w:div w:id="1601142633">
      <w:bodyDiv w:val="1"/>
      <w:marLeft w:val="0"/>
      <w:marRight w:val="0"/>
      <w:marTop w:val="0"/>
      <w:marBottom w:val="0"/>
      <w:divBdr>
        <w:top w:val="none" w:sz="0" w:space="0" w:color="auto"/>
        <w:left w:val="none" w:sz="0" w:space="0" w:color="auto"/>
        <w:bottom w:val="none" w:sz="0" w:space="0" w:color="auto"/>
        <w:right w:val="none" w:sz="0" w:space="0" w:color="auto"/>
      </w:divBdr>
    </w:div>
    <w:div w:id="1609659886">
      <w:bodyDiv w:val="1"/>
      <w:marLeft w:val="0"/>
      <w:marRight w:val="0"/>
      <w:marTop w:val="0"/>
      <w:marBottom w:val="0"/>
      <w:divBdr>
        <w:top w:val="none" w:sz="0" w:space="0" w:color="auto"/>
        <w:left w:val="none" w:sz="0" w:space="0" w:color="auto"/>
        <w:bottom w:val="none" w:sz="0" w:space="0" w:color="auto"/>
        <w:right w:val="none" w:sz="0" w:space="0" w:color="auto"/>
      </w:divBdr>
    </w:div>
    <w:div w:id="1617715870">
      <w:bodyDiv w:val="1"/>
      <w:marLeft w:val="0"/>
      <w:marRight w:val="0"/>
      <w:marTop w:val="0"/>
      <w:marBottom w:val="0"/>
      <w:divBdr>
        <w:top w:val="none" w:sz="0" w:space="0" w:color="auto"/>
        <w:left w:val="none" w:sz="0" w:space="0" w:color="auto"/>
        <w:bottom w:val="none" w:sz="0" w:space="0" w:color="auto"/>
        <w:right w:val="none" w:sz="0" w:space="0" w:color="auto"/>
      </w:divBdr>
    </w:div>
    <w:div w:id="1650475460">
      <w:bodyDiv w:val="1"/>
      <w:marLeft w:val="0"/>
      <w:marRight w:val="0"/>
      <w:marTop w:val="0"/>
      <w:marBottom w:val="0"/>
      <w:divBdr>
        <w:top w:val="none" w:sz="0" w:space="0" w:color="auto"/>
        <w:left w:val="none" w:sz="0" w:space="0" w:color="auto"/>
        <w:bottom w:val="none" w:sz="0" w:space="0" w:color="auto"/>
        <w:right w:val="none" w:sz="0" w:space="0" w:color="auto"/>
      </w:divBdr>
    </w:div>
    <w:div w:id="1661540980">
      <w:bodyDiv w:val="1"/>
      <w:marLeft w:val="0"/>
      <w:marRight w:val="0"/>
      <w:marTop w:val="0"/>
      <w:marBottom w:val="0"/>
      <w:divBdr>
        <w:top w:val="none" w:sz="0" w:space="0" w:color="auto"/>
        <w:left w:val="none" w:sz="0" w:space="0" w:color="auto"/>
        <w:bottom w:val="none" w:sz="0" w:space="0" w:color="auto"/>
        <w:right w:val="none" w:sz="0" w:space="0" w:color="auto"/>
      </w:divBdr>
    </w:div>
    <w:div w:id="1675184275">
      <w:bodyDiv w:val="1"/>
      <w:marLeft w:val="0"/>
      <w:marRight w:val="0"/>
      <w:marTop w:val="0"/>
      <w:marBottom w:val="0"/>
      <w:divBdr>
        <w:top w:val="none" w:sz="0" w:space="0" w:color="auto"/>
        <w:left w:val="none" w:sz="0" w:space="0" w:color="auto"/>
        <w:bottom w:val="none" w:sz="0" w:space="0" w:color="auto"/>
        <w:right w:val="none" w:sz="0" w:space="0" w:color="auto"/>
      </w:divBdr>
    </w:div>
    <w:div w:id="1731880634">
      <w:bodyDiv w:val="1"/>
      <w:marLeft w:val="0"/>
      <w:marRight w:val="0"/>
      <w:marTop w:val="0"/>
      <w:marBottom w:val="0"/>
      <w:divBdr>
        <w:top w:val="none" w:sz="0" w:space="0" w:color="auto"/>
        <w:left w:val="none" w:sz="0" w:space="0" w:color="auto"/>
        <w:bottom w:val="none" w:sz="0" w:space="0" w:color="auto"/>
        <w:right w:val="none" w:sz="0" w:space="0" w:color="auto"/>
      </w:divBdr>
    </w:div>
    <w:div w:id="1755740171">
      <w:bodyDiv w:val="1"/>
      <w:marLeft w:val="0"/>
      <w:marRight w:val="0"/>
      <w:marTop w:val="0"/>
      <w:marBottom w:val="0"/>
      <w:divBdr>
        <w:top w:val="none" w:sz="0" w:space="0" w:color="auto"/>
        <w:left w:val="none" w:sz="0" w:space="0" w:color="auto"/>
        <w:bottom w:val="none" w:sz="0" w:space="0" w:color="auto"/>
        <w:right w:val="none" w:sz="0" w:space="0" w:color="auto"/>
      </w:divBdr>
    </w:div>
    <w:div w:id="1758939657">
      <w:bodyDiv w:val="1"/>
      <w:marLeft w:val="0"/>
      <w:marRight w:val="0"/>
      <w:marTop w:val="0"/>
      <w:marBottom w:val="0"/>
      <w:divBdr>
        <w:top w:val="none" w:sz="0" w:space="0" w:color="auto"/>
        <w:left w:val="none" w:sz="0" w:space="0" w:color="auto"/>
        <w:bottom w:val="none" w:sz="0" w:space="0" w:color="auto"/>
        <w:right w:val="none" w:sz="0" w:space="0" w:color="auto"/>
      </w:divBdr>
    </w:div>
    <w:div w:id="1769811002">
      <w:bodyDiv w:val="1"/>
      <w:marLeft w:val="0"/>
      <w:marRight w:val="0"/>
      <w:marTop w:val="0"/>
      <w:marBottom w:val="0"/>
      <w:divBdr>
        <w:top w:val="none" w:sz="0" w:space="0" w:color="auto"/>
        <w:left w:val="none" w:sz="0" w:space="0" w:color="auto"/>
        <w:bottom w:val="none" w:sz="0" w:space="0" w:color="auto"/>
        <w:right w:val="none" w:sz="0" w:space="0" w:color="auto"/>
      </w:divBdr>
    </w:div>
    <w:div w:id="1776755620">
      <w:bodyDiv w:val="1"/>
      <w:marLeft w:val="0"/>
      <w:marRight w:val="0"/>
      <w:marTop w:val="0"/>
      <w:marBottom w:val="0"/>
      <w:divBdr>
        <w:top w:val="none" w:sz="0" w:space="0" w:color="auto"/>
        <w:left w:val="none" w:sz="0" w:space="0" w:color="auto"/>
        <w:bottom w:val="none" w:sz="0" w:space="0" w:color="auto"/>
        <w:right w:val="none" w:sz="0" w:space="0" w:color="auto"/>
      </w:divBdr>
    </w:div>
    <w:div w:id="1814103111">
      <w:bodyDiv w:val="1"/>
      <w:marLeft w:val="0"/>
      <w:marRight w:val="0"/>
      <w:marTop w:val="0"/>
      <w:marBottom w:val="0"/>
      <w:divBdr>
        <w:top w:val="none" w:sz="0" w:space="0" w:color="auto"/>
        <w:left w:val="none" w:sz="0" w:space="0" w:color="auto"/>
        <w:bottom w:val="none" w:sz="0" w:space="0" w:color="auto"/>
        <w:right w:val="none" w:sz="0" w:space="0" w:color="auto"/>
      </w:divBdr>
    </w:div>
    <w:div w:id="1827042380">
      <w:bodyDiv w:val="1"/>
      <w:marLeft w:val="0"/>
      <w:marRight w:val="0"/>
      <w:marTop w:val="0"/>
      <w:marBottom w:val="0"/>
      <w:divBdr>
        <w:top w:val="none" w:sz="0" w:space="0" w:color="auto"/>
        <w:left w:val="none" w:sz="0" w:space="0" w:color="auto"/>
        <w:bottom w:val="none" w:sz="0" w:space="0" w:color="auto"/>
        <w:right w:val="none" w:sz="0" w:space="0" w:color="auto"/>
      </w:divBdr>
    </w:div>
    <w:div w:id="1829900041">
      <w:bodyDiv w:val="1"/>
      <w:marLeft w:val="0"/>
      <w:marRight w:val="0"/>
      <w:marTop w:val="0"/>
      <w:marBottom w:val="0"/>
      <w:divBdr>
        <w:top w:val="none" w:sz="0" w:space="0" w:color="auto"/>
        <w:left w:val="none" w:sz="0" w:space="0" w:color="auto"/>
        <w:bottom w:val="none" w:sz="0" w:space="0" w:color="auto"/>
        <w:right w:val="none" w:sz="0" w:space="0" w:color="auto"/>
      </w:divBdr>
    </w:div>
    <w:div w:id="1831410707">
      <w:bodyDiv w:val="1"/>
      <w:marLeft w:val="0"/>
      <w:marRight w:val="0"/>
      <w:marTop w:val="0"/>
      <w:marBottom w:val="0"/>
      <w:divBdr>
        <w:top w:val="none" w:sz="0" w:space="0" w:color="auto"/>
        <w:left w:val="none" w:sz="0" w:space="0" w:color="auto"/>
        <w:bottom w:val="none" w:sz="0" w:space="0" w:color="auto"/>
        <w:right w:val="none" w:sz="0" w:space="0" w:color="auto"/>
      </w:divBdr>
    </w:div>
    <w:div w:id="1832283515">
      <w:bodyDiv w:val="1"/>
      <w:marLeft w:val="0"/>
      <w:marRight w:val="0"/>
      <w:marTop w:val="0"/>
      <w:marBottom w:val="0"/>
      <w:divBdr>
        <w:top w:val="none" w:sz="0" w:space="0" w:color="auto"/>
        <w:left w:val="none" w:sz="0" w:space="0" w:color="auto"/>
        <w:bottom w:val="none" w:sz="0" w:space="0" w:color="auto"/>
        <w:right w:val="none" w:sz="0" w:space="0" w:color="auto"/>
      </w:divBdr>
    </w:div>
    <w:div w:id="1883861512">
      <w:bodyDiv w:val="1"/>
      <w:marLeft w:val="0"/>
      <w:marRight w:val="0"/>
      <w:marTop w:val="0"/>
      <w:marBottom w:val="0"/>
      <w:divBdr>
        <w:top w:val="none" w:sz="0" w:space="0" w:color="auto"/>
        <w:left w:val="none" w:sz="0" w:space="0" w:color="auto"/>
        <w:bottom w:val="none" w:sz="0" w:space="0" w:color="auto"/>
        <w:right w:val="none" w:sz="0" w:space="0" w:color="auto"/>
      </w:divBdr>
    </w:div>
    <w:div w:id="1907184321">
      <w:bodyDiv w:val="1"/>
      <w:marLeft w:val="0"/>
      <w:marRight w:val="0"/>
      <w:marTop w:val="0"/>
      <w:marBottom w:val="0"/>
      <w:divBdr>
        <w:top w:val="none" w:sz="0" w:space="0" w:color="auto"/>
        <w:left w:val="none" w:sz="0" w:space="0" w:color="auto"/>
        <w:bottom w:val="none" w:sz="0" w:space="0" w:color="auto"/>
        <w:right w:val="none" w:sz="0" w:space="0" w:color="auto"/>
      </w:divBdr>
    </w:div>
    <w:div w:id="1912957815">
      <w:bodyDiv w:val="1"/>
      <w:marLeft w:val="0"/>
      <w:marRight w:val="0"/>
      <w:marTop w:val="0"/>
      <w:marBottom w:val="0"/>
      <w:divBdr>
        <w:top w:val="none" w:sz="0" w:space="0" w:color="auto"/>
        <w:left w:val="none" w:sz="0" w:space="0" w:color="auto"/>
        <w:bottom w:val="none" w:sz="0" w:space="0" w:color="auto"/>
        <w:right w:val="none" w:sz="0" w:space="0" w:color="auto"/>
      </w:divBdr>
    </w:div>
    <w:div w:id="1929148115">
      <w:bodyDiv w:val="1"/>
      <w:marLeft w:val="0"/>
      <w:marRight w:val="0"/>
      <w:marTop w:val="0"/>
      <w:marBottom w:val="0"/>
      <w:divBdr>
        <w:top w:val="none" w:sz="0" w:space="0" w:color="auto"/>
        <w:left w:val="none" w:sz="0" w:space="0" w:color="auto"/>
        <w:bottom w:val="none" w:sz="0" w:space="0" w:color="auto"/>
        <w:right w:val="none" w:sz="0" w:space="0" w:color="auto"/>
      </w:divBdr>
    </w:div>
    <w:div w:id="1943415030">
      <w:bodyDiv w:val="1"/>
      <w:marLeft w:val="0"/>
      <w:marRight w:val="0"/>
      <w:marTop w:val="0"/>
      <w:marBottom w:val="0"/>
      <w:divBdr>
        <w:top w:val="none" w:sz="0" w:space="0" w:color="auto"/>
        <w:left w:val="none" w:sz="0" w:space="0" w:color="auto"/>
        <w:bottom w:val="none" w:sz="0" w:space="0" w:color="auto"/>
        <w:right w:val="none" w:sz="0" w:space="0" w:color="auto"/>
      </w:divBdr>
    </w:div>
    <w:div w:id="1962296834">
      <w:bodyDiv w:val="1"/>
      <w:marLeft w:val="0"/>
      <w:marRight w:val="0"/>
      <w:marTop w:val="0"/>
      <w:marBottom w:val="0"/>
      <w:divBdr>
        <w:top w:val="none" w:sz="0" w:space="0" w:color="auto"/>
        <w:left w:val="none" w:sz="0" w:space="0" w:color="auto"/>
        <w:bottom w:val="none" w:sz="0" w:space="0" w:color="auto"/>
        <w:right w:val="none" w:sz="0" w:space="0" w:color="auto"/>
      </w:divBdr>
    </w:div>
    <w:div w:id="1980645405">
      <w:bodyDiv w:val="1"/>
      <w:marLeft w:val="0"/>
      <w:marRight w:val="0"/>
      <w:marTop w:val="0"/>
      <w:marBottom w:val="0"/>
      <w:divBdr>
        <w:top w:val="none" w:sz="0" w:space="0" w:color="auto"/>
        <w:left w:val="none" w:sz="0" w:space="0" w:color="auto"/>
        <w:bottom w:val="none" w:sz="0" w:space="0" w:color="auto"/>
        <w:right w:val="none" w:sz="0" w:space="0" w:color="auto"/>
      </w:divBdr>
    </w:div>
    <w:div w:id="1991933110">
      <w:bodyDiv w:val="1"/>
      <w:marLeft w:val="0"/>
      <w:marRight w:val="0"/>
      <w:marTop w:val="0"/>
      <w:marBottom w:val="0"/>
      <w:divBdr>
        <w:top w:val="none" w:sz="0" w:space="0" w:color="auto"/>
        <w:left w:val="none" w:sz="0" w:space="0" w:color="auto"/>
        <w:bottom w:val="none" w:sz="0" w:space="0" w:color="auto"/>
        <w:right w:val="none" w:sz="0" w:space="0" w:color="auto"/>
      </w:divBdr>
    </w:div>
    <w:div w:id="1993825710">
      <w:bodyDiv w:val="1"/>
      <w:marLeft w:val="0"/>
      <w:marRight w:val="0"/>
      <w:marTop w:val="0"/>
      <w:marBottom w:val="0"/>
      <w:divBdr>
        <w:top w:val="none" w:sz="0" w:space="0" w:color="auto"/>
        <w:left w:val="none" w:sz="0" w:space="0" w:color="auto"/>
        <w:bottom w:val="none" w:sz="0" w:space="0" w:color="auto"/>
        <w:right w:val="none" w:sz="0" w:space="0" w:color="auto"/>
      </w:divBdr>
    </w:div>
    <w:div w:id="2011516365">
      <w:bodyDiv w:val="1"/>
      <w:marLeft w:val="0"/>
      <w:marRight w:val="0"/>
      <w:marTop w:val="0"/>
      <w:marBottom w:val="0"/>
      <w:divBdr>
        <w:top w:val="none" w:sz="0" w:space="0" w:color="auto"/>
        <w:left w:val="none" w:sz="0" w:space="0" w:color="auto"/>
        <w:bottom w:val="none" w:sz="0" w:space="0" w:color="auto"/>
        <w:right w:val="none" w:sz="0" w:space="0" w:color="auto"/>
      </w:divBdr>
    </w:div>
    <w:div w:id="2012636991">
      <w:bodyDiv w:val="1"/>
      <w:marLeft w:val="0"/>
      <w:marRight w:val="0"/>
      <w:marTop w:val="0"/>
      <w:marBottom w:val="0"/>
      <w:divBdr>
        <w:top w:val="none" w:sz="0" w:space="0" w:color="auto"/>
        <w:left w:val="none" w:sz="0" w:space="0" w:color="auto"/>
        <w:bottom w:val="none" w:sz="0" w:space="0" w:color="auto"/>
        <w:right w:val="none" w:sz="0" w:space="0" w:color="auto"/>
      </w:divBdr>
    </w:div>
    <w:div w:id="2020308510">
      <w:bodyDiv w:val="1"/>
      <w:marLeft w:val="0"/>
      <w:marRight w:val="0"/>
      <w:marTop w:val="0"/>
      <w:marBottom w:val="0"/>
      <w:divBdr>
        <w:top w:val="none" w:sz="0" w:space="0" w:color="auto"/>
        <w:left w:val="none" w:sz="0" w:space="0" w:color="auto"/>
        <w:bottom w:val="none" w:sz="0" w:space="0" w:color="auto"/>
        <w:right w:val="none" w:sz="0" w:space="0" w:color="auto"/>
      </w:divBdr>
    </w:div>
    <w:div w:id="2036423058">
      <w:bodyDiv w:val="1"/>
      <w:marLeft w:val="0"/>
      <w:marRight w:val="0"/>
      <w:marTop w:val="0"/>
      <w:marBottom w:val="0"/>
      <w:divBdr>
        <w:top w:val="none" w:sz="0" w:space="0" w:color="auto"/>
        <w:left w:val="none" w:sz="0" w:space="0" w:color="auto"/>
        <w:bottom w:val="none" w:sz="0" w:space="0" w:color="auto"/>
        <w:right w:val="none" w:sz="0" w:space="0" w:color="auto"/>
      </w:divBdr>
    </w:div>
    <w:div w:id="2041784705">
      <w:bodyDiv w:val="1"/>
      <w:marLeft w:val="0"/>
      <w:marRight w:val="0"/>
      <w:marTop w:val="0"/>
      <w:marBottom w:val="0"/>
      <w:divBdr>
        <w:top w:val="none" w:sz="0" w:space="0" w:color="auto"/>
        <w:left w:val="none" w:sz="0" w:space="0" w:color="auto"/>
        <w:bottom w:val="none" w:sz="0" w:space="0" w:color="auto"/>
        <w:right w:val="none" w:sz="0" w:space="0" w:color="auto"/>
      </w:divBdr>
    </w:div>
    <w:div w:id="2075882824">
      <w:bodyDiv w:val="1"/>
      <w:marLeft w:val="0"/>
      <w:marRight w:val="0"/>
      <w:marTop w:val="0"/>
      <w:marBottom w:val="0"/>
      <w:divBdr>
        <w:top w:val="none" w:sz="0" w:space="0" w:color="auto"/>
        <w:left w:val="none" w:sz="0" w:space="0" w:color="auto"/>
        <w:bottom w:val="none" w:sz="0" w:space="0" w:color="auto"/>
        <w:right w:val="none" w:sz="0" w:space="0" w:color="auto"/>
      </w:divBdr>
    </w:div>
    <w:div w:id="2079982882">
      <w:bodyDiv w:val="1"/>
      <w:marLeft w:val="0"/>
      <w:marRight w:val="0"/>
      <w:marTop w:val="0"/>
      <w:marBottom w:val="0"/>
      <w:divBdr>
        <w:top w:val="none" w:sz="0" w:space="0" w:color="auto"/>
        <w:left w:val="none" w:sz="0" w:space="0" w:color="auto"/>
        <w:bottom w:val="none" w:sz="0" w:space="0" w:color="auto"/>
        <w:right w:val="none" w:sz="0" w:space="0" w:color="auto"/>
      </w:divBdr>
    </w:div>
    <w:div w:id="2098210748">
      <w:bodyDiv w:val="1"/>
      <w:marLeft w:val="0"/>
      <w:marRight w:val="0"/>
      <w:marTop w:val="0"/>
      <w:marBottom w:val="0"/>
      <w:divBdr>
        <w:top w:val="none" w:sz="0" w:space="0" w:color="auto"/>
        <w:left w:val="none" w:sz="0" w:space="0" w:color="auto"/>
        <w:bottom w:val="none" w:sz="0" w:space="0" w:color="auto"/>
        <w:right w:val="none" w:sz="0" w:space="0" w:color="auto"/>
      </w:divBdr>
    </w:div>
    <w:div w:id="21410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ecd.org/fr/publications/understanding-firm-growth-fc60b04c-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324D-5128-48F3-BF11-7650504F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12866</Words>
  <Characters>88778</Characters>
  <Application>Microsoft Office Word</Application>
  <DocSecurity>0</DocSecurity>
  <Lines>739</Lines>
  <Paragraphs>202</Paragraphs>
  <ScaleCrop>false</ScaleCrop>
  <HeadingPairs>
    <vt:vector size="2" baseType="variant">
      <vt:variant>
        <vt:lpstr>Cím</vt:lpstr>
      </vt:variant>
      <vt:variant>
        <vt:i4>1</vt:i4>
      </vt:variant>
    </vt:vector>
  </HeadingPairs>
  <TitlesOfParts>
    <vt:vector size="1" baseType="lpstr">
      <vt:lpstr>Adatösszekapcsolás – (bilaterális) adatkérés</vt:lpstr>
    </vt:vector>
  </TitlesOfParts>
  <Company>BCE</Company>
  <LinksUpToDate>false</LinksUpToDate>
  <CharactersWithSpaces>101442</CharactersWithSpaces>
  <SharedDoc>false</SharedDoc>
  <HLinks>
    <vt:vector size="6" baseType="variant">
      <vt:variant>
        <vt:i4>7929899</vt:i4>
      </vt:variant>
      <vt:variant>
        <vt:i4>0</vt:i4>
      </vt:variant>
      <vt:variant>
        <vt:i4>0</vt:i4>
      </vt:variant>
      <vt:variant>
        <vt:i4>5</vt:i4>
      </vt:variant>
      <vt:variant>
        <vt:lpwstr>https://www.oecd.org/fr/publications/understanding-firm-growth-fc60b04c-en.htm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Adatösszekapcsolás – (bilaterális) adatkérés</dc:title>
  <dc:subject/>
  <dc:creator>ISZK</dc:creator>
  <cp:keywords/>
  <cp:lastModifiedBy>Czethoffer Éva</cp:lastModifiedBy>
  <cp:revision>2</cp:revision>
  <dcterms:created xsi:type="dcterms:W3CDTF">2025-09-10T10:30:00Z</dcterms:created>
  <dcterms:modified xsi:type="dcterms:W3CDTF">2025-09-10T10:30:00Z</dcterms:modified>
</cp:coreProperties>
</file>